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960" w:rsidRPr="00D3721F" w:rsidRDefault="00536960" w:rsidP="00536960">
      <w:pPr>
        <w:jc w:val="right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125104808"/>
      <w:r w:rsidRPr="00D3721F">
        <w:rPr>
          <w:rFonts w:ascii="Times New Roman" w:hAnsi="Times New Roman"/>
          <w:b/>
          <w:bCs/>
          <w:iCs/>
          <w:sz w:val="24"/>
          <w:szCs w:val="24"/>
        </w:rPr>
        <w:t xml:space="preserve">Приложение </w:t>
      </w:r>
    </w:p>
    <w:p w:rsidR="00536960" w:rsidRDefault="00536960" w:rsidP="00536960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45405B">
        <w:rPr>
          <w:rFonts w:ascii="Times New Roman" w:hAnsi="Times New Roman"/>
          <w:sz w:val="24"/>
          <w:szCs w:val="24"/>
        </w:rPr>
        <w:t>к О</w:t>
      </w:r>
      <w:r>
        <w:rPr>
          <w:rFonts w:ascii="Times New Roman" w:hAnsi="Times New Roman"/>
          <w:sz w:val="24"/>
          <w:szCs w:val="24"/>
        </w:rPr>
        <w:t>П</w:t>
      </w:r>
      <w:r w:rsidRPr="0045405B">
        <w:rPr>
          <w:rFonts w:ascii="Times New Roman" w:hAnsi="Times New Roman"/>
          <w:sz w:val="24"/>
          <w:szCs w:val="24"/>
        </w:rPr>
        <w:t>ОП по</w:t>
      </w:r>
      <w:r w:rsidRPr="003E4B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профессии</w:t>
      </w:r>
    </w:p>
    <w:p w:rsidR="00536960" w:rsidRPr="003E4B8C" w:rsidRDefault="00AB1FEA" w:rsidP="00536960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>15.01.38</w:t>
      </w:r>
      <w:r w:rsidR="00536960" w:rsidRPr="00FA6F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Оператор-наладчик металлообрабатывающих станков</w:t>
      </w:r>
    </w:p>
    <w:p w:rsidR="00536960" w:rsidRPr="00284A82" w:rsidRDefault="00536960" w:rsidP="00536960">
      <w:pPr>
        <w:spacing w:after="0"/>
        <w:rPr>
          <w:rFonts w:ascii="Times New Roman" w:hAnsi="Times New Roman"/>
          <w:szCs w:val="24"/>
        </w:rPr>
      </w:pPr>
    </w:p>
    <w:p w:rsidR="00536960" w:rsidRPr="00284A82" w:rsidRDefault="00536960" w:rsidP="00536960">
      <w:pPr>
        <w:spacing w:after="0"/>
        <w:rPr>
          <w:rFonts w:ascii="Times New Roman" w:hAnsi="Times New Roman"/>
          <w:szCs w:val="24"/>
        </w:rPr>
      </w:pPr>
    </w:p>
    <w:p w:rsidR="00536960" w:rsidRPr="00284A82" w:rsidRDefault="00536960" w:rsidP="00536960">
      <w:pPr>
        <w:spacing w:after="0"/>
        <w:rPr>
          <w:rFonts w:ascii="Times New Roman" w:hAnsi="Times New Roman"/>
          <w:sz w:val="28"/>
          <w:szCs w:val="28"/>
        </w:rPr>
      </w:pPr>
    </w:p>
    <w:p w:rsidR="00536960" w:rsidRPr="00284A82" w:rsidRDefault="00536960" w:rsidP="00536960">
      <w:pPr>
        <w:spacing w:after="0"/>
        <w:rPr>
          <w:rFonts w:ascii="Times New Roman" w:hAnsi="Times New Roman"/>
          <w:sz w:val="28"/>
          <w:szCs w:val="28"/>
        </w:rPr>
      </w:pPr>
    </w:p>
    <w:p w:rsidR="00536960" w:rsidRDefault="00536960" w:rsidP="00536960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536960" w:rsidRDefault="00536960" w:rsidP="00536960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536960" w:rsidRDefault="00536960" w:rsidP="0053696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36960" w:rsidRDefault="00536960" w:rsidP="0053696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36960" w:rsidRDefault="00536960" w:rsidP="0053696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DE7DED">
        <w:rPr>
          <w:rFonts w:ascii="Times New Roman" w:hAnsi="Times New Roman"/>
          <w:bCs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bCs/>
          <w:sz w:val="28"/>
          <w:szCs w:val="28"/>
        </w:rPr>
        <w:t>ОУП.01</w:t>
      </w:r>
    </w:p>
    <w:p w:rsidR="00536960" w:rsidRPr="00DE7DED" w:rsidRDefault="00536960" w:rsidP="00536960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Русский язык</w:t>
      </w:r>
    </w:p>
    <w:p w:rsidR="00536960" w:rsidRPr="00DE7DED" w:rsidRDefault="00536960" w:rsidP="00536960">
      <w:pPr>
        <w:tabs>
          <w:tab w:val="left" w:pos="8364"/>
        </w:tabs>
        <w:jc w:val="center"/>
        <w:rPr>
          <w:rFonts w:ascii="Times New Roman" w:hAnsi="Times New Roman"/>
          <w:bCs/>
          <w:sz w:val="28"/>
          <w:szCs w:val="28"/>
        </w:rPr>
      </w:pPr>
      <w:bookmarkStart w:id="1" w:name="_Hlk125106949"/>
      <w:bookmarkEnd w:id="0"/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2024 г</w:t>
      </w:r>
    </w:p>
    <w:p w:rsidR="00536960" w:rsidRDefault="00536960" w:rsidP="00536960">
      <w:pPr>
        <w:tabs>
          <w:tab w:val="left" w:pos="8364"/>
        </w:tabs>
        <w:rPr>
          <w:rFonts w:ascii="Times New Roman" w:hAnsi="Times New Roman"/>
          <w:b/>
          <w:bCs/>
          <w:sz w:val="28"/>
          <w:szCs w:val="28"/>
        </w:rPr>
      </w:pPr>
    </w:p>
    <w:p w:rsidR="00536960" w:rsidRPr="00DE7DED" w:rsidRDefault="00536960" w:rsidP="00536960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GB"/>
        </w:rPr>
      </w:pPr>
      <w:r w:rsidRPr="00DE7DED">
        <w:rPr>
          <w:rFonts w:eastAsia="OfficinaSansBookC" w:cs="OfficinaSansBookC"/>
          <w:sz w:val="28"/>
          <w:szCs w:val="28"/>
        </w:rPr>
        <w:t xml:space="preserve">         </w:t>
      </w:r>
      <w:r>
        <w:rPr>
          <w:rFonts w:ascii="Times New Roman" w:eastAsia="OfficinaSansBookC" w:hAnsi="Times New Roman"/>
          <w:sz w:val="24"/>
          <w:szCs w:val="24"/>
        </w:rPr>
        <w:t>Рабочая программа по ОУП.01 Русский язык</w:t>
      </w:r>
      <w:r w:rsidRPr="00DE7DED">
        <w:rPr>
          <w:rFonts w:ascii="Times New Roman" w:eastAsia="OfficinaSansBookC" w:hAnsi="Times New Roman"/>
          <w:sz w:val="24"/>
          <w:szCs w:val="24"/>
        </w:rPr>
        <w:t xml:space="preserve"> разработана на основе примерной </w:t>
      </w:r>
    </w:p>
    <w:p w:rsidR="00536960" w:rsidRPr="00DE7DED" w:rsidRDefault="00536960" w:rsidP="00536960">
      <w:pPr>
        <w:spacing w:after="0" w:line="240" w:lineRule="auto"/>
        <w:rPr>
          <w:rFonts w:ascii="Times New Roman" w:eastAsia="OfficinaSansBookC" w:hAnsi="Times New Roman"/>
          <w:sz w:val="24"/>
          <w:szCs w:val="24"/>
        </w:rPr>
      </w:pPr>
      <w:r>
        <w:rPr>
          <w:rFonts w:ascii="Times New Roman" w:eastAsia="OfficinaSansBookC" w:hAnsi="Times New Roman"/>
          <w:sz w:val="24"/>
          <w:szCs w:val="24"/>
        </w:rPr>
        <w:t>общеобразовательной программы</w:t>
      </w:r>
      <w:r w:rsidRPr="00DE7DED">
        <w:rPr>
          <w:rFonts w:ascii="Times New Roman" w:eastAsia="OfficinaSansBookC" w:hAnsi="Times New Roman"/>
          <w:sz w:val="24"/>
          <w:szCs w:val="24"/>
        </w:rPr>
        <w:t xml:space="preserve"> «</w:t>
      </w:r>
      <w:r>
        <w:rPr>
          <w:rFonts w:ascii="Times New Roman" w:eastAsia="OfficinaSansBookC" w:hAnsi="Times New Roman"/>
          <w:sz w:val="24"/>
          <w:szCs w:val="24"/>
        </w:rPr>
        <w:t>Русский язык</w:t>
      </w:r>
      <w:r w:rsidRPr="00DE7DED">
        <w:rPr>
          <w:rFonts w:ascii="Times New Roman" w:eastAsia="OfficinaSansBookC" w:hAnsi="Times New Roman"/>
          <w:sz w:val="24"/>
          <w:szCs w:val="24"/>
        </w:rPr>
        <w:t xml:space="preserve">»  для профессиональных образовательных организаций, базовый уровень. </w:t>
      </w:r>
    </w:p>
    <w:p w:rsidR="00536960" w:rsidRPr="00DE7DED" w:rsidRDefault="00536960" w:rsidP="00536960">
      <w:pPr>
        <w:tabs>
          <w:tab w:val="left" w:pos="567"/>
        </w:tabs>
        <w:spacing w:after="160" w:line="259" w:lineRule="auto"/>
        <w:ind w:left="-142"/>
        <w:jc w:val="right"/>
        <w:rPr>
          <w:rFonts w:ascii="Times New Roman" w:hAnsi="Times New Roman"/>
          <w:color w:val="333333"/>
        </w:rPr>
      </w:pPr>
      <w:r w:rsidRPr="00DE7DED">
        <w:rPr>
          <w:rFonts w:ascii="Times New Roman" w:eastAsia="OfficinaSansBookC" w:hAnsi="Times New Roman"/>
          <w:sz w:val="24"/>
          <w:szCs w:val="24"/>
          <w:lang w:eastAsia="en-US"/>
        </w:rPr>
        <w:t xml:space="preserve"> Рекомендовано: для УГПС </w:t>
      </w:r>
      <w:r w:rsidRPr="00DE7DED">
        <w:rPr>
          <w:rFonts w:ascii="Times New Roman" w:eastAsia="OfficinaSansBookC" w:hAnsi="Times New Roman"/>
          <w:sz w:val="24"/>
          <w:szCs w:val="24"/>
        </w:rPr>
        <w:t>05.00.00, 07.00.00, 08.00.00, 09.00.00, 10.00.00, 11.00.00, 12.00.00, 13.00.00, 14.00.00, 15.00.00, 20.00.00, 21.00.00, 22.00.00 (кроме 22.02.01, 22.02.02, 22.02.07), 23.00.00, 24.00.00, 25.00.00, 26.00.00, 27.00.00, 29.00.00, 35.00.00, 38.00.00, 39.00.00, 44.00.00, 54.00.00 (54.02.06), 55.00.00, 57.00.00</w:t>
      </w:r>
    </w:p>
    <w:p w:rsidR="00536960" w:rsidRPr="00DE7DED" w:rsidRDefault="00536960" w:rsidP="00536960">
      <w:pPr>
        <w:spacing w:after="0" w:line="259" w:lineRule="auto"/>
        <w:rPr>
          <w:rFonts w:ascii="Times New Roman" w:eastAsia="OfficinaSansBookC" w:hAnsi="Times New Roman"/>
          <w:b/>
          <w:sz w:val="24"/>
          <w:szCs w:val="24"/>
          <w:lang w:eastAsia="en-US"/>
        </w:rPr>
      </w:pPr>
      <w:r w:rsidRPr="00DE7DED">
        <w:rPr>
          <w:rFonts w:ascii="Times New Roman" w:eastAsia="OfficinaSansBookC" w:hAnsi="Times New Roman"/>
          <w:b/>
          <w:sz w:val="24"/>
          <w:szCs w:val="24"/>
          <w:lang w:eastAsia="en-US"/>
        </w:rPr>
        <w:t xml:space="preserve"> </w:t>
      </w:r>
    </w:p>
    <w:p w:rsidR="00536960" w:rsidRPr="00DE7DED" w:rsidRDefault="00536960" w:rsidP="00536960">
      <w:pPr>
        <w:spacing w:after="0"/>
        <w:ind w:right="459"/>
        <w:rPr>
          <w:rFonts w:ascii="Times New Roman" w:eastAsia="OfficinaSansBookC" w:hAnsi="Times New Roman"/>
          <w:b/>
          <w:sz w:val="24"/>
          <w:szCs w:val="24"/>
          <w:lang w:eastAsia="en-US"/>
        </w:rPr>
      </w:pPr>
      <w:r w:rsidRPr="00DE7DED">
        <w:rPr>
          <w:rFonts w:ascii="Times New Roman" w:eastAsia="OfficinaSansBookC" w:hAnsi="Times New Roman"/>
          <w:b/>
          <w:sz w:val="24"/>
          <w:szCs w:val="24"/>
          <w:lang w:eastAsia="en-US"/>
        </w:rPr>
        <w:t xml:space="preserve">РАССМОТРЕНО: </w:t>
      </w:r>
    </w:p>
    <w:p w:rsidR="00536960" w:rsidRPr="00DE7DED" w:rsidRDefault="00536960" w:rsidP="00536960">
      <w:pPr>
        <w:spacing w:after="0"/>
        <w:ind w:right="459"/>
        <w:rPr>
          <w:rFonts w:ascii="Times New Roman" w:eastAsia="OfficinaSansBookC" w:hAnsi="Times New Roman"/>
          <w:sz w:val="24"/>
          <w:szCs w:val="24"/>
          <w:lang w:eastAsia="en-US"/>
        </w:rPr>
      </w:pPr>
      <w:r w:rsidRPr="00DE7DED">
        <w:rPr>
          <w:rFonts w:ascii="Times New Roman" w:eastAsia="OfficinaSansBookC" w:hAnsi="Times New Roman"/>
          <w:sz w:val="24"/>
          <w:szCs w:val="24"/>
          <w:lang w:eastAsia="en-US"/>
        </w:rPr>
        <w:t>на заседании Педагогического совета ФГБОУ ДПО ИРПО</w:t>
      </w:r>
    </w:p>
    <w:p w:rsidR="00536960" w:rsidRPr="00DE7DED" w:rsidRDefault="00536960" w:rsidP="00536960">
      <w:pPr>
        <w:spacing w:after="0"/>
        <w:ind w:right="459"/>
        <w:rPr>
          <w:rFonts w:ascii="Times New Roman" w:eastAsia="OfficinaSansBookC" w:hAnsi="Times New Roman"/>
          <w:b/>
          <w:sz w:val="24"/>
          <w:szCs w:val="24"/>
          <w:lang w:eastAsia="en-US"/>
        </w:rPr>
      </w:pPr>
      <w:r w:rsidRPr="00DE7DED">
        <w:rPr>
          <w:rFonts w:ascii="Times New Roman" w:eastAsia="OfficinaSansBookC" w:hAnsi="Times New Roman"/>
          <w:sz w:val="24"/>
          <w:szCs w:val="24"/>
          <w:lang w:eastAsia="en-US"/>
        </w:rPr>
        <w:t xml:space="preserve">Протокол № 13 от </w:t>
      </w:r>
      <w:r w:rsidRPr="00DE7DED">
        <w:rPr>
          <w:rFonts w:ascii="Times New Roman" w:eastAsia="OfficinaSansBookC" w:hAnsi="Times New Roman"/>
          <w:sz w:val="24"/>
          <w:szCs w:val="24"/>
          <w:u w:val="single"/>
          <w:lang w:eastAsia="en-US"/>
        </w:rPr>
        <w:t>«29» сентября 2022 г.</w:t>
      </w:r>
    </w:p>
    <w:p w:rsidR="00536960" w:rsidRPr="00DE7DED" w:rsidRDefault="00536960" w:rsidP="00536960">
      <w:pPr>
        <w:spacing w:after="0"/>
        <w:ind w:right="459"/>
        <w:rPr>
          <w:rFonts w:ascii="Times New Roman" w:eastAsia="OfficinaSansBookC" w:hAnsi="Times New Roman"/>
          <w:sz w:val="24"/>
          <w:szCs w:val="24"/>
          <w:lang w:eastAsia="en-US"/>
        </w:rPr>
      </w:pPr>
    </w:p>
    <w:p w:rsidR="00536960" w:rsidRPr="00DE7DED" w:rsidRDefault="00536960" w:rsidP="00536960">
      <w:pPr>
        <w:spacing w:after="0"/>
        <w:ind w:right="459"/>
        <w:rPr>
          <w:rFonts w:ascii="Times New Roman" w:eastAsia="OfficinaSansBookC" w:hAnsi="Times New Roman"/>
          <w:b/>
          <w:sz w:val="24"/>
          <w:szCs w:val="24"/>
          <w:lang w:eastAsia="en-US"/>
        </w:rPr>
      </w:pPr>
      <w:r w:rsidRPr="00DE7DED">
        <w:rPr>
          <w:rFonts w:ascii="Times New Roman" w:eastAsia="OfficinaSansBookC" w:hAnsi="Times New Roman"/>
          <w:b/>
          <w:sz w:val="24"/>
          <w:szCs w:val="24"/>
          <w:lang w:eastAsia="en-US"/>
        </w:rPr>
        <w:t xml:space="preserve">УТВЕРЖДЕНО: </w:t>
      </w:r>
    </w:p>
    <w:p w:rsidR="00536960" w:rsidRPr="00DE7DED" w:rsidRDefault="00536960" w:rsidP="00536960">
      <w:pPr>
        <w:spacing w:after="0"/>
        <w:ind w:right="322"/>
        <w:rPr>
          <w:rFonts w:ascii="Times New Roman" w:eastAsia="OfficinaSansBookC" w:hAnsi="Times New Roman"/>
          <w:sz w:val="24"/>
          <w:szCs w:val="24"/>
          <w:lang w:eastAsia="en-US"/>
        </w:rPr>
      </w:pPr>
      <w:r w:rsidRPr="00DE7DED">
        <w:rPr>
          <w:rFonts w:ascii="Times New Roman" w:eastAsia="OfficinaSansBookC" w:hAnsi="Times New Roman"/>
          <w:sz w:val="24"/>
          <w:szCs w:val="24"/>
          <w:lang w:eastAsia="en-US"/>
        </w:rPr>
        <w:t xml:space="preserve">на заседании Совета по оценке качества примерных рабочих программ общеобразовательного и социально-гуманитарного циклов среднего профессионального образования </w:t>
      </w:r>
    </w:p>
    <w:p w:rsidR="00536960" w:rsidRPr="00DE7DED" w:rsidRDefault="00536960" w:rsidP="00536960">
      <w:pPr>
        <w:spacing w:after="0"/>
        <w:ind w:right="459"/>
        <w:rPr>
          <w:rFonts w:ascii="Times New Roman" w:eastAsia="OfficinaSansBookC" w:hAnsi="Times New Roman"/>
          <w:b/>
          <w:sz w:val="24"/>
          <w:szCs w:val="24"/>
          <w:lang w:eastAsia="en-US"/>
        </w:rPr>
      </w:pPr>
      <w:r w:rsidRPr="00DE7DED">
        <w:rPr>
          <w:rFonts w:ascii="Times New Roman" w:eastAsia="OfficinaSansBookC" w:hAnsi="Times New Roman"/>
          <w:sz w:val="24"/>
          <w:szCs w:val="24"/>
          <w:lang w:eastAsia="en-US"/>
        </w:rPr>
        <w:t xml:space="preserve">Протокол № 14 от </w:t>
      </w:r>
      <w:r w:rsidRPr="00DE7DED">
        <w:rPr>
          <w:rFonts w:ascii="Times New Roman" w:eastAsia="OfficinaSansBookC" w:hAnsi="Times New Roman"/>
          <w:sz w:val="24"/>
          <w:szCs w:val="24"/>
          <w:u w:val="single"/>
          <w:lang w:eastAsia="en-US"/>
        </w:rPr>
        <w:t>«30» ноября 2022 г.</w:t>
      </w:r>
    </w:p>
    <w:p w:rsidR="00536960" w:rsidRPr="00DE7DED" w:rsidRDefault="00536960" w:rsidP="00536960">
      <w:pPr>
        <w:spacing w:after="0"/>
        <w:jc w:val="center"/>
        <w:rPr>
          <w:rFonts w:ascii="Times New Roman" w:eastAsia="OfficinaSansBookC" w:hAnsi="Times New Roman"/>
          <w:b/>
          <w:sz w:val="24"/>
          <w:szCs w:val="24"/>
          <w:lang w:eastAsia="en-US"/>
        </w:rPr>
      </w:pPr>
    </w:p>
    <w:p w:rsidR="00536960" w:rsidRPr="00DE7DED" w:rsidRDefault="00536960" w:rsidP="00536960">
      <w:pPr>
        <w:spacing w:after="160" w:line="259" w:lineRule="auto"/>
        <w:rPr>
          <w:rFonts w:eastAsia="Calibri"/>
          <w:lang w:eastAsia="en-US"/>
        </w:rPr>
      </w:pPr>
    </w:p>
    <w:p w:rsidR="00536960" w:rsidRPr="00DE7DED" w:rsidRDefault="00536960" w:rsidP="00536960">
      <w:pPr>
        <w:spacing w:after="160" w:line="259" w:lineRule="auto"/>
        <w:rPr>
          <w:rFonts w:eastAsia="Calibri"/>
          <w:lang w:eastAsia="en-US"/>
        </w:rPr>
      </w:pPr>
    </w:p>
    <w:p w:rsidR="00536960" w:rsidRPr="00DE7DED" w:rsidRDefault="00536960" w:rsidP="00536960">
      <w:pPr>
        <w:spacing w:after="160" w:line="259" w:lineRule="auto"/>
        <w:rPr>
          <w:rFonts w:eastAsia="Calibri"/>
          <w:lang w:eastAsia="en-US"/>
        </w:rPr>
      </w:pPr>
    </w:p>
    <w:p w:rsidR="00536960" w:rsidRPr="00DE7DED" w:rsidRDefault="00536960" w:rsidP="00536960">
      <w:pPr>
        <w:spacing w:after="160" w:line="259" w:lineRule="auto"/>
        <w:rPr>
          <w:rFonts w:eastAsia="Calibri"/>
          <w:lang w:eastAsia="en-US"/>
        </w:rPr>
      </w:pPr>
    </w:p>
    <w:p w:rsidR="00536960" w:rsidRPr="00DE7DED" w:rsidRDefault="00536960" w:rsidP="00536960">
      <w:pPr>
        <w:spacing w:after="160" w:line="259" w:lineRule="auto"/>
        <w:rPr>
          <w:rFonts w:eastAsia="Calibri"/>
          <w:lang w:eastAsia="en-US"/>
        </w:rPr>
      </w:pPr>
    </w:p>
    <w:p w:rsidR="00536960" w:rsidRPr="00DE7DED" w:rsidRDefault="00536960" w:rsidP="00536960">
      <w:pPr>
        <w:spacing w:after="160" w:line="259" w:lineRule="auto"/>
        <w:rPr>
          <w:rFonts w:eastAsia="Calibri"/>
          <w:lang w:eastAsia="en-US"/>
        </w:rPr>
      </w:pPr>
    </w:p>
    <w:p w:rsidR="00536960" w:rsidRPr="00DE7DED" w:rsidRDefault="00536960" w:rsidP="00536960">
      <w:pPr>
        <w:spacing w:after="160" w:line="259" w:lineRule="auto"/>
        <w:rPr>
          <w:rFonts w:eastAsia="Calibri"/>
          <w:lang w:eastAsia="en-US"/>
        </w:rPr>
      </w:pPr>
    </w:p>
    <w:p w:rsidR="00536960" w:rsidRPr="00DE7DED" w:rsidRDefault="00536960" w:rsidP="00536960">
      <w:pPr>
        <w:spacing w:after="160" w:line="259" w:lineRule="auto"/>
        <w:rPr>
          <w:rFonts w:eastAsia="Calibri"/>
          <w:lang w:eastAsia="en-US"/>
        </w:rPr>
      </w:pPr>
    </w:p>
    <w:p w:rsidR="00536960" w:rsidRPr="00DE7DED" w:rsidRDefault="00536960" w:rsidP="00536960">
      <w:pPr>
        <w:spacing w:after="160" w:line="259" w:lineRule="auto"/>
        <w:rPr>
          <w:rFonts w:eastAsia="Calibri"/>
          <w:lang w:eastAsia="en-US"/>
        </w:rPr>
      </w:pPr>
    </w:p>
    <w:p w:rsidR="00536960" w:rsidRPr="00DE7DED" w:rsidRDefault="00536960" w:rsidP="00536960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E7DED">
        <w:rPr>
          <w:rFonts w:ascii="Times New Roman" w:eastAsia="Calibri" w:hAnsi="Times New Roman"/>
          <w:sz w:val="24"/>
          <w:szCs w:val="24"/>
          <w:lang w:eastAsia="en-US"/>
        </w:rPr>
        <w:t>Организация:</w:t>
      </w:r>
    </w:p>
    <w:p w:rsidR="00536960" w:rsidRPr="00DE7DED" w:rsidRDefault="00536960" w:rsidP="00536960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E7DED">
        <w:rPr>
          <w:rFonts w:ascii="Times New Roman" w:eastAsia="Calibri" w:hAnsi="Times New Roman"/>
          <w:sz w:val="24"/>
          <w:szCs w:val="24"/>
          <w:lang w:eastAsia="en-US"/>
        </w:rPr>
        <w:t xml:space="preserve">ГБПОУ ПАМТ им. И.И. </w:t>
      </w:r>
      <w:proofErr w:type="spellStart"/>
      <w:r w:rsidRPr="00DE7DED">
        <w:rPr>
          <w:rFonts w:ascii="Times New Roman" w:eastAsia="Calibri" w:hAnsi="Times New Roman"/>
          <w:sz w:val="24"/>
          <w:szCs w:val="24"/>
          <w:lang w:eastAsia="en-US"/>
        </w:rPr>
        <w:t>Лепсе</w:t>
      </w:r>
      <w:proofErr w:type="spellEnd"/>
    </w:p>
    <w:p w:rsidR="00536960" w:rsidRPr="00DE7DED" w:rsidRDefault="00F75E89" w:rsidP="00536960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Оревина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Н.С.</w:t>
      </w:r>
      <w:r w:rsidR="00536960" w:rsidRPr="00DE7DED">
        <w:rPr>
          <w:rFonts w:ascii="Times New Roman" w:eastAsia="Calibri" w:hAnsi="Times New Roman"/>
          <w:sz w:val="24"/>
          <w:szCs w:val="24"/>
          <w:lang w:eastAsia="en-US"/>
        </w:rPr>
        <w:t xml:space="preserve"> – преподаватель</w:t>
      </w:r>
    </w:p>
    <w:p w:rsidR="00536960" w:rsidRPr="00DE7DED" w:rsidRDefault="00536960" w:rsidP="00536960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E7DED">
        <w:rPr>
          <w:rFonts w:ascii="Times New Roman" w:eastAsia="Calibri" w:hAnsi="Times New Roman"/>
          <w:sz w:val="24"/>
          <w:szCs w:val="24"/>
          <w:lang w:eastAsia="en-US"/>
        </w:rPr>
        <w:t>Рассмотрено и одобрено на заседании ПЦК</w:t>
      </w:r>
    </w:p>
    <w:p w:rsidR="00536960" w:rsidRPr="00DE7DED" w:rsidRDefault="00536960" w:rsidP="00536960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E7DED">
        <w:rPr>
          <w:rFonts w:ascii="Times New Roman" w:eastAsia="Calibri" w:hAnsi="Times New Roman"/>
          <w:sz w:val="24"/>
          <w:szCs w:val="24"/>
          <w:lang w:eastAsia="en-US"/>
        </w:rPr>
        <w:t>Протокол №      от «_____» _______ 202</w:t>
      </w:r>
      <w:r>
        <w:rPr>
          <w:rFonts w:ascii="Times New Roman" w:eastAsia="Calibri" w:hAnsi="Times New Roman"/>
          <w:sz w:val="24"/>
          <w:szCs w:val="24"/>
          <w:lang w:eastAsia="en-US"/>
        </w:rPr>
        <w:t>4</w:t>
      </w:r>
    </w:p>
    <w:p w:rsidR="00536960" w:rsidRPr="00DE7DED" w:rsidRDefault="00536960" w:rsidP="00536960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DE7DED">
        <w:rPr>
          <w:rFonts w:ascii="Times New Roman" w:eastAsia="Calibri" w:hAnsi="Times New Roman"/>
          <w:sz w:val="24"/>
          <w:szCs w:val="24"/>
          <w:lang w:eastAsia="en-US"/>
        </w:rPr>
        <w:t>Руководитель ПЦК __________ /                         /</w:t>
      </w: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6960" w:rsidRPr="00284A82" w:rsidRDefault="00536960" w:rsidP="00536960">
      <w:pPr>
        <w:tabs>
          <w:tab w:val="left" w:pos="8364"/>
        </w:tabs>
        <w:jc w:val="center"/>
        <w:rPr>
          <w:rFonts w:ascii="Times New Roman" w:hAnsi="Times New Roman"/>
          <w:b/>
          <w:sz w:val="28"/>
          <w:szCs w:val="28"/>
        </w:rPr>
      </w:pPr>
      <w:r w:rsidRPr="00284A82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bookmarkEnd w:id="1"/>
    <w:p w:rsidR="00536960" w:rsidRPr="00284A82" w:rsidRDefault="00536960" w:rsidP="00536960">
      <w:pPr>
        <w:pStyle w:val="a6"/>
        <w:spacing w:before="0"/>
        <w:rPr>
          <w:rFonts w:ascii="Times New Roman" w:hAnsi="Times New Roman"/>
          <w:b w:val="0"/>
          <w:bCs w:val="0"/>
          <w:sz w:val="32"/>
          <w:szCs w:val="32"/>
        </w:rPr>
      </w:pPr>
    </w:p>
    <w:p w:rsidR="00536960" w:rsidRPr="006B57BF" w:rsidRDefault="0017486C" w:rsidP="00536960">
      <w:pPr>
        <w:pStyle w:val="12"/>
        <w:tabs>
          <w:tab w:val="right" w:leader="dot" w:pos="9345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  <w:r w:rsidRPr="00284A82">
        <w:rPr>
          <w:rFonts w:ascii="Times New Roman" w:hAnsi="Times New Roman"/>
          <w:sz w:val="28"/>
          <w:szCs w:val="28"/>
        </w:rPr>
        <w:fldChar w:fldCharType="begin"/>
      </w:r>
      <w:r w:rsidR="00536960" w:rsidRPr="00284A82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284A82">
        <w:rPr>
          <w:rFonts w:ascii="Times New Roman" w:hAnsi="Times New Roman"/>
          <w:sz w:val="28"/>
          <w:szCs w:val="28"/>
        </w:rPr>
        <w:fldChar w:fldCharType="separate"/>
      </w:r>
      <w:hyperlink w:anchor="_Toc124938099" w:history="1">
        <w:r w:rsidR="00536960" w:rsidRPr="00284A82">
          <w:rPr>
            <w:rStyle w:val="a5"/>
            <w:rFonts w:ascii="Times New Roman" w:hAnsi="Times New Roman"/>
            <w:noProof/>
            <w:sz w:val="28"/>
            <w:szCs w:val="28"/>
          </w:rPr>
          <w:t xml:space="preserve">1. Общая характеристика рабочей программы общеобразовательной </w:t>
        </w:r>
        <w:r w:rsidR="00536960">
          <w:rPr>
            <w:rStyle w:val="a5"/>
            <w:rFonts w:ascii="Times New Roman" w:hAnsi="Times New Roman"/>
            <w:noProof/>
            <w:sz w:val="28"/>
            <w:szCs w:val="28"/>
          </w:rPr>
          <w:t>предмета</w:t>
        </w:r>
        <w:r w:rsidR="00536960" w:rsidRPr="00284A82">
          <w:rPr>
            <w:rStyle w:val="a5"/>
            <w:rFonts w:ascii="Times New Roman" w:hAnsi="Times New Roman"/>
            <w:noProof/>
            <w:sz w:val="28"/>
            <w:szCs w:val="28"/>
          </w:rPr>
          <w:t xml:space="preserve"> «Русский язык»</w:t>
        </w:r>
      </w:hyperlink>
      <w:r w:rsidR="00536960" w:rsidRPr="006B57BF">
        <w:rPr>
          <w:rFonts w:ascii="Times New Roman" w:hAnsi="Times New Roman"/>
          <w:noProof/>
          <w:sz w:val="28"/>
          <w:szCs w:val="28"/>
        </w:rPr>
        <w:t xml:space="preserve"> </w:t>
      </w:r>
    </w:p>
    <w:p w:rsidR="00536960" w:rsidRPr="006B57BF" w:rsidRDefault="00F75E89" w:rsidP="00536960">
      <w:pPr>
        <w:pStyle w:val="12"/>
        <w:tabs>
          <w:tab w:val="right" w:leader="dot" w:pos="9345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  <w:hyperlink w:anchor="_Toc124938100" w:history="1">
        <w:r w:rsidR="00536960" w:rsidRPr="00284A82">
          <w:rPr>
            <w:rStyle w:val="a5"/>
            <w:rFonts w:ascii="Times New Roman" w:hAnsi="Times New Roman"/>
            <w:noProof/>
            <w:sz w:val="28"/>
            <w:szCs w:val="28"/>
          </w:rPr>
          <w:t xml:space="preserve">2. Структура и содержание общеобразовательной </w:t>
        </w:r>
        <w:r w:rsidR="00536960">
          <w:rPr>
            <w:rStyle w:val="a5"/>
            <w:rFonts w:ascii="Times New Roman" w:hAnsi="Times New Roman"/>
            <w:noProof/>
            <w:sz w:val="28"/>
            <w:szCs w:val="28"/>
          </w:rPr>
          <w:t>предмета</w:t>
        </w:r>
      </w:hyperlink>
    </w:p>
    <w:p w:rsidR="00536960" w:rsidRPr="006B57BF" w:rsidRDefault="00F75E89" w:rsidP="00536960">
      <w:pPr>
        <w:pStyle w:val="12"/>
        <w:tabs>
          <w:tab w:val="right" w:leader="dot" w:pos="9345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  <w:hyperlink w:anchor="_Toc124938101" w:history="1">
        <w:r w:rsidR="00536960" w:rsidRPr="00284A82">
          <w:rPr>
            <w:rStyle w:val="a5"/>
            <w:rFonts w:ascii="Times New Roman" w:hAnsi="Times New Roman"/>
            <w:noProof/>
            <w:sz w:val="28"/>
            <w:szCs w:val="28"/>
          </w:rPr>
          <w:t xml:space="preserve">3. Условия реализации программы общеобразовательной </w:t>
        </w:r>
        <w:r w:rsidR="00536960">
          <w:rPr>
            <w:rStyle w:val="a5"/>
            <w:rFonts w:ascii="Times New Roman" w:hAnsi="Times New Roman"/>
            <w:noProof/>
            <w:sz w:val="28"/>
            <w:szCs w:val="28"/>
          </w:rPr>
          <w:t>предмета</w:t>
        </w:r>
      </w:hyperlink>
    </w:p>
    <w:p w:rsidR="00536960" w:rsidRPr="006B57BF" w:rsidRDefault="00F75E89" w:rsidP="00536960">
      <w:pPr>
        <w:pStyle w:val="12"/>
        <w:tabs>
          <w:tab w:val="right" w:leader="dot" w:pos="9345"/>
        </w:tabs>
        <w:spacing w:after="0"/>
        <w:jc w:val="both"/>
        <w:rPr>
          <w:rFonts w:ascii="Times New Roman" w:hAnsi="Times New Roman"/>
          <w:noProof/>
          <w:sz w:val="28"/>
          <w:szCs w:val="28"/>
        </w:rPr>
      </w:pPr>
      <w:hyperlink w:anchor="_Toc124938102" w:history="1">
        <w:r w:rsidR="00536960" w:rsidRPr="00284A82">
          <w:rPr>
            <w:rStyle w:val="a5"/>
            <w:rFonts w:ascii="Times New Roman" w:hAnsi="Times New Roman"/>
            <w:noProof/>
            <w:sz w:val="28"/>
            <w:szCs w:val="28"/>
          </w:rPr>
          <w:t xml:space="preserve">4. Контроль и оценка результатов освоения общеобразовательной </w:t>
        </w:r>
        <w:r w:rsidR="00536960">
          <w:rPr>
            <w:rStyle w:val="a5"/>
            <w:rFonts w:ascii="Times New Roman" w:hAnsi="Times New Roman"/>
            <w:noProof/>
            <w:sz w:val="28"/>
            <w:szCs w:val="28"/>
          </w:rPr>
          <w:t>предмета</w:t>
        </w:r>
      </w:hyperlink>
    </w:p>
    <w:p w:rsidR="00536960" w:rsidRPr="00284A82" w:rsidRDefault="0017486C" w:rsidP="00536960">
      <w:pPr>
        <w:spacing w:after="0"/>
        <w:jc w:val="both"/>
        <w:rPr>
          <w:rFonts w:ascii="Times New Roman" w:hAnsi="Times New Roman"/>
        </w:rPr>
      </w:pPr>
      <w:r w:rsidRPr="00284A82">
        <w:rPr>
          <w:rFonts w:ascii="Times New Roman" w:hAnsi="Times New Roman"/>
          <w:sz w:val="28"/>
          <w:szCs w:val="28"/>
        </w:rPr>
        <w:fldChar w:fldCharType="end"/>
      </w:r>
    </w:p>
    <w:p w:rsidR="00536960" w:rsidRPr="00284A82" w:rsidRDefault="00536960" w:rsidP="00536960">
      <w:pPr>
        <w:tabs>
          <w:tab w:val="left" w:pos="836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36960" w:rsidRPr="00284A82" w:rsidRDefault="00536960" w:rsidP="00536960">
      <w:pPr>
        <w:pStyle w:val="1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84A82">
        <w:rPr>
          <w:rFonts w:ascii="Times New Roman" w:hAnsi="Times New Roman"/>
        </w:rPr>
        <w:br w:type="page"/>
      </w:r>
      <w:bookmarkStart w:id="2" w:name="_heading=h.30j0zll" w:colFirst="0" w:colLast="0"/>
      <w:bookmarkStart w:id="3" w:name="_Toc113637405"/>
      <w:bookmarkStart w:id="4" w:name="_Toc124938099"/>
      <w:bookmarkStart w:id="5" w:name="_Hlk125106965"/>
      <w:bookmarkEnd w:id="2"/>
      <w:r w:rsidRPr="00284A82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1. Общая характеристика рабочей программы общеобразовательно</w:t>
      </w:r>
      <w:bookmarkEnd w:id="3"/>
      <w:r>
        <w:rPr>
          <w:rFonts w:ascii="Times New Roman" w:hAnsi="Times New Roman"/>
          <w:b/>
          <w:bCs/>
          <w:color w:val="auto"/>
          <w:sz w:val="28"/>
          <w:szCs w:val="28"/>
        </w:rPr>
        <w:t>го предмета</w:t>
      </w:r>
      <w:r w:rsidRPr="00284A82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bookmarkStart w:id="6" w:name="_Hlk124847644"/>
      <w:r w:rsidRPr="00284A82">
        <w:rPr>
          <w:rFonts w:ascii="Times New Roman" w:hAnsi="Times New Roman"/>
          <w:b/>
          <w:bCs/>
          <w:color w:val="auto"/>
          <w:sz w:val="28"/>
          <w:szCs w:val="28"/>
        </w:rPr>
        <w:t>«Русский язык»</w:t>
      </w:r>
      <w:bookmarkEnd w:id="4"/>
      <w:bookmarkEnd w:id="6"/>
    </w:p>
    <w:bookmarkEnd w:id="5"/>
    <w:p w:rsidR="00536960" w:rsidRPr="00284A82" w:rsidRDefault="00536960" w:rsidP="00536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960" w:rsidRPr="00284A82" w:rsidRDefault="00536960" w:rsidP="00536960">
      <w:pPr>
        <w:pStyle w:val="a3"/>
        <w:widowControl w:val="0"/>
        <w:numPr>
          <w:ilvl w:val="1"/>
          <w:numId w:val="1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4A82">
        <w:rPr>
          <w:rFonts w:ascii="Times New Roman" w:hAnsi="Times New Roman"/>
          <w:b/>
          <w:bCs/>
          <w:sz w:val="28"/>
          <w:szCs w:val="28"/>
        </w:rPr>
        <w:t xml:space="preserve">Место </w:t>
      </w:r>
      <w:r>
        <w:rPr>
          <w:rFonts w:ascii="Times New Roman" w:hAnsi="Times New Roman"/>
          <w:b/>
          <w:bCs/>
          <w:sz w:val="28"/>
          <w:szCs w:val="28"/>
        </w:rPr>
        <w:t>предмета</w:t>
      </w:r>
      <w:r w:rsidRPr="00284A82">
        <w:rPr>
          <w:rFonts w:ascii="Times New Roman" w:hAnsi="Times New Roman"/>
          <w:b/>
          <w:bCs/>
          <w:sz w:val="28"/>
          <w:szCs w:val="28"/>
        </w:rPr>
        <w:t xml:space="preserve"> в структуре основной профессиональной образовательной программы</w:t>
      </w:r>
    </w:p>
    <w:p w:rsidR="00CF3C0B" w:rsidRPr="003E4B8C" w:rsidRDefault="00536960" w:rsidP="00CF3C0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Cs/>
          <w:sz w:val="28"/>
          <w:szCs w:val="28"/>
        </w:rPr>
        <w:t>Общеобразовательный предмет</w:t>
      </w:r>
      <w:r w:rsidRPr="00284A82">
        <w:rPr>
          <w:rFonts w:ascii="Times New Roman" w:hAnsi="Times New Roman"/>
          <w:bCs/>
          <w:sz w:val="28"/>
          <w:szCs w:val="28"/>
        </w:rPr>
        <w:t xml:space="preserve"> «Русский язык» является обязательной частью общеобразовательного цикла образовательной программы СПО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Pr="00BF0E21">
        <w:rPr>
          <w:rFonts w:ascii="Times New Roman" w:hAnsi="Times New Roman"/>
          <w:bCs/>
          <w:sz w:val="28"/>
          <w:szCs w:val="28"/>
        </w:rPr>
        <w:t xml:space="preserve">соответствии с ФГОС </w:t>
      </w:r>
      <w:r w:rsidRPr="00BF0E21">
        <w:rPr>
          <w:rFonts w:ascii="Times New Roman" w:hAnsi="Times New Roman"/>
          <w:sz w:val="28"/>
          <w:szCs w:val="28"/>
        </w:rPr>
        <w:t>к ОПОП по</w:t>
      </w:r>
      <w:r w:rsidRPr="00BF0E21">
        <w:rPr>
          <w:rFonts w:ascii="Times New Roman" w:hAnsi="Times New Roman"/>
          <w:b/>
          <w:sz w:val="28"/>
          <w:szCs w:val="28"/>
        </w:rPr>
        <w:t xml:space="preserve"> </w:t>
      </w:r>
      <w:r w:rsidRPr="00BF0E21">
        <w:rPr>
          <w:rFonts w:ascii="Times New Roman" w:hAnsi="Times New Roman"/>
          <w:sz w:val="28"/>
          <w:szCs w:val="28"/>
        </w:rPr>
        <w:t>профессии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CF3C0B" w:rsidRPr="00CF3C0B">
        <w:rPr>
          <w:rFonts w:ascii="Times New Roman" w:hAnsi="Times New Roman"/>
          <w:sz w:val="28"/>
          <w:szCs w:val="28"/>
        </w:rPr>
        <w:t>15.01.38 Оператор-наладчик металлообрабатывающих станков</w:t>
      </w:r>
    </w:p>
    <w:p w:rsidR="00536960" w:rsidRPr="00BF0E21" w:rsidRDefault="00536960" w:rsidP="00536960">
      <w:pPr>
        <w:rPr>
          <w:rFonts w:ascii="Times New Roman" w:hAnsi="Times New Roman"/>
          <w:b/>
          <w:i/>
          <w:sz w:val="28"/>
          <w:szCs w:val="28"/>
        </w:rPr>
      </w:pPr>
    </w:p>
    <w:p w:rsidR="00536960" w:rsidRPr="00F10041" w:rsidRDefault="00536960" w:rsidP="00536960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7DED">
        <w:rPr>
          <w:rFonts w:ascii="OfficinaSansBookC" w:eastAsia="Calibri" w:hAnsi="OfficinaSansBookC"/>
          <w:i/>
          <w:sz w:val="24"/>
          <w:szCs w:val="24"/>
          <w:vertAlign w:val="superscript"/>
          <w:lang w:eastAsia="en-US"/>
        </w:rPr>
        <w:t xml:space="preserve">                                                       </w:t>
      </w:r>
      <w:r>
        <w:rPr>
          <w:rFonts w:ascii="OfficinaSansBookC" w:eastAsia="Calibri" w:hAnsi="OfficinaSansBookC"/>
          <w:i/>
          <w:sz w:val="24"/>
          <w:szCs w:val="24"/>
          <w:vertAlign w:val="superscript"/>
          <w:lang w:eastAsia="en-US"/>
        </w:rPr>
        <w:t xml:space="preserve">                            </w:t>
      </w:r>
    </w:p>
    <w:p w:rsidR="00536960" w:rsidRPr="00284A82" w:rsidRDefault="00536960" w:rsidP="0053696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536960" w:rsidRPr="00284A82" w:rsidRDefault="00536960" w:rsidP="00536960">
      <w:pPr>
        <w:pStyle w:val="a3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84A82">
        <w:rPr>
          <w:rFonts w:ascii="Times New Roman" w:hAnsi="Times New Roman"/>
          <w:b/>
          <w:sz w:val="28"/>
          <w:szCs w:val="28"/>
        </w:rPr>
        <w:t>1.2. Цели и планируемы</w:t>
      </w:r>
      <w:r>
        <w:rPr>
          <w:rFonts w:ascii="Times New Roman" w:hAnsi="Times New Roman"/>
          <w:b/>
          <w:sz w:val="28"/>
          <w:szCs w:val="28"/>
        </w:rPr>
        <w:t>е результаты освоения предмета</w:t>
      </w:r>
      <w:r w:rsidRPr="00284A82">
        <w:rPr>
          <w:rFonts w:ascii="Times New Roman" w:hAnsi="Times New Roman"/>
          <w:b/>
          <w:sz w:val="28"/>
          <w:szCs w:val="28"/>
        </w:rPr>
        <w:t>:</w:t>
      </w:r>
    </w:p>
    <w:p w:rsidR="00536960" w:rsidRPr="00284A82" w:rsidRDefault="00536960" w:rsidP="0053696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6960" w:rsidRPr="00284A82" w:rsidRDefault="00536960" w:rsidP="0053696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4A82">
        <w:rPr>
          <w:rFonts w:ascii="Times New Roman" w:hAnsi="Times New Roman"/>
          <w:b/>
          <w:bCs/>
          <w:sz w:val="28"/>
          <w:szCs w:val="28"/>
        </w:rPr>
        <w:t>1.2.1. Цель</w:t>
      </w:r>
      <w:r>
        <w:rPr>
          <w:rFonts w:ascii="Times New Roman" w:hAnsi="Times New Roman"/>
          <w:b/>
          <w:bCs/>
          <w:sz w:val="28"/>
          <w:szCs w:val="28"/>
        </w:rPr>
        <w:t xml:space="preserve"> общеобразовательного предмета</w:t>
      </w:r>
    </w:p>
    <w:p w:rsidR="00536960" w:rsidRPr="00284A82" w:rsidRDefault="00536960" w:rsidP="00536960">
      <w:pPr>
        <w:spacing w:after="0"/>
        <w:ind w:left="57" w:right="57" w:firstLine="709"/>
        <w:jc w:val="both"/>
        <w:rPr>
          <w:rFonts w:ascii="Times New Roman" w:hAnsi="Times New Roman"/>
          <w:bCs/>
          <w:sz w:val="28"/>
          <w:szCs w:val="28"/>
        </w:rPr>
      </w:pPr>
      <w:r w:rsidRPr="00284A82">
        <w:rPr>
          <w:rFonts w:ascii="Times New Roman" w:hAnsi="Times New Roman"/>
          <w:bCs/>
          <w:sz w:val="28"/>
          <w:szCs w:val="28"/>
        </w:rPr>
        <w:t xml:space="preserve">Цель </w:t>
      </w:r>
      <w:r>
        <w:rPr>
          <w:rFonts w:ascii="Times New Roman" w:hAnsi="Times New Roman"/>
          <w:bCs/>
          <w:sz w:val="28"/>
          <w:szCs w:val="28"/>
        </w:rPr>
        <w:t>предмета</w:t>
      </w:r>
      <w:r w:rsidRPr="00284A82">
        <w:rPr>
          <w:rFonts w:ascii="Times New Roman" w:hAnsi="Times New Roman"/>
          <w:bCs/>
          <w:sz w:val="28"/>
          <w:szCs w:val="28"/>
        </w:rPr>
        <w:t xml:space="preserve"> «Русский язык»: </w:t>
      </w:r>
      <w:bookmarkStart w:id="7" w:name="_heading=h.tyjcwt" w:colFirst="0" w:colLast="0"/>
      <w:bookmarkEnd w:id="7"/>
      <w:r>
        <w:rPr>
          <w:rFonts w:ascii="Times New Roman" w:hAnsi="Times New Roman"/>
          <w:bCs/>
          <w:sz w:val="28"/>
          <w:szCs w:val="28"/>
        </w:rPr>
        <w:t xml:space="preserve">сформировать у </w:t>
      </w:r>
      <w:r w:rsidRPr="00284A82">
        <w:rPr>
          <w:rFonts w:ascii="Times New Roman" w:hAnsi="Times New Roman"/>
          <w:bCs/>
          <w:sz w:val="28"/>
          <w:szCs w:val="28"/>
        </w:rPr>
        <w:t>обучающихся знания и умения в области языка, навыки их применения в практической профессиональной деятельности.</w:t>
      </w:r>
    </w:p>
    <w:p w:rsidR="00536960" w:rsidRPr="00284A82" w:rsidRDefault="00536960" w:rsidP="00536960">
      <w:pPr>
        <w:spacing w:after="0"/>
        <w:ind w:left="57" w:right="57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36960" w:rsidRPr="00284A82" w:rsidRDefault="00536960" w:rsidP="00536960">
      <w:pPr>
        <w:suppressAutoHyphens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284A82">
        <w:rPr>
          <w:rFonts w:ascii="Times New Roman" w:hAnsi="Times New Roman"/>
          <w:b/>
          <w:bCs/>
          <w:sz w:val="28"/>
          <w:szCs w:val="28"/>
        </w:rPr>
        <w:t>1.2.2. Планируемые результаты освоени</w:t>
      </w:r>
      <w:r>
        <w:rPr>
          <w:rFonts w:ascii="Times New Roman" w:hAnsi="Times New Roman"/>
          <w:b/>
          <w:bCs/>
          <w:sz w:val="28"/>
          <w:szCs w:val="28"/>
        </w:rPr>
        <w:t xml:space="preserve">я общеобразовательного предмета </w:t>
      </w:r>
      <w:r w:rsidRPr="00284A82">
        <w:rPr>
          <w:rFonts w:ascii="Times New Roman" w:eastAsia="Calibri" w:hAnsi="Times New Roman"/>
          <w:b/>
          <w:bCs/>
          <w:sz w:val="28"/>
          <w:szCs w:val="28"/>
        </w:rPr>
        <w:t>в соответствии с ФГОС СПО и на основе ФГОС СОО</w:t>
      </w:r>
    </w:p>
    <w:p w:rsidR="00536960" w:rsidRPr="00284A82" w:rsidRDefault="00536960" w:rsidP="00536960">
      <w:pPr>
        <w:spacing w:after="0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Особое значение программа</w:t>
      </w:r>
      <w:r w:rsidRPr="00284A82">
        <w:rPr>
          <w:rFonts w:ascii="Times New Roman" w:hAnsi="Times New Roman"/>
          <w:bCs/>
          <w:sz w:val="28"/>
          <w:szCs w:val="28"/>
        </w:rPr>
        <w:t xml:space="preserve"> имеет при формировании и развитии ОК и ПК</w:t>
      </w:r>
      <w:r w:rsidRPr="00284A82">
        <w:rPr>
          <w:rFonts w:ascii="Times New Roman" w:hAnsi="Times New Roman"/>
          <w:i/>
          <w:sz w:val="28"/>
          <w:szCs w:val="28"/>
        </w:rPr>
        <w:t xml:space="preserve">. </w:t>
      </w:r>
    </w:p>
    <w:p w:rsidR="00536960" w:rsidRPr="00284A82" w:rsidRDefault="00536960" w:rsidP="00536960">
      <w:pPr>
        <w:spacing w:after="6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536960" w:rsidRPr="00284A82" w:rsidRDefault="00536960" w:rsidP="00536960">
      <w:pPr>
        <w:rPr>
          <w:rFonts w:ascii="Times New Roman" w:hAnsi="Times New Roman"/>
          <w:i/>
          <w:sz w:val="28"/>
          <w:szCs w:val="28"/>
        </w:rPr>
      </w:pPr>
    </w:p>
    <w:p w:rsidR="00536960" w:rsidRPr="00284A82" w:rsidRDefault="00536960" w:rsidP="00536960">
      <w:pPr>
        <w:spacing w:after="6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  <w:sectPr w:rsidR="00536960" w:rsidRPr="00284A82" w:rsidSect="00536960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953"/>
        <w:gridCol w:w="6237"/>
      </w:tblGrid>
      <w:tr w:rsidR="00536960" w:rsidRPr="00C01232" w:rsidTr="00F75E89">
        <w:trPr>
          <w:trHeight w:val="699"/>
          <w:jc w:val="center"/>
        </w:trPr>
        <w:tc>
          <w:tcPr>
            <w:tcW w:w="2547" w:type="dxa"/>
            <w:vMerge w:val="restart"/>
            <w:vAlign w:val="center"/>
          </w:tcPr>
          <w:p w:rsidR="00536960" w:rsidRPr="00284A82" w:rsidRDefault="00536960" w:rsidP="00F75E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284A82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lastRenderedPageBreak/>
              <w:t xml:space="preserve">Код и наименование формируемых компетенций </w:t>
            </w:r>
          </w:p>
        </w:tc>
        <w:tc>
          <w:tcPr>
            <w:tcW w:w="12190" w:type="dxa"/>
            <w:gridSpan w:val="2"/>
            <w:vAlign w:val="center"/>
          </w:tcPr>
          <w:p w:rsidR="00536960" w:rsidRPr="00C01232" w:rsidRDefault="00536960" w:rsidP="00F75E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C01232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Планируемые результаты освоения предмета</w:t>
            </w:r>
          </w:p>
        </w:tc>
      </w:tr>
      <w:tr w:rsidR="00536960" w:rsidRPr="00C01232" w:rsidTr="00F75E89">
        <w:trPr>
          <w:trHeight w:val="554"/>
          <w:jc w:val="center"/>
        </w:trPr>
        <w:tc>
          <w:tcPr>
            <w:tcW w:w="2547" w:type="dxa"/>
            <w:vMerge/>
            <w:vAlign w:val="center"/>
          </w:tcPr>
          <w:p w:rsidR="00536960" w:rsidRPr="00284A82" w:rsidRDefault="00536960" w:rsidP="00F75E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36960" w:rsidRPr="00284A82" w:rsidRDefault="00536960" w:rsidP="00F75E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284A82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vAlign w:val="center"/>
          </w:tcPr>
          <w:p w:rsidR="00536960" w:rsidRPr="00AB1FEA" w:rsidRDefault="00536960" w:rsidP="00F75E89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AB1FEA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Предметные</w:t>
            </w:r>
          </w:p>
        </w:tc>
      </w:tr>
      <w:tr w:rsidR="00536960" w:rsidRPr="00C01232" w:rsidTr="00F75E89">
        <w:trPr>
          <w:trHeight w:val="560"/>
          <w:jc w:val="center"/>
        </w:trPr>
        <w:tc>
          <w:tcPr>
            <w:tcW w:w="2547" w:type="dxa"/>
          </w:tcPr>
          <w:p w:rsidR="00536960" w:rsidRPr="00284A82" w:rsidRDefault="00536960" w:rsidP="00F75E89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284A82"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ОК 04. </w:t>
            </w:r>
            <w:r w:rsidRPr="00284A82">
              <w:rPr>
                <w:rFonts w:ascii="Times New Roman" w:eastAsia="Calibri" w:hAnsi="Times New Roman"/>
                <w:sz w:val="23"/>
                <w:szCs w:val="23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953" w:type="dxa"/>
          </w:tcPr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36960" w:rsidRPr="00284A82" w:rsidRDefault="00536960" w:rsidP="00F75E8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3"/>
                <w:szCs w:val="23"/>
              </w:rPr>
            </w:pPr>
            <w:r w:rsidRPr="00284A82">
              <w:rPr>
                <w:color w:val="000000"/>
                <w:sz w:val="23"/>
                <w:szCs w:val="23"/>
              </w:rPr>
              <w:t>-овладение навыками учебно-исследовательской, проектной и социальной деятельности;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Овладение универсальными коммуникативными действиями: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808080"/>
                <w:sz w:val="23"/>
                <w:szCs w:val="23"/>
              </w:rPr>
              <w:t>б)</w:t>
            </w: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 </w:t>
            </w: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совместная деятельность</w:t>
            </w: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: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понимать и использовать преимущества командной и индивидуальной работы;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Овладение универсальными регулятивными действиями: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808080"/>
                <w:sz w:val="23"/>
                <w:szCs w:val="23"/>
              </w:rPr>
              <w:t>г</w:t>
            </w:r>
            <w:r w:rsidRPr="00284A82">
              <w:rPr>
                <w:rFonts w:ascii="Times New Roman" w:hAnsi="Times New Roman"/>
                <w:b/>
                <w:bCs/>
                <w:color w:val="808080"/>
                <w:sz w:val="23"/>
                <w:szCs w:val="23"/>
              </w:rPr>
              <w:t>)</w:t>
            </w: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принятие себя и других людей: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принимать мотивы и аргументы других людей при анализе результатов деятельности;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признавать свое право и право других людей на ошибки;</w:t>
            </w:r>
          </w:p>
          <w:p w:rsidR="00536960" w:rsidRPr="00284A8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237" w:type="dxa"/>
          </w:tcPr>
          <w:p w:rsidR="00536960" w:rsidRPr="00C0123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</w:pPr>
            <w:r w:rsidRPr="00C01232"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  <w:t>- уметь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– не менее 100 слов, объем диалогического высказывания – не менее 7-8 реплик); уметь выступать публично,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задач;</w:t>
            </w:r>
          </w:p>
          <w:p w:rsidR="00536960" w:rsidRPr="00C0123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</w:pPr>
            <w:r w:rsidRPr="00C01232"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  <w:t>- сформировать представления об аспектах культуры речи: нормативном, коммуникативном и этическом; сформировать системы знаний о номах современного русского литературного языка и их основных видах (орфоэпические, лексические, грамматические, стилистические; уметь применять знание норм современного русского литературного языка в речевой практике, корректировать устные и письменные высказывания; обобщать знания об основных правилах орфографии и пунктуации, уметь применять правила орфографии и пунктуации в практике письма; уметь работать со словарями и справочниками, в том числе академическими словарями и справочниками в электронном формате;</w:t>
            </w:r>
          </w:p>
          <w:p w:rsidR="00536960" w:rsidRPr="00C0123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3"/>
                <w:szCs w:val="23"/>
              </w:rPr>
            </w:pPr>
            <w:r w:rsidRPr="00C01232"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  <w:t>- уметь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  <w:tr w:rsidR="00536960" w:rsidRPr="00C01232" w:rsidTr="00F75E89">
        <w:trPr>
          <w:trHeight w:val="3109"/>
          <w:jc w:val="center"/>
        </w:trPr>
        <w:tc>
          <w:tcPr>
            <w:tcW w:w="2547" w:type="dxa"/>
          </w:tcPr>
          <w:p w:rsidR="00536960" w:rsidRPr="00284A82" w:rsidRDefault="00536960" w:rsidP="00F75E89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284A82">
              <w:rPr>
                <w:rFonts w:ascii="Times New Roman" w:eastAsia="Calibri" w:hAnsi="Times New Roman"/>
                <w:iCs/>
                <w:sz w:val="23"/>
                <w:szCs w:val="23"/>
              </w:rPr>
              <w:lastRenderedPageBreak/>
              <w:t xml:space="preserve">ОК 05. </w:t>
            </w:r>
            <w:r w:rsidRPr="00284A82">
              <w:rPr>
                <w:rFonts w:ascii="Times New Roman" w:eastAsia="Calibri" w:hAnsi="Times New Roman"/>
                <w:sz w:val="23"/>
                <w:szCs w:val="23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953" w:type="dxa"/>
          </w:tcPr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В области</w:t>
            </w:r>
            <w:r w:rsidRPr="00284A8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эстетического воспитания:</w:t>
            </w:r>
          </w:p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u w:val="single"/>
              </w:rPr>
            </w:pP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Овладение универсальными коммуникативными действиями: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b/>
                <w:bCs/>
                <w:color w:val="808080"/>
                <w:sz w:val="23"/>
                <w:szCs w:val="23"/>
              </w:rPr>
              <w:t>а)</w:t>
            </w: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общение: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осуществлять коммуникации во всех сферах жизни;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36960" w:rsidRPr="00284A8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237" w:type="dxa"/>
          </w:tcPr>
          <w:p w:rsidR="00536960" w:rsidRPr="00C0123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</w:pPr>
            <w:r w:rsidRPr="00C01232"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  <w:t>- сформировать представления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сформировать ценностное отношение к русскому языку;</w:t>
            </w:r>
          </w:p>
          <w:p w:rsidR="00536960" w:rsidRPr="00C0123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</w:pPr>
            <w:r w:rsidRPr="00C01232"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  <w:t xml:space="preserve">- сформировать знаний о признаках текста, его структуре, видах информации в тексте; уметь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не менее 150 слов); </w:t>
            </w:r>
          </w:p>
        </w:tc>
      </w:tr>
      <w:tr w:rsidR="00536960" w:rsidRPr="00C01232" w:rsidTr="00F75E89">
        <w:trPr>
          <w:trHeight w:val="3352"/>
          <w:jc w:val="center"/>
        </w:trPr>
        <w:tc>
          <w:tcPr>
            <w:tcW w:w="2547" w:type="dxa"/>
          </w:tcPr>
          <w:p w:rsidR="00536960" w:rsidRPr="00284A82" w:rsidRDefault="00536960" w:rsidP="00F75E89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  <w:r w:rsidRPr="00284A82">
              <w:rPr>
                <w:rFonts w:ascii="Times New Roman" w:eastAsia="Calibri" w:hAnsi="Times New Roman"/>
                <w:iCs/>
                <w:sz w:val="23"/>
                <w:szCs w:val="23"/>
              </w:rPr>
              <w:t xml:space="preserve">ОК 09. </w:t>
            </w:r>
            <w:r w:rsidRPr="00284A82">
              <w:rPr>
                <w:rFonts w:ascii="Times New Roman" w:eastAsia="Calibri" w:hAnsi="Times New Roman"/>
                <w:sz w:val="23"/>
                <w:szCs w:val="23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953" w:type="dxa"/>
          </w:tcPr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В области ценности научного познания:</w:t>
            </w:r>
          </w:p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284A82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284A82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36960" w:rsidRPr="006B57BF" w:rsidRDefault="00536960" w:rsidP="00F75E89">
            <w:pPr>
              <w:spacing w:after="0" w:line="240" w:lineRule="auto"/>
              <w:jc w:val="both"/>
              <w:rPr>
                <w:rStyle w:val="dt-m"/>
                <w:rFonts w:ascii="Times New Roman" w:hAnsi="Times New Roman"/>
                <w:b/>
                <w:bCs/>
                <w:color w:val="808080"/>
                <w:sz w:val="23"/>
                <w:szCs w:val="23"/>
                <w:shd w:val="clear" w:color="auto" w:fill="FFFFFF"/>
              </w:rPr>
            </w:pP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lastRenderedPageBreak/>
              <w:t>Овладение универсальными учебными познавательными действиями:</w:t>
            </w:r>
          </w:p>
          <w:p w:rsidR="00536960" w:rsidRPr="00284A82" w:rsidRDefault="00536960" w:rsidP="00F75E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</w:pPr>
            <w:r w:rsidRPr="006B57BF">
              <w:rPr>
                <w:rStyle w:val="dt-m"/>
                <w:rFonts w:ascii="Times New Roman" w:hAnsi="Times New Roman"/>
                <w:b/>
                <w:bCs/>
                <w:color w:val="808080"/>
                <w:sz w:val="23"/>
                <w:szCs w:val="23"/>
                <w:shd w:val="clear" w:color="auto" w:fill="FFFFFF"/>
              </w:rPr>
              <w:t>б)</w:t>
            </w:r>
            <w:r w:rsidRPr="00284A8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  <w:shd w:val="clear" w:color="auto" w:fill="FFFFFF"/>
              </w:rPr>
              <w:t> базовые исследовательские действия: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284A82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284A82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536960" w:rsidRPr="00284A82" w:rsidRDefault="00536960" w:rsidP="00F75E8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284A82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 </w:t>
            </w:r>
          </w:p>
          <w:p w:rsidR="00536960" w:rsidRPr="00284A8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3"/>
                <w:szCs w:val="23"/>
              </w:rPr>
            </w:pPr>
            <w:r w:rsidRPr="00284A82">
              <w:rPr>
                <w:rFonts w:ascii="Times New Roman" w:hAnsi="Times New Roman"/>
                <w:color w:val="000000"/>
                <w:sz w:val="23"/>
                <w:szCs w:val="23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237" w:type="dxa"/>
          </w:tcPr>
          <w:p w:rsidR="00536960" w:rsidRPr="00C0123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</w:pPr>
            <w:r w:rsidRPr="00C01232"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  <w:lastRenderedPageBreak/>
              <w:t>- уметь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– 450-500 слов; объем прослушанного или прочитанного текста для пересказа от 250 до 300 слов); уметь создавать вторичные тексты (тезисы, аннотация, отзыв, рецензия и другое);</w:t>
            </w:r>
          </w:p>
          <w:p w:rsidR="00536960" w:rsidRPr="00C0123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3"/>
                <w:szCs w:val="23"/>
              </w:rPr>
            </w:pPr>
            <w:r w:rsidRPr="00C01232">
              <w:rPr>
                <w:rFonts w:ascii="Times New Roman" w:eastAsia="Calibri" w:hAnsi="Times New Roman"/>
                <w:bCs/>
                <w:i/>
                <w:iCs/>
                <w:sz w:val="23"/>
                <w:szCs w:val="23"/>
              </w:rPr>
              <w:t xml:space="preserve">- обобщить знания о языке как системе, его основных единицах и уровнях: обогащение словарного запаса, расширение объема используемых в речи грамматических языковых средств; уметь анализировать единицы разных уровней, тексты разных функционально-смысловых типов, функциональных разновидностей языка (разговорная речь, </w:t>
            </w:r>
            <w:r w:rsidRPr="00C01232">
              <w:rPr>
                <w:rFonts w:ascii="Times New Roman" w:eastAsia="Calibri" w:hAnsi="Times New Roman"/>
                <w:bCs/>
                <w:i/>
                <w:iCs/>
                <w:sz w:val="23"/>
                <w:szCs w:val="23"/>
              </w:rPr>
              <w:lastRenderedPageBreak/>
              <w:t>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  <w:p w:rsidR="00536960" w:rsidRPr="00C0123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3"/>
                <w:szCs w:val="23"/>
              </w:rPr>
            </w:pPr>
            <w:r w:rsidRPr="00C01232">
              <w:rPr>
                <w:rFonts w:ascii="Times New Roman" w:eastAsia="Calibri" w:hAnsi="Times New Roman"/>
                <w:bCs/>
                <w:i/>
                <w:iCs/>
                <w:sz w:val="23"/>
                <w:szCs w:val="23"/>
              </w:rPr>
              <w:t>- обобщить знания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  <w:p w:rsidR="00536960" w:rsidRPr="00C0123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3"/>
                <w:szCs w:val="23"/>
              </w:rPr>
            </w:pPr>
            <w:r w:rsidRPr="00C01232">
              <w:rPr>
                <w:rFonts w:ascii="Times New Roman" w:eastAsia="Calibri" w:hAnsi="Times New Roman"/>
                <w:bCs/>
                <w:i/>
                <w:iCs/>
                <w:sz w:val="23"/>
                <w:szCs w:val="23"/>
              </w:rPr>
              <w:t>- обобщить знания об изобразительно-выразительных средствах русского языка; совершенствование умений определять изобразительно-выразительные средства языка в тексте</w:t>
            </w:r>
          </w:p>
        </w:tc>
      </w:tr>
      <w:tr w:rsidR="00536960" w:rsidRPr="00C01232" w:rsidTr="00F75E89">
        <w:trPr>
          <w:trHeight w:val="559"/>
          <w:jc w:val="center"/>
        </w:trPr>
        <w:tc>
          <w:tcPr>
            <w:tcW w:w="2547" w:type="dxa"/>
          </w:tcPr>
          <w:p w:rsidR="00536960" w:rsidRPr="00BF0E21" w:rsidRDefault="003C2EBB" w:rsidP="00F75E89">
            <w:pPr>
              <w:suppressAutoHyphens/>
              <w:spacing w:after="0" w:line="240" w:lineRule="auto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BF0E21">
              <w:rPr>
                <w:rFonts w:ascii="Times New Roman" w:hAnsi="Times New Roman"/>
              </w:rPr>
              <w:lastRenderedPageBreak/>
              <w:t>ПК.2.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53" w:type="dxa"/>
          </w:tcPr>
          <w:p w:rsidR="00536960" w:rsidRPr="00BF0E21" w:rsidRDefault="003C2EBB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Адаптировать разработанные управляющие программы на основе анализа входных данных, технологической и конструкторской документации в соответствии с полученным заданием</w:t>
            </w:r>
            <w:bookmarkStart w:id="8" w:name="_GoBack"/>
            <w:bookmarkEnd w:id="8"/>
          </w:p>
        </w:tc>
        <w:tc>
          <w:tcPr>
            <w:tcW w:w="6237" w:type="dxa"/>
          </w:tcPr>
          <w:p w:rsidR="00536960" w:rsidRPr="00C01232" w:rsidRDefault="00536960" w:rsidP="00F75E8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</w:pPr>
            <w:r w:rsidRPr="00C01232">
              <w:rPr>
                <w:rFonts w:ascii="Times New Roman" w:eastAsia="Calibri" w:hAnsi="Times New Roman"/>
                <w:i/>
                <w:iCs/>
                <w:sz w:val="23"/>
                <w:szCs w:val="23"/>
              </w:rPr>
              <w:t>уметь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другое.</w:t>
            </w:r>
          </w:p>
        </w:tc>
      </w:tr>
    </w:tbl>
    <w:p w:rsidR="00536960" w:rsidRPr="00284A82" w:rsidRDefault="00536960" w:rsidP="00536960">
      <w:pPr>
        <w:rPr>
          <w:rFonts w:ascii="Times New Roman" w:hAnsi="Times New Roman"/>
          <w:sz w:val="28"/>
          <w:szCs w:val="28"/>
        </w:rPr>
        <w:sectPr w:rsidR="00536960" w:rsidRPr="00284A82" w:rsidSect="00F75E89">
          <w:pgSz w:w="16838" w:h="11906" w:orient="landscape"/>
          <w:pgMar w:top="1134" w:right="1134" w:bottom="851" w:left="851" w:header="709" w:footer="709" w:gutter="0"/>
          <w:cols w:space="720"/>
          <w:docGrid w:linePitch="299"/>
        </w:sectPr>
      </w:pPr>
    </w:p>
    <w:p w:rsidR="00536960" w:rsidRPr="00284A82" w:rsidRDefault="00536960" w:rsidP="00536960">
      <w:pPr>
        <w:pStyle w:val="1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9" w:name="_Toc124938100"/>
      <w:r w:rsidRPr="00284A82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2. Структура и содержание общеобразовательно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го</w:t>
      </w:r>
      <w:r w:rsidRPr="00284A82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bookmarkEnd w:id="9"/>
      <w:r>
        <w:rPr>
          <w:rFonts w:ascii="Times New Roman" w:hAnsi="Times New Roman"/>
          <w:b/>
          <w:bCs/>
          <w:color w:val="auto"/>
          <w:sz w:val="28"/>
          <w:szCs w:val="28"/>
        </w:rPr>
        <w:t>предмета</w:t>
      </w:r>
    </w:p>
    <w:p w:rsidR="00536960" w:rsidRPr="00284A82" w:rsidRDefault="00536960" w:rsidP="00536960">
      <w:pPr>
        <w:suppressAutoHyphens/>
        <w:spacing w:after="0"/>
        <w:rPr>
          <w:rFonts w:ascii="Times New Roman" w:hAnsi="Times New Roman"/>
          <w:b/>
          <w:sz w:val="28"/>
          <w:szCs w:val="28"/>
        </w:rPr>
      </w:pPr>
    </w:p>
    <w:p w:rsidR="00536960" w:rsidRPr="00284A82" w:rsidRDefault="00536960" w:rsidP="00536960">
      <w:pPr>
        <w:suppressAutoHyphens/>
        <w:spacing w:after="0"/>
        <w:rPr>
          <w:rFonts w:ascii="Times New Roman" w:hAnsi="Times New Roman"/>
          <w:b/>
          <w:sz w:val="28"/>
          <w:szCs w:val="28"/>
        </w:rPr>
      </w:pPr>
      <w:r w:rsidRPr="00284A82">
        <w:rPr>
          <w:rFonts w:ascii="Times New Roman" w:hAnsi="Times New Roman"/>
          <w:b/>
          <w:sz w:val="28"/>
          <w:szCs w:val="28"/>
        </w:rPr>
        <w:t xml:space="preserve">2.1. Объем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Pr="00284A82">
        <w:rPr>
          <w:rFonts w:ascii="Times New Roman" w:hAnsi="Times New Roman"/>
          <w:b/>
          <w:sz w:val="28"/>
          <w:szCs w:val="28"/>
        </w:rPr>
        <w:t xml:space="preserve"> и виды учебной работы</w:t>
      </w:r>
    </w:p>
    <w:p w:rsidR="00536960" w:rsidRPr="00284A82" w:rsidRDefault="00536960" w:rsidP="00536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5"/>
        <w:gridCol w:w="1844"/>
      </w:tblGrid>
      <w:tr w:rsidR="00536960" w:rsidRPr="00284A82" w:rsidTr="00F75E89">
        <w:trPr>
          <w:trHeight w:val="485"/>
        </w:trPr>
        <w:tc>
          <w:tcPr>
            <w:tcW w:w="7945" w:type="dxa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Объем в часах</w:t>
            </w:r>
          </w:p>
        </w:tc>
      </w:tr>
      <w:tr w:rsidR="00536960" w:rsidRPr="00284A82" w:rsidTr="00F75E89">
        <w:trPr>
          <w:trHeight w:val="485"/>
        </w:trPr>
        <w:tc>
          <w:tcPr>
            <w:tcW w:w="7945" w:type="dxa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844" w:type="dxa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536960" w:rsidRPr="00284A82" w:rsidTr="00F75E89">
        <w:trPr>
          <w:trHeight w:val="485"/>
        </w:trPr>
        <w:tc>
          <w:tcPr>
            <w:tcW w:w="7945" w:type="dxa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485"/>
        </w:trPr>
        <w:tc>
          <w:tcPr>
            <w:tcW w:w="7945" w:type="dxa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36960" w:rsidRPr="00284A82" w:rsidTr="00F75E89">
        <w:trPr>
          <w:trHeight w:val="517"/>
        </w:trPr>
        <w:tc>
          <w:tcPr>
            <w:tcW w:w="9789" w:type="dxa"/>
            <w:gridSpan w:val="2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536960" w:rsidRPr="00284A82" w:rsidTr="00F75E89">
        <w:trPr>
          <w:trHeight w:val="517"/>
        </w:trPr>
        <w:tc>
          <w:tcPr>
            <w:tcW w:w="7945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536960" w:rsidRPr="00284A82" w:rsidTr="00F75E89">
        <w:trPr>
          <w:trHeight w:val="517"/>
        </w:trPr>
        <w:tc>
          <w:tcPr>
            <w:tcW w:w="7945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517"/>
        </w:trPr>
        <w:tc>
          <w:tcPr>
            <w:tcW w:w="7945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2. Профессионально ориентированное содержание (содержание прикладного модуля)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536960" w:rsidRPr="00284A82" w:rsidTr="00F75E89">
        <w:trPr>
          <w:trHeight w:val="517"/>
        </w:trPr>
        <w:tc>
          <w:tcPr>
            <w:tcW w:w="7945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517"/>
        </w:trPr>
        <w:tc>
          <w:tcPr>
            <w:tcW w:w="7945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36960" w:rsidRPr="00284A82" w:rsidTr="00F75E89">
        <w:trPr>
          <w:trHeight w:val="517"/>
        </w:trPr>
        <w:tc>
          <w:tcPr>
            <w:tcW w:w="7945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349"/>
        </w:trPr>
        <w:tc>
          <w:tcPr>
            <w:tcW w:w="7945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индивидуальный проект </w:t>
            </w: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(да/нет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68"/>
        </w:trPr>
        <w:tc>
          <w:tcPr>
            <w:tcW w:w="7945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(экзамен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включая консультации</w:t>
            </w: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536960" w:rsidRPr="00284A82" w:rsidRDefault="00536960" w:rsidP="00536960">
      <w:pPr>
        <w:spacing w:after="0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536960" w:rsidRPr="00284A82" w:rsidRDefault="00536960" w:rsidP="00536960">
      <w:pPr>
        <w:rPr>
          <w:rFonts w:ascii="Times New Roman" w:hAnsi="Times New Roman"/>
          <w:b/>
          <w:i/>
          <w:sz w:val="28"/>
          <w:szCs w:val="28"/>
        </w:rPr>
        <w:sectPr w:rsidR="00536960" w:rsidRPr="00284A82" w:rsidSect="00F75E89">
          <w:pgSz w:w="11906" w:h="16838"/>
          <w:pgMar w:top="1134" w:right="850" w:bottom="851" w:left="1134" w:header="708" w:footer="708" w:gutter="0"/>
          <w:cols w:space="720"/>
          <w:docGrid w:linePitch="299"/>
        </w:sectPr>
      </w:pPr>
    </w:p>
    <w:p w:rsidR="00536960" w:rsidRPr="00284A82" w:rsidRDefault="00536960" w:rsidP="00536960">
      <w:pPr>
        <w:pStyle w:val="11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eading=h.4d34og8" w:colFirst="0" w:colLast="0"/>
      <w:bookmarkEnd w:id="10"/>
      <w:r w:rsidRPr="00284A8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</w:p>
    <w:p w:rsidR="00536960" w:rsidRPr="00284A82" w:rsidRDefault="00536960" w:rsidP="00536960">
      <w:pPr>
        <w:pBdr>
          <w:top w:val="nil"/>
          <w:left w:val="nil"/>
          <w:bottom w:val="nil"/>
          <w:right w:val="nil"/>
          <w:between w:val="nil"/>
        </w:pBdr>
        <w:spacing w:after="0"/>
        <w:ind w:left="57" w:right="57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777"/>
        <w:gridCol w:w="8602"/>
        <w:gridCol w:w="1296"/>
        <w:gridCol w:w="2125"/>
      </w:tblGrid>
      <w:tr w:rsidR="00536960" w:rsidRPr="00284A82" w:rsidTr="00F75E89">
        <w:trPr>
          <w:trHeight w:val="20"/>
        </w:trPr>
        <w:tc>
          <w:tcPr>
            <w:tcW w:w="938" w:type="pct"/>
            <w:shd w:val="clear" w:color="auto" w:fill="auto"/>
            <w:vAlign w:val="center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718" w:type="pct"/>
            <w:shd w:val="clear" w:color="auto" w:fill="auto"/>
            <w:vAlign w:val="center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36960" w:rsidRPr="00284A82" w:rsidTr="00F75E89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536960" w:rsidRPr="00284A82" w:rsidTr="00F75E89">
        <w:trPr>
          <w:trHeight w:val="20"/>
        </w:trPr>
        <w:tc>
          <w:tcPr>
            <w:tcW w:w="3844" w:type="pct"/>
            <w:gridSpan w:val="2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Раздел 1. Язык и речь. Язык как средство общения и форма существования национальной культуры.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536960" w:rsidRPr="00284A82" w:rsidTr="00F75E89">
        <w:trPr>
          <w:trHeight w:val="182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>. Основные функции языка в современном обществе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536960" w:rsidRPr="00284A82" w:rsidTr="00F75E89">
        <w:trPr>
          <w:trHeight w:val="182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</w:t>
            </w:r>
            <w:r w:rsidRPr="006B57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Язык и мышление. Языковая и речевая компетенция. Социальная природа языка. Этапы культурного развития языка.  Основные принципы русской орфографии: морфологический, фонетический, исторический. Реформы русской орфографии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182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198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Практическая работа. О</w:t>
            </w:r>
            <w:r w:rsidRPr="006B57BF">
              <w:rPr>
                <w:rFonts w:ascii="Times New Roman" w:hAnsi="Times New Roman"/>
                <w:bCs/>
                <w:spacing w:val="-9"/>
                <w:sz w:val="24"/>
                <w:szCs w:val="24"/>
              </w:rPr>
              <w:t>сновные функции языка и формы их реализации в современном обществе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26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 xml:space="preserve"> Происхождение русского языка. Индоевропейская языковая семья. Этапы формирования русской лексики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right="57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536960" w:rsidRPr="00284A82" w:rsidTr="00F75E89">
        <w:trPr>
          <w:trHeight w:val="1789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Происхождение русского языка. Индоевропейская языковая семья. Этапы формирования русской лексики</w:t>
            </w:r>
          </w:p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Заимствования из различных языков как показатель межкультурных связей. Признаки заимствованного слова. Этапы освоения заимствованных слов. </w:t>
            </w:r>
          </w:p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и произношение заимствованных слов. Заимствованные слова в профессиональной лексике. Словарь специальности</w:t>
            </w:r>
          </w:p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323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4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Практическая работа.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Признаки заимствованного слова. Этапы освоения заимствованных слов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Тема 1.3. Язык как система знаков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05</w:t>
            </w:r>
          </w:p>
        </w:tc>
      </w:tr>
      <w:tr w:rsidR="00536960" w:rsidRPr="00284A82" w:rsidTr="00F75E89">
        <w:trPr>
          <w:trHeight w:val="742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 языке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Практическая работа. Принципы русской орфографии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3844" w:type="pct"/>
            <w:gridSpan w:val="2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Раздел 2. Фонетика, морфология и орфография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Тема 2.1. Фонетика и орфоэпия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  </w:t>
            </w:r>
          </w:p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Практическая работа. Орфография. Безударные гласные в корне слова: проверяемые, непроверяемые, чередующиеся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2.2. </w:t>
            </w:r>
            <w:proofErr w:type="spellStart"/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Морфемика</w:t>
            </w:r>
            <w:proofErr w:type="spellEnd"/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словообразование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Морфемная структура слова. Морфема как единица языка. Классификация морфем: корневые и служебные. Словообразование. Морфологические способы словообразования. Неморфологические способы словообразования. Словообразование и формообразование.</w:t>
            </w:r>
          </w:p>
          <w:p w:rsidR="00536960" w:rsidRPr="006B57BF" w:rsidRDefault="00536960" w:rsidP="00F75E8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Практическая работа.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звонких и глухих согласных, непроизносимых согласных. Правописание гласных после шипящих. Правописание Ъ и Ь. Правописание приставок на –З(-С), ПРЕ-/ПРИ-, гласных после приставок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Тема 2.3.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Имя существительное как часть речи.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Склонение имен существительных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Практическое занятие.</w:t>
            </w:r>
            <w:r w:rsidRPr="006B57BF">
              <w:rPr>
                <w:rFonts w:ascii="Times New Roman" w:hAnsi="Times New Roman"/>
              </w:rPr>
              <w:t xml:space="preserve"> 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>Правописание суффиксов и окончаний имен существительных. Правописание сложных имен существительных.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38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Тема 2.4. Имя прилагательное как часть речи.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141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Семантико-стилистические различия между краткими и полными формами. Грамматические категории имени прилагательного: род, число, падеж.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423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занятие. Правописание суффиксов и окончаний имен прилагательных. Правописание сложных имен прилагательных 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Тема 2.5. Имя числительное как часть речи.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1056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>. Правописание числительных. Возможности использования цифр. Числительные и единицы измерения в профессиональной деятельности.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Тема 2.6.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 определительные. Дефисное написание местоимений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работа. Правописание числительных. Правописание местоимений с частицами НЕ и НИ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Тема 2.7.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2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Система грамматических категорий глагола (вид, переходность, залог, наклонение, время, лицо, число, род). Основа настоящего (будущего) времени глагола и основа инфинитива (прошедшего времени); их формообразующие функции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313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работа. Правописание окончаний и суффиксов глаголов.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Тема 2.8.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Причастие и деепричастие как особые формы глагола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658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color w:val="333333"/>
                <w:sz w:val="24"/>
                <w:szCs w:val="24"/>
                <w:highlight w:val="white"/>
              </w:rPr>
            </w:pPr>
            <w:r w:rsidRPr="006B57B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Действительные </w:t>
            </w:r>
            <w:r w:rsidRPr="006B57BF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и</w:t>
            </w:r>
            <w:r w:rsidRPr="006B57BF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B57B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страдательные причастия и способы их образования. Краткие и полные формы причастий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 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Тема 2.9.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Наречие как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часть речи. Служебные части речи.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ind w:left="-9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B57B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 НЕ с разными частями речи. Трудные случаи правописание частиц НЕ и НИ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20"/>
        </w:trPr>
        <w:tc>
          <w:tcPr>
            <w:tcW w:w="3844" w:type="pct"/>
            <w:gridSpan w:val="2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Раздел 3. Синтаксис и пунктуация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3.1.</w:t>
            </w:r>
            <w:r w:rsidRPr="006B57BF">
              <w:rPr>
                <w:rFonts w:ascii="Times New Roman" w:hAnsi="Times New Roman"/>
              </w:rPr>
              <w:t xml:space="preserve"> 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>Основные единицы синтаксиса.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</w:t>
            </w:r>
            <w:r w:rsidRPr="006B57B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Распространенные и нераспространенные предложения</w:t>
            </w:r>
          </w:p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2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работа. Знаки препинания в простом предложении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Тема </w:t>
            </w: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 xml:space="preserve">3.2 </w:t>
            </w:r>
            <w:r w:rsidRPr="006B57BF">
              <w:rPr>
                <w:rFonts w:ascii="Times New Roman" w:hAnsi="Times New Roman"/>
                <w:sz w:val="24"/>
                <w:szCs w:val="24"/>
              </w:rPr>
              <w:lastRenderedPageBreak/>
              <w:t>Второстепенные члены предложения.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</w:t>
            </w: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>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strike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1128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работа. Знаки препинания при однородных членах с обобщающими словами.</w:t>
            </w:r>
            <w:r w:rsidRPr="006B57B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B57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 xml:space="preserve">3.3. 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>Сложное предложение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05; ОК 09</w:t>
            </w: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hd w:val="clear" w:color="auto" w:fill="FFFFFF"/>
              <w:tabs>
                <w:tab w:val="left" w:pos="3405"/>
                <w:tab w:val="center" w:pos="553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Основные типы сложного предложения по средствам связи и грамматическому значению (предложения союзные и бессоюзные; сочиненные и подчиненные).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Сложноподчиненное предложение. </w:t>
            </w:r>
            <w:r w:rsidRPr="006B57B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Типы придаточных предложений. Сложноподчиненные предложения с несколькими придаточными. Бессоюзные сложные предложения. Способы передачи чужой речи.</w:t>
            </w:r>
            <w:r w:rsidRPr="006B57BF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B57B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Предложения с прямой и косвенной речью как способ передачи чужой речи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Практическая работа. Знаки препинания в сложносочиненных предложениях.  </w:t>
            </w:r>
            <w:r w:rsidRPr="006B57B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Знаки препинания в сложноподчиненных предложениях. Знаки препинания в бессоюзных сложных предложениях.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Знаки препинания в предложения с прямой речью. Знаки препинания при диалогах. Правила оформления цитат</w:t>
            </w:r>
          </w:p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3844" w:type="pct"/>
            <w:gridSpan w:val="2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Прикладной модуль</w:t>
            </w:r>
            <w:r w:rsidRPr="006B57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Раздел 4. Особенности профессиональной коммуникации.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 xml:space="preserve">ОК 04; ОК 05; </w:t>
            </w:r>
            <w:r w:rsidRPr="006B57B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ОК 09</w:t>
            </w:r>
          </w:p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2.8</w:t>
            </w: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</w:t>
            </w: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4.1.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 xml:space="preserve"> Язык как средство профессиональной, социальной и межкультурной коммуникации.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</w:p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2.8</w:t>
            </w: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hd w:val="clear" w:color="auto" w:fill="FFFFFF"/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Основные аспекты культуры речи (нормативный, коммуникативный, этический). Языковые и речевые нормы. Речевые формулы. Речевой этикет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Практическая работа, Терминология и профессиональная лексика. Язык специальности. Отраслевые терминологические словари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Тема </w:t>
            </w: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4.2</w:t>
            </w:r>
            <w:r w:rsidRPr="006B57BF">
              <w:rPr>
                <w:rFonts w:ascii="Times New Roman" w:hAnsi="Times New Roman"/>
                <w:sz w:val="24"/>
                <w:szCs w:val="24"/>
              </w:rPr>
              <w:t>. Коммуникативный аспект культуры речи.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</w:p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2.8</w:t>
            </w: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57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Разговорная речь и устная речь</w:t>
            </w:r>
          </w:p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Возможности лексики в различных функциональных стилях. Проблемы использования синонимов, омонимов, паронимов. Лексика, ограниченная по сфере использования (историзмы, архаизмы, неологизмы, диалектизмы, профессионализмы, жаргонизмы)</w:t>
            </w:r>
          </w:p>
          <w:p w:rsidR="00536960" w:rsidRPr="006B57BF" w:rsidRDefault="00536960" w:rsidP="00F75E89">
            <w:pPr>
              <w:spacing w:after="0"/>
              <w:ind w:left="57" w:righ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</w:t>
            </w:r>
            <w:r w:rsidRPr="006B57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4.3.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Научный стиль.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</w:p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2.8</w:t>
            </w: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 xml:space="preserve">Научный стиль и его </w:t>
            </w:r>
            <w:proofErr w:type="spellStart"/>
            <w:r w:rsidRPr="006B57BF">
              <w:rPr>
                <w:rFonts w:ascii="Times New Roman" w:hAnsi="Times New Roman"/>
                <w:sz w:val="24"/>
                <w:szCs w:val="24"/>
              </w:rPr>
              <w:t>подстили</w:t>
            </w:r>
            <w:proofErr w:type="spellEnd"/>
            <w:r w:rsidRPr="006B57BF">
              <w:rPr>
                <w:rFonts w:ascii="Times New Roman" w:hAnsi="Times New Roman"/>
                <w:sz w:val="24"/>
                <w:szCs w:val="24"/>
              </w:rPr>
              <w:t xml:space="preserve">. Профессиональная речь и терминология. Виды терминов (общенаучные, </w:t>
            </w:r>
            <w:proofErr w:type="spellStart"/>
            <w:r w:rsidRPr="006B57BF">
              <w:rPr>
                <w:rFonts w:ascii="Times New Roman" w:hAnsi="Times New Roman"/>
                <w:sz w:val="24"/>
                <w:szCs w:val="24"/>
              </w:rPr>
              <w:t>частнонаучные</w:t>
            </w:r>
            <w:proofErr w:type="spellEnd"/>
            <w:r w:rsidRPr="006B57BF">
              <w:rPr>
                <w:rFonts w:ascii="Times New Roman" w:hAnsi="Times New Roman"/>
                <w:sz w:val="24"/>
                <w:szCs w:val="24"/>
              </w:rPr>
              <w:t xml:space="preserve"> и технологические)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</w:t>
            </w:r>
            <w:r w:rsidRPr="006B57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4.4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. Деловой стиль</w:t>
            </w: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ОК 04; ОК 05; ОК 09</w:t>
            </w:r>
          </w:p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2.8</w:t>
            </w:r>
          </w:p>
        </w:tc>
      </w:tr>
      <w:tr w:rsidR="00536960" w:rsidRPr="00284A82" w:rsidTr="00F75E89">
        <w:trPr>
          <w:trHeight w:val="945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6B57BF">
              <w:rPr>
                <w:rFonts w:ascii="Times New Roman" w:hAnsi="Times New Roman"/>
                <w:sz w:val="24"/>
                <w:szCs w:val="24"/>
              </w:rP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 w:val="restar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Pr="006B57BF" w:rsidRDefault="00536960" w:rsidP="00F75E89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93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06" w:type="pct"/>
            <w:shd w:val="clear" w:color="auto" w:fill="auto"/>
          </w:tcPr>
          <w:p w:rsidR="00536960" w:rsidRDefault="00536960" w:rsidP="00F75E89">
            <w:pPr>
              <w:spacing w:after="0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занятие. Виды докуме</w:t>
            </w:r>
            <w:r w:rsidR="00AB1F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нтов в конкретной специальности: </w:t>
            </w:r>
            <w:r w:rsidRPr="006B57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B1FEA" w:rsidRPr="006B57BF" w:rsidRDefault="00AB1FEA" w:rsidP="00F75E89">
            <w:pPr>
              <w:spacing w:after="0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Оператор-наладчик металлообра</w:t>
            </w:r>
            <w:r w:rsidR="00307C5D">
              <w:rPr>
                <w:rFonts w:ascii="Times New Roman" w:hAnsi="Times New Roman"/>
                <w:color w:val="000000"/>
                <w:sz w:val="24"/>
                <w:szCs w:val="24"/>
              </w:rPr>
              <w:t>батывающих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станков.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18" w:type="pct"/>
            <w:vMerge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</w:rPr>
            </w:pPr>
          </w:p>
        </w:tc>
      </w:tr>
      <w:tr w:rsidR="00536960" w:rsidRPr="00284A82" w:rsidTr="00F75E89">
        <w:trPr>
          <w:trHeight w:val="240"/>
        </w:trPr>
        <w:tc>
          <w:tcPr>
            <w:tcW w:w="3844" w:type="pct"/>
            <w:gridSpan w:val="2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</w:t>
            </w:r>
            <w:r w:rsidRPr="006B57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включая консультации</w:t>
            </w:r>
            <w:r w:rsidRPr="006B57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36960" w:rsidRPr="00284A82" w:rsidTr="00F75E89">
        <w:trPr>
          <w:trHeight w:val="20"/>
        </w:trPr>
        <w:tc>
          <w:tcPr>
            <w:tcW w:w="3844" w:type="pct"/>
            <w:gridSpan w:val="2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38" w:type="pct"/>
            <w:shd w:val="clear" w:color="auto" w:fill="auto"/>
          </w:tcPr>
          <w:p w:rsidR="00536960" w:rsidRPr="006B57BF" w:rsidRDefault="00536960" w:rsidP="00F75E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57" w:right="5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B57BF"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718" w:type="pct"/>
            <w:shd w:val="clear" w:color="auto" w:fill="auto"/>
          </w:tcPr>
          <w:p w:rsidR="00536960" w:rsidRPr="006B57BF" w:rsidRDefault="00536960" w:rsidP="00F75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36960" w:rsidRPr="006B57BF" w:rsidRDefault="00536960" w:rsidP="00536960">
      <w:pPr>
        <w:spacing w:after="160" w:line="259" w:lineRule="auto"/>
        <w:rPr>
          <w:rFonts w:ascii="Times New Roman" w:eastAsia="Calibri" w:hAnsi="Times New Roman"/>
          <w:lang w:eastAsia="en-US"/>
        </w:rPr>
      </w:pPr>
      <w:bookmarkStart w:id="11" w:name="_heading=h.17dp8vu" w:colFirst="0" w:colLast="0"/>
      <w:bookmarkEnd w:id="11"/>
    </w:p>
    <w:p w:rsidR="00536960" w:rsidRPr="00284A82" w:rsidRDefault="00536960" w:rsidP="00536960">
      <w:pPr>
        <w:keepNext/>
        <w:keepLines/>
        <w:spacing w:after="0" w:line="240" w:lineRule="auto"/>
        <w:ind w:left="57" w:right="57"/>
        <w:outlineLvl w:val="0"/>
        <w:rPr>
          <w:rFonts w:ascii="Times New Roman" w:hAnsi="Times New Roman"/>
          <w:b/>
          <w:color w:val="000000"/>
          <w:sz w:val="24"/>
          <w:szCs w:val="24"/>
        </w:rPr>
        <w:sectPr w:rsidR="00536960" w:rsidRPr="00284A8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536960" w:rsidRPr="00284A82" w:rsidRDefault="00536960" w:rsidP="00536960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2" w:name="_Toc124938101"/>
      <w:r w:rsidRPr="00284A82">
        <w:rPr>
          <w:rFonts w:ascii="Times New Roman" w:hAnsi="Times New Roman"/>
          <w:b/>
          <w:sz w:val="28"/>
          <w:szCs w:val="28"/>
        </w:rPr>
        <w:lastRenderedPageBreak/>
        <w:t>3. Условия реализации программы общеобразовательно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284A82">
        <w:rPr>
          <w:rFonts w:ascii="Times New Roman" w:hAnsi="Times New Roman"/>
          <w:b/>
          <w:sz w:val="28"/>
          <w:szCs w:val="28"/>
        </w:rPr>
        <w:t xml:space="preserve"> </w:t>
      </w:r>
      <w:bookmarkEnd w:id="12"/>
      <w:r>
        <w:rPr>
          <w:rFonts w:ascii="Times New Roman" w:hAnsi="Times New Roman"/>
          <w:b/>
          <w:sz w:val="28"/>
          <w:szCs w:val="28"/>
        </w:rPr>
        <w:t>предмета</w:t>
      </w:r>
    </w:p>
    <w:p w:rsidR="00536960" w:rsidRPr="00284A82" w:rsidRDefault="00536960" w:rsidP="00536960">
      <w:pPr>
        <w:spacing w:after="0"/>
        <w:rPr>
          <w:rFonts w:ascii="Times New Roman" w:hAnsi="Times New Roman"/>
          <w:b/>
          <w:bCs/>
          <w:sz w:val="28"/>
          <w:szCs w:val="28"/>
        </w:rPr>
      </w:pPr>
      <w:bookmarkStart w:id="13" w:name="_heading=h.3rdcrjn"/>
      <w:bookmarkEnd w:id="13"/>
    </w:p>
    <w:p w:rsidR="00536960" w:rsidRPr="00284A82" w:rsidRDefault="00536960" w:rsidP="00536960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284A82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536960" w:rsidRPr="00284A82" w:rsidRDefault="00536960" w:rsidP="00536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 w:rsidRPr="00284A82">
        <w:rPr>
          <w:rFonts w:ascii="Times New Roman" w:hAnsi="Times New Roman"/>
          <w:sz w:val="28"/>
          <w:szCs w:val="28"/>
        </w:rPr>
        <w:t>Реализация программы требует наличия учебного кабинета русского языка.</w:t>
      </w:r>
    </w:p>
    <w:p w:rsidR="00536960" w:rsidRPr="00284A82" w:rsidRDefault="00536960" w:rsidP="00536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  <w:szCs w:val="28"/>
        </w:rPr>
      </w:pPr>
      <w:r w:rsidRPr="00284A82">
        <w:rPr>
          <w:rFonts w:ascii="Times New Roman" w:hAnsi="Times New Roman"/>
          <w:sz w:val="28"/>
          <w:szCs w:val="28"/>
          <w:highlight w:val="white"/>
        </w:rPr>
        <w:t xml:space="preserve">Эффективность преподавания курса русского языка зависит от наличия соответствующего материально-технического оснащения. Это объясняется особенностями курса, в первую очередь его </w:t>
      </w:r>
      <w:proofErr w:type="spellStart"/>
      <w:r w:rsidRPr="00284A82">
        <w:rPr>
          <w:rFonts w:ascii="Times New Roman" w:hAnsi="Times New Roman"/>
          <w:sz w:val="28"/>
          <w:szCs w:val="28"/>
          <w:highlight w:val="white"/>
        </w:rPr>
        <w:t>многопрофильностью</w:t>
      </w:r>
      <w:proofErr w:type="spellEnd"/>
      <w:r w:rsidRPr="00284A82">
        <w:rPr>
          <w:rFonts w:ascii="Times New Roman" w:hAnsi="Times New Roman"/>
          <w:sz w:val="28"/>
          <w:szCs w:val="28"/>
          <w:highlight w:val="white"/>
        </w:rPr>
        <w:t xml:space="preserve"> и практической направленностью.</w:t>
      </w:r>
    </w:p>
    <w:p w:rsidR="00536960" w:rsidRPr="00284A82" w:rsidRDefault="00536960" w:rsidP="00536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  <w:szCs w:val="28"/>
        </w:rPr>
      </w:pPr>
      <w:r w:rsidRPr="00284A82">
        <w:rPr>
          <w:rFonts w:ascii="Times New Roman" w:hAnsi="Times New Roman"/>
          <w:b/>
          <w:sz w:val="28"/>
          <w:szCs w:val="28"/>
        </w:rPr>
        <w:t xml:space="preserve">Оборудование учебного кабинета: </w:t>
      </w:r>
    </w:p>
    <w:p w:rsidR="00536960" w:rsidRPr="00284A82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284A82">
        <w:rPr>
          <w:rFonts w:ascii="Times New Roman" w:hAnsi="Times New Roman"/>
          <w:sz w:val="28"/>
          <w:szCs w:val="28"/>
        </w:rPr>
        <w:t>- наглядные пособия (комплекты учебных таблиц, стендов, схем, плакатов, портретов выдающихся ученых в языкознания и др.);</w:t>
      </w:r>
    </w:p>
    <w:p w:rsidR="00536960" w:rsidRPr="00284A82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284A82">
        <w:rPr>
          <w:rFonts w:ascii="Times New Roman" w:hAnsi="Times New Roman"/>
          <w:sz w:val="28"/>
          <w:szCs w:val="28"/>
        </w:rPr>
        <w:t>- дидактические материалы (задания для контрольных работ, для разных видов оценочных средств, экзамена и др.);</w:t>
      </w:r>
    </w:p>
    <w:p w:rsidR="00536960" w:rsidRPr="00284A82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284A82">
        <w:rPr>
          <w:rFonts w:ascii="Times New Roman" w:hAnsi="Times New Roman"/>
          <w:b/>
          <w:sz w:val="28"/>
          <w:szCs w:val="28"/>
        </w:rPr>
        <w:t xml:space="preserve">- </w:t>
      </w:r>
      <w:r w:rsidRPr="00284A82">
        <w:rPr>
          <w:rFonts w:ascii="Times New Roman" w:hAnsi="Times New Roman"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536960" w:rsidRPr="00284A82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"/>
        <w:jc w:val="both"/>
        <w:rPr>
          <w:rFonts w:ascii="Times New Roman" w:hAnsi="Times New Roman"/>
          <w:sz w:val="28"/>
          <w:szCs w:val="28"/>
        </w:rPr>
      </w:pPr>
      <w:r w:rsidRPr="00284A82">
        <w:rPr>
          <w:rFonts w:ascii="Times New Roman" w:hAnsi="Times New Roman"/>
          <w:b/>
          <w:sz w:val="28"/>
          <w:szCs w:val="28"/>
        </w:rPr>
        <w:t>-</w:t>
      </w:r>
      <w:r w:rsidRPr="00284A82">
        <w:rPr>
          <w:rFonts w:ascii="Times New Roman" w:hAnsi="Times New Roman"/>
          <w:sz w:val="28"/>
          <w:szCs w:val="28"/>
        </w:rPr>
        <w:t xml:space="preserve"> залы (библиотека, читальный зал с выходом в сеть Интернет).</w:t>
      </w:r>
    </w:p>
    <w:p w:rsidR="00536960" w:rsidRPr="00284A82" w:rsidRDefault="00536960" w:rsidP="00536960">
      <w:pPr>
        <w:pStyle w:val="11"/>
        <w:spacing w:after="0"/>
        <w:rPr>
          <w:rFonts w:ascii="Times New Roman" w:hAnsi="Times New Roman" w:cs="Times New Roman"/>
          <w:sz w:val="28"/>
          <w:szCs w:val="28"/>
        </w:rPr>
      </w:pPr>
    </w:p>
    <w:p w:rsidR="00536960" w:rsidRPr="00284A82" w:rsidRDefault="00536960" w:rsidP="00536960">
      <w:pPr>
        <w:pStyle w:val="11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4" w:name="_heading=h.26in1rg"/>
      <w:bookmarkEnd w:id="14"/>
      <w:r w:rsidRPr="00284A82">
        <w:rPr>
          <w:rFonts w:ascii="Times New Roman" w:hAnsi="Times New Roman" w:cs="Times New Roman"/>
          <w:b/>
          <w:color w:val="000000"/>
          <w:sz w:val="28"/>
          <w:szCs w:val="28"/>
        </w:rPr>
        <w:t>3.2. Информационное обеспечение обучения</w:t>
      </w:r>
    </w:p>
    <w:p w:rsidR="00536960" w:rsidRPr="00284A82" w:rsidRDefault="00536960" w:rsidP="005369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536960" w:rsidRPr="00284A82" w:rsidRDefault="00536960" w:rsidP="00536960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Hlk120782426"/>
      <w:bookmarkStart w:id="16" w:name="_Hlk120779969"/>
      <w:r w:rsidRPr="00284A82">
        <w:rPr>
          <w:rFonts w:ascii="Times New Roman" w:hAnsi="Times New Roman"/>
          <w:bCs/>
          <w:sz w:val="28"/>
          <w:szCs w:val="28"/>
        </w:rPr>
        <w:t>1. Для реализации программы библиотечный фонд образовательной организации должен иметь п</w:t>
      </w:r>
      <w:r w:rsidRPr="00284A82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536960" w:rsidRDefault="00536960" w:rsidP="00536960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84A82">
        <w:rPr>
          <w:rFonts w:ascii="Times New Roman" w:hAnsi="Times New Roman"/>
          <w:sz w:val="28"/>
          <w:szCs w:val="28"/>
        </w:rPr>
        <w:t xml:space="preserve">2. </w:t>
      </w:r>
      <w:bookmarkStart w:id="17" w:name="_Hlk120781305"/>
      <w:bookmarkStart w:id="18" w:name="_Hlk120780419"/>
      <w:bookmarkStart w:id="19" w:name="_Hlk120781324"/>
      <w:bookmarkStart w:id="20" w:name="_Hlk120716574"/>
      <w:r w:rsidRPr="00284A82">
        <w:rPr>
          <w:rFonts w:ascii="Times New Roman" w:hAnsi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7"/>
      <w:r w:rsidRPr="00284A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предмета</w:t>
      </w:r>
      <w:bookmarkEnd w:id="18"/>
      <w:r w:rsidRPr="00284A82">
        <w:rPr>
          <w:rFonts w:ascii="Times New Roman" w:hAnsi="Times New Roman"/>
          <w:sz w:val="28"/>
          <w:szCs w:val="28"/>
        </w:rPr>
        <w:t xml:space="preserve"> </w:t>
      </w:r>
      <w:bookmarkEnd w:id="19"/>
      <w:r w:rsidRPr="00284A82">
        <w:rPr>
          <w:rFonts w:ascii="Times New Roman" w:hAnsi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5"/>
      <w:bookmarkEnd w:id="20"/>
      <w:r w:rsidRPr="00284A82">
        <w:rPr>
          <w:rFonts w:ascii="Times New Roman" w:hAnsi="Times New Roman"/>
          <w:sz w:val="28"/>
          <w:szCs w:val="28"/>
        </w:rPr>
        <w:t>.</w:t>
      </w:r>
      <w:bookmarkEnd w:id="16"/>
    </w:p>
    <w:p w:rsidR="00536960" w:rsidRPr="00E04409" w:rsidRDefault="00536960" w:rsidP="00536960">
      <w:pPr>
        <w:suppressAutoHyphens/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Русский язык: учеб. для студ. </w:t>
      </w:r>
      <w:r>
        <w:rPr>
          <w:rFonts w:ascii="Times New Roman" w:hAnsi="Times New Roman"/>
          <w:smallCap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учреждений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сред.проф</w:t>
      </w:r>
      <w:proofErr w:type="gramEnd"/>
      <w:r>
        <w:rPr>
          <w:rFonts w:ascii="Times New Roman" w:hAnsi="Times New Roman"/>
          <w:sz w:val="28"/>
          <w:szCs w:val="28"/>
        </w:rPr>
        <w:t>.образования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</w:rPr>
        <w:t>Е.С.Антонова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Т.М.Воителева</w:t>
      </w:r>
      <w:proofErr w:type="spellEnd"/>
      <w:r>
        <w:rPr>
          <w:rFonts w:ascii="Times New Roman" w:hAnsi="Times New Roman"/>
          <w:sz w:val="28"/>
          <w:szCs w:val="28"/>
        </w:rPr>
        <w:t xml:space="preserve">. – 9-е изд., стер. </w:t>
      </w:r>
      <w:r w:rsidRPr="007E2287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М. :</w:t>
      </w:r>
      <w:proofErr w:type="gramEnd"/>
      <w:r>
        <w:rPr>
          <w:rFonts w:ascii="Times New Roman" w:hAnsi="Times New Roman"/>
          <w:sz w:val="28"/>
          <w:szCs w:val="28"/>
        </w:rPr>
        <w:t xml:space="preserve"> Издательский центр «Академия», 2021. </w:t>
      </w:r>
      <w:r w:rsidRPr="007E2287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416 с. </w:t>
      </w:r>
      <w:r w:rsidRPr="007E2287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ISBN</w:t>
      </w:r>
      <w:r w:rsidRPr="00E04409">
        <w:rPr>
          <w:rFonts w:ascii="Times New Roman" w:hAnsi="Times New Roman"/>
          <w:sz w:val="28"/>
          <w:szCs w:val="28"/>
        </w:rPr>
        <w:t xml:space="preserve"> 978-5-0054-0338-4</w:t>
      </w: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E2287">
        <w:rPr>
          <w:rFonts w:ascii="Times New Roman" w:hAnsi="Times New Roman"/>
          <w:sz w:val="28"/>
          <w:szCs w:val="28"/>
        </w:rPr>
        <w:t xml:space="preserve">Гусарова, И. В. Русский язык: 10 класс: базовый и углублённый </w:t>
      </w:r>
      <w:proofErr w:type="gramStart"/>
      <w:r w:rsidRPr="007E2287">
        <w:rPr>
          <w:rFonts w:ascii="Times New Roman" w:hAnsi="Times New Roman"/>
          <w:sz w:val="28"/>
          <w:szCs w:val="28"/>
        </w:rPr>
        <w:t>уровни :</w:t>
      </w:r>
      <w:proofErr w:type="gramEnd"/>
      <w:r w:rsidRPr="007E2287">
        <w:rPr>
          <w:rFonts w:ascii="Times New Roman" w:hAnsi="Times New Roman"/>
          <w:sz w:val="28"/>
          <w:szCs w:val="28"/>
        </w:rPr>
        <w:t xml:space="preserve"> учебник / И. В. Гусарова. — 9-е изд. — Москва : Просвещение, 2023. — 480 c. — ISBN 978-5-09-103554-4. — </w:t>
      </w:r>
      <w:proofErr w:type="gramStart"/>
      <w:r w:rsidRPr="007E2287">
        <w:rPr>
          <w:rFonts w:ascii="Times New Roman" w:hAnsi="Times New Roman"/>
          <w:sz w:val="28"/>
          <w:szCs w:val="28"/>
        </w:rPr>
        <w:t>Текст :</w:t>
      </w:r>
      <w:proofErr w:type="gramEnd"/>
      <w:r w:rsidRPr="007E2287">
        <w:rPr>
          <w:rFonts w:ascii="Times New Roman" w:hAnsi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7E2287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 : [сайт]. — URL: https://profspo.ru/books/132457 — Режим доступа: для </w:t>
      </w:r>
      <w:proofErr w:type="spellStart"/>
      <w:r w:rsidRPr="007E2287">
        <w:rPr>
          <w:rFonts w:ascii="Times New Roman" w:hAnsi="Times New Roman"/>
          <w:sz w:val="28"/>
          <w:szCs w:val="28"/>
        </w:rPr>
        <w:t>авторизир</w:t>
      </w:r>
      <w:proofErr w:type="spellEnd"/>
      <w:r w:rsidRPr="007E2287">
        <w:rPr>
          <w:rFonts w:ascii="Times New Roman" w:hAnsi="Times New Roman"/>
          <w:sz w:val="28"/>
          <w:szCs w:val="28"/>
        </w:rPr>
        <w:t>. пользователей</w:t>
      </w: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E2287">
        <w:rPr>
          <w:rFonts w:ascii="Times New Roman" w:hAnsi="Times New Roman"/>
          <w:sz w:val="28"/>
          <w:szCs w:val="28"/>
        </w:rPr>
        <w:lastRenderedPageBreak/>
        <w:t xml:space="preserve">Гусарова, И. В. Русский язык: 11 класс: базовый и углублённый </w:t>
      </w:r>
      <w:proofErr w:type="gramStart"/>
      <w:r w:rsidRPr="007E2287">
        <w:rPr>
          <w:rFonts w:ascii="Times New Roman" w:hAnsi="Times New Roman"/>
          <w:sz w:val="28"/>
          <w:szCs w:val="28"/>
        </w:rPr>
        <w:t>уровни :</w:t>
      </w:r>
      <w:proofErr w:type="gramEnd"/>
      <w:r w:rsidRPr="007E2287">
        <w:rPr>
          <w:rFonts w:ascii="Times New Roman" w:hAnsi="Times New Roman"/>
          <w:sz w:val="28"/>
          <w:szCs w:val="28"/>
        </w:rPr>
        <w:t xml:space="preserve"> учебник / И. В. Гусарова. — 9-е изд. — Москва : Просвещение, 2023. — 448 c. — ISBN 978-5-09-103555-1. — </w:t>
      </w:r>
      <w:proofErr w:type="gramStart"/>
      <w:r w:rsidRPr="007E2287">
        <w:rPr>
          <w:rFonts w:ascii="Times New Roman" w:hAnsi="Times New Roman"/>
          <w:sz w:val="28"/>
          <w:szCs w:val="28"/>
        </w:rPr>
        <w:t>Текст :</w:t>
      </w:r>
      <w:proofErr w:type="gramEnd"/>
      <w:r w:rsidRPr="007E2287">
        <w:rPr>
          <w:rFonts w:ascii="Times New Roman" w:hAnsi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7E2287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 : [сайт]. — URL: https://profspo.ru/books/132459  — Режим доступа: для </w:t>
      </w:r>
      <w:proofErr w:type="spellStart"/>
      <w:r w:rsidRPr="007E2287">
        <w:rPr>
          <w:rFonts w:ascii="Times New Roman" w:hAnsi="Times New Roman"/>
          <w:sz w:val="28"/>
          <w:szCs w:val="28"/>
        </w:rPr>
        <w:t>авторизир</w:t>
      </w:r>
      <w:proofErr w:type="spellEnd"/>
      <w:r w:rsidRPr="007E2287">
        <w:rPr>
          <w:rFonts w:ascii="Times New Roman" w:hAnsi="Times New Roman"/>
          <w:sz w:val="28"/>
          <w:szCs w:val="28"/>
        </w:rPr>
        <w:t>. пользователей</w:t>
      </w: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E2287">
        <w:rPr>
          <w:rFonts w:ascii="Times New Roman" w:hAnsi="Times New Roman"/>
          <w:sz w:val="28"/>
          <w:szCs w:val="28"/>
        </w:rPr>
        <w:t xml:space="preserve">Борисова, Т. С. Русский язык. Фонетика. Морфология. Синтаксис: учебное пособие для СПО / Т. С. Борисова, Т. И. </w:t>
      </w:r>
      <w:proofErr w:type="spellStart"/>
      <w:r w:rsidRPr="007E2287">
        <w:rPr>
          <w:rFonts w:ascii="Times New Roman" w:hAnsi="Times New Roman"/>
          <w:sz w:val="28"/>
          <w:szCs w:val="28"/>
        </w:rPr>
        <w:t>Заворина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. — Саратов, Москва: Профобразование, Ай Пи Ар Медиа, 2020. — 179 c. — ISBN 978-5-4488-0784-8, 978-5-4497-0448-1. — Текст: электронный // Электронный ресурс цифровой образовательной среды СПО </w:t>
      </w:r>
      <w:proofErr w:type="spellStart"/>
      <w:r w:rsidRPr="007E2287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: [сайт]. — URL: https://profspo.ru/books/96026 — Режим доступа: для </w:t>
      </w:r>
      <w:proofErr w:type="spellStart"/>
      <w:r w:rsidRPr="007E2287">
        <w:rPr>
          <w:rFonts w:ascii="Times New Roman" w:hAnsi="Times New Roman"/>
          <w:sz w:val="28"/>
          <w:szCs w:val="28"/>
        </w:rPr>
        <w:t>авторизир</w:t>
      </w:r>
      <w:proofErr w:type="spellEnd"/>
      <w:r w:rsidRPr="007E2287">
        <w:rPr>
          <w:rFonts w:ascii="Times New Roman" w:hAnsi="Times New Roman"/>
          <w:sz w:val="28"/>
          <w:szCs w:val="28"/>
        </w:rPr>
        <w:t>. пользователей</w:t>
      </w: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E2287">
        <w:rPr>
          <w:rFonts w:ascii="Times New Roman" w:hAnsi="Times New Roman"/>
          <w:sz w:val="28"/>
          <w:szCs w:val="28"/>
        </w:rPr>
        <w:t xml:space="preserve">Рогачева, Е. Н. Русский язык: учебно-методическое пособие / Е. Н. Рогачева, О. А. Фролова. — 2-е изд. — Саратов: Вузовское образование, 2019. — 158 c. — ISBN 978-5-4487-0435-2. — Текст: электронный // Электронный ресурс цифровой образовательной среды СПО </w:t>
      </w:r>
      <w:proofErr w:type="spellStart"/>
      <w:r w:rsidRPr="007E2287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: [сайт]. — URL: https://profspo.ru/books/79675 — Режим доступа: для </w:t>
      </w:r>
      <w:proofErr w:type="spellStart"/>
      <w:r w:rsidRPr="007E2287">
        <w:rPr>
          <w:rFonts w:ascii="Times New Roman" w:hAnsi="Times New Roman"/>
          <w:sz w:val="28"/>
          <w:szCs w:val="28"/>
        </w:rPr>
        <w:t>авторизир</w:t>
      </w:r>
      <w:proofErr w:type="spellEnd"/>
      <w:r w:rsidRPr="007E2287">
        <w:rPr>
          <w:rFonts w:ascii="Times New Roman" w:hAnsi="Times New Roman"/>
          <w:sz w:val="28"/>
          <w:szCs w:val="28"/>
        </w:rPr>
        <w:t>. пользователей</w:t>
      </w: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E2287">
        <w:rPr>
          <w:rFonts w:ascii="Times New Roman" w:hAnsi="Times New Roman"/>
          <w:sz w:val="28"/>
          <w:szCs w:val="28"/>
        </w:rPr>
        <w:t>Долбик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, Е. Е. Русский </w:t>
      </w:r>
      <w:proofErr w:type="gramStart"/>
      <w:r w:rsidRPr="007E2287">
        <w:rPr>
          <w:rFonts w:ascii="Times New Roman" w:hAnsi="Times New Roman"/>
          <w:sz w:val="28"/>
          <w:szCs w:val="28"/>
        </w:rPr>
        <w:t>язык :</w:t>
      </w:r>
      <w:proofErr w:type="gramEnd"/>
      <w:r w:rsidRPr="007E2287">
        <w:rPr>
          <w:rFonts w:ascii="Times New Roman" w:hAnsi="Times New Roman"/>
          <w:sz w:val="28"/>
          <w:szCs w:val="28"/>
        </w:rPr>
        <w:t xml:space="preserve"> таблицы, схемы, упражнения / Е. Е. </w:t>
      </w:r>
      <w:proofErr w:type="spellStart"/>
      <w:r w:rsidRPr="007E2287">
        <w:rPr>
          <w:rFonts w:ascii="Times New Roman" w:hAnsi="Times New Roman"/>
          <w:sz w:val="28"/>
          <w:szCs w:val="28"/>
        </w:rPr>
        <w:t>Долбик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, В. Л. Леонович, В. А. </w:t>
      </w:r>
      <w:proofErr w:type="spellStart"/>
      <w:r w:rsidRPr="007E2287">
        <w:rPr>
          <w:rFonts w:ascii="Times New Roman" w:hAnsi="Times New Roman"/>
          <w:sz w:val="28"/>
          <w:szCs w:val="28"/>
        </w:rPr>
        <w:t>Саникович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. — 12-е изд. — Минск : </w:t>
      </w:r>
      <w:proofErr w:type="spellStart"/>
      <w:r w:rsidRPr="007E2287">
        <w:rPr>
          <w:rFonts w:ascii="Times New Roman" w:hAnsi="Times New Roman"/>
          <w:sz w:val="28"/>
          <w:szCs w:val="28"/>
        </w:rPr>
        <w:t>Вышэйшая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 школа, 2019. — 312 c. — ISBN 978-985-06-3052-0. — </w:t>
      </w:r>
      <w:proofErr w:type="gramStart"/>
      <w:r w:rsidRPr="007E2287">
        <w:rPr>
          <w:rFonts w:ascii="Times New Roman" w:hAnsi="Times New Roman"/>
          <w:sz w:val="28"/>
          <w:szCs w:val="28"/>
        </w:rPr>
        <w:t>Текст :</w:t>
      </w:r>
      <w:proofErr w:type="gramEnd"/>
      <w:r w:rsidRPr="007E2287">
        <w:rPr>
          <w:rFonts w:ascii="Times New Roman" w:hAnsi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7E2287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: — URL: https://profspo.ru/books/90824 — Режим доступа: для </w:t>
      </w:r>
      <w:proofErr w:type="spellStart"/>
      <w:r w:rsidRPr="007E2287">
        <w:rPr>
          <w:rFonts w:ascii="Times New Roman" w:hAnsi="Times New Roman"/>
          <w:sz w:val="28"/>
          <w:szCs w:val="28"/>
        </w:rPr>
        <w:t>авторизир</w:t>
      </w:r>
      <w:proofErr w:type="spellEnd"/>
      <w:r w:rsidRPr="007E2287">
        <w:rPr>
          <w:rFonts w:ascii="Times New Roman" w:hAnsi="Times New Roman"/>
          <w:sz w:val="28"/>
          <w:szCs w:val="28"/>
        </w:rPr>
        <w:t>. пользователей</w:t>
      </w: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 w:rsidRPr="007E2287">
        <w:rPr>
          <w:rFonts w:ascii="Times New Roman" w:hAnsi="Times New Roman"/>
          <w:sz w:val="28"/>
          <w:szCs w:val="28"/>
        </w:rPr>
        <w:t xml:space="preserve">Карпенко, А. А. Русский </w:t>
      </w:r>
      <w:proofErr w:type="gramStart"/>
      <w:r w:rsidRPr="007E2287">
        <w:rPr>
          <w:rFonts w:ascii="Times New Roman" w:hAnsi="Times New Roman"/>
          <w:sz w:val="28"/>
          <w:szCs w:val="28"/>
        </w:rPr>
        <w:t>язык :</w:t>
      </w:r>
      <w:proofErr w:type="gramEnd"/>
      <w:r w:rsidRPr="007E2287">
        <w:rPr>
          <w:rFonts w:ascii="Times New Roman" w:hAnsi="Times New Roman"/>
          <w:sz w:val="28"/>
          <w:szCs w:val="28"/>
        </w:rPr>
        <w:t xml:space="preserve"> учебное пособие / А. А. Карпенко, Д. В. Павленко. — </w:t>
      </w:r>
      <w:proofErr w:type="gramStart"/>
      <w:r w:rsidRPr="007E2287">
        <w:rPr>
          <w:rFonts w:ascii="Times New Roman" w:hAnsi="Times New Roman"/>
          <w:sz w:val="28"/>
          <w:szCs w:val="28"/>
        </w:rPr>
        <w:t>Новосибирск :</w:t>
      </w:r>
      <w:proofErr w:type="gramEnd"/>
      <w:r w:rsidRPr="007E2287">
        <w:rPr>
          <w:rFonts w:ascii="Times New Roman" w:hAnsi="Times New Roman"/>
          <w:sz w:val="28"/>
          <w:szCs w:val="28"/>
        </w:rPr>
        <w:t xml:space="preserve"> Новосибирский государственный технический университет, 2019. — 232 c. — ISBN 978-5-7782-3818-3. — </w:t>
      </w:r>
      <w:proofErr w:type="gramStart"/>
      <w:r w:rsidRPr="007E2287">
        <w:rPr>
          <w:rFonts w:ascii="Times New Roman" w:hAnsi="Times New Roman"/>
          <w:sz w:val="28"/>
          <w:szCs w:val="28"/>
        </w:rPr>
        <w:t>Текст :</w:t>
      </w:r>
      <w:proofErr w:type="gramEnd"/>
      <w:r w:rsidRPr="007E2287">
        <w:rPr>
          <w:rFonts w:ascii="Times New Roman" w:hAnsi="Times New Roman"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7E2287">
        <w:rPr>
          <w:rFonts w:ascii="Times New Roman" w:hAnsi="Times New Roman"/>
          <w:sz w:val="28"/>
          <w:szCs w:val="28"/>
        </w:rPr>
        <w:t>PROFобразование</w:t>
      </w:r>
      <w:proofErr w:type="spellEnd"/>
      <w:r w:rsidRPr="007E2287">
        <w:rPr>
          <w:rFonts w:ascii="Times New Roman" w:hAnsi="Times New Roman"/>
          <w:sz w:val="28"/>
          <w:szCs w:val="28"/>
        </w:rPr>
        <w:t xml:space="preserve"> : [сайт]. — URL: https://profspo.ru/books/98733 — Режим доступа: для </w:t>
      </w:r>
      <w:proofErr w:type="spellStart"/>
      <w:r w:rsidRPr="007E2287">
        <w:rPr>
          <w:rFonts w:ascii="Times New Roman" w:hAnsi="Times New Roman"/>
          <w:sz w:val="28"/>
          <w:szCs w:val="28"/>
        </w:rPr>
        <w:t>авторизир</w:t>
      </w:r>
      <w:proofErr w:type="spellEnd"/>
      <w:r w:rsidRPr="007E2287">
        <w:rPr>
          <w:rFonts w:ascii="Times New Roman" w:hAnsi="Times New Roman"/>
          <w:sz w:val="28"/>
          <w:szCs w:val="28"/>
        </w:rPr>
        <w:t>. пользователей</w:t>
      </w:r>
    </w:p>
    <w:p w:rsidR="00536960" w:rsidRPr="007E2287" w:rsidRDefault="00536960" w:rsidP="0053696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</w:p>
    <w:p w:rsidR="00536960" w:rsidRPr="007E2287" w:rsidRDefault="00536960" w:rsidP="00536960">
      <w:pPr>
        <w:rPr>
          <w:rFonts w:ascii="Times New Roman" w:hAnsi="Times New Roman"/>
          <w:b/>
          <w:color w:val="000000"/>
          <w:sz w:val="28"/>
          <w:szCs w:val="28"/>
        </w:rPr>
        <w:sectPr w:rsidR="00536960" w:rsidRPr="007E2287" w:rsidSect="00F75E89">
          <w:pgSz w:w="11906" w:h="16838"/>
          <w:pgMar w:top="1134" w:right="851" w:bottom="1134" w:left="1701" w:header="709" w:footer="709" w:gutter="0"/>
          <w:cols w:space="720"/>
          <w:docGrid w:linePitch="299"/>
        </w:sectPr>
      </w:pPr>
      <w:bookmarkStart w:id="21" w:name="_heading=h.lnxbz9"/>
      <w:bookmarkEnd w:id="21"/>
    </w:p>
    <w:p w:rsidR="00536960" w:rsidRPr="00284A82" w:rsidRDefault="00536960" w:rsidP="00536960">
      <w:pPr>
        <w:pStyle w:val="1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22" w:name="_Toc124938102"/>
      <w:r w:rsidRPr="00284A82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4. Контроль и оценка результатов освоения общеобразовательно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го </w:t>
      </w:r>
      <w:bookmarkEnd w:id="22"/>
      <w:r>
        <w:rPr>
          <w:rFonts w:ascii="Times New Roman" w:hAnsi="Times New Roman"/>
          <w:b/>
          <w:bCs/>
          <w:color w:val="auto"/>
          <w:sz w:val="28"/>
          <w:szCs w:val="28"/>
        </w:rPr>
        <w:t>предмета</w:t>
      </w:r>
    </w:p>
    <w:p w:rsidR="00536960" w:rsidRPr="00284A82" w:rsidRDefault="00536960" w:rsidP="00536960">
      <w:pPr>
        <w:spacing w:after="0" w:line="240" w:lineRule="auto"/>
        <w:ind w:left="57" w:right="57" w:firstLine="720"/>
        <w:rPr>
          <w:rFonts w:ascii="Times New Roman" w:hAnsi="Times New Roman"/>
          <w:sz w:val="24"/>
          <w:szCs w:val="24"/>
        </w:rPr>
      </w:pPr>
    </w:p>
    <w:p w:rsidR="00536960" w:rsidRPr="00284A82" w:rsidRDefault="00536960" w:rsidP="00536960">
      <w:pPr>
        <w:spacing w:after="0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84A82">
        <w:rPr>
          <w:rFonts w:ascii="Times New Roman" w:hAnsi="Times New Roman"/>
          <w:b/>
          <w:sz w:val="28"/>
          <w:szCs w:val="28"/>
        </w:rPr>
        <w:t>Контроль</w:t>
      </w:r>
      <w:r w:rsidRPr="00284A82">
        <w:rPr>
          <w:rFonts w:ascii="Times New Roman" w:hAnsi="Times New Roman"/>
          <w:sz w:val="28"/>
          <w:szCs w:val="28"/>
        </w:rPr>
        <w:t xml:space="preserve"> </w:t>
      </w:r>
      <w:r w:rsidRPr="00284A82">
        <w:rPr>
          <w:rFonts w:ascii="Times New Roman" w:hAnsi="Times New Roman"/>
          <w:b/>
          <w:sz w:val="28"/>
          <w:szCs w:val="28"/>
        </w:rPr>
        <w:t>и оценка</w:t>
      </w:r>
      <w:r w:rsidRPr="00284A82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аскрываются через предметные</w:t>
      </w:r>
      <w:r w:rsidRPr="00284A82">
        <w:rPr>
          <w:rFonts w:ascii="Times New Roman" w:hAnsi="Times New Roman"/>
          <w:sz w:val="28"/>
          <w:szCs w:val="28"/>
        </w:rPr>
        <w:t xml:space="preserve"> результаты, усвоенные знания и приобретенные студентами умения, направленные на формирование общих и профессиональных компетенций.</w:t>
      </w:r>
    </w:p>
    <w:p w:rsidR="00536960" w:rsidRPr="006B57BF" w:rsidRDefault="00536960" w:rsidP="00536960">
      <w:pPr>
        <w:spacing w:after="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bookmarkStart w:id="23" w:name="_heading=h.spemoyubmuqa"/>
      <w:bookmarkStart w:id="24" w:name="_heading=h.ttdm4dndmstw"/>
      <w:bookmarkEnd w:id="23"/>
      <w:bookmarkEnd w:id="24"/>
    </w:p>
    <w:tbl>
      <w:tblPr>
        <w:tblW w:w="44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5528"/>
      </w:tblGrid>
      <w:tr w:rsidR="00536960" w:rsidRPr="00284A82" w:rsidTr="00F75E89">
        <w:trPr>
          <w:jc w:val="center"/>
        </w:trPr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960" w:rsidRPr="006B57BF" w:rsidRDefault="00536960" w:rsidP="00F75E89">
            <w:pPr>
              <w:spacing w:after="0" w:line="259" w:lineRule="auto"/>
              <w:ind w:left="57" w:right="5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84A82">
              <w:rPr>
                <w:rFonts w:ascii="Times New Roman" w:hAnsi="Times New Roman"/>
                <w:b/>
              </w:rPr>
              <w:t>Общая/профессиональная компетенция</w:t>
            </w: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6960" w:rsidRPr="006B57BF" w:rsidRDefault="00536960" w:rsidP="00F75E89">
            <w:pPr>
              <w:spacing w:after="0" w:line="259" w:lineRule="auto"/>
              <w:ind w:left="57" w:right="5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284A82">
              <w:rPr>
                <w:rFonts w:ascii="Times New Roman" w:hAnsi="Times New Roman"/>
                <w:b/>
              </w:rPr>
              <w:t>Тип оценочных мероприятий</w:t>
            </w:r>
          </w:p>
        </w:tc>
      </w:tr>
      <w:tr w:rsidR="00536960" w:rsidRPr="00284A82" w:rsidTr="00F75E89">
        <w:trPr>
          <w:jc w:val="center"/>
        </w:trPr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60" w:rsidRPr="006B57BF" w:rsidRDefault="00536960" w:rsidP="00F75E89">
            <w:pPr>
              <w:spacing w:after="0" w:line="259" w:lineRule="auto"/>
              <w:ind w:left="57" w:right="57"/>
              <w:rPr>
                <w:rFonts w:ascii="Times New Roman" w:eastAsia="Calibri" w:hAnsi="Times New Roman"/>
                <w:b/>
                <w:lang w:eastAsia="en-US"/>
              </w:rPr>
            </w:pPr>
            <w:r w:rsidRPr="00284A82">
              <w:rPr>
                <w:rFonts w:ascii="Times New Roman" w:hAnsi="Times New Roman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Устный опрос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 xml:space="preserve">Тестирование, 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 xml:space="preserve">Лингвистические задачи 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Деловые игры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Кейс - задания</w:t>
            </w:r>
          </w:p>
          <w:p w:rsidR="00536960" w:rsidRPr="00284A82" w:rsidRDefault="00536960" w:rsidP="00F75E89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Проекты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Практические работы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Выполнение экзаменационного теста</w:t>
            </w:r>
          </w:p>
        </w:tc>
      </w:tr>
      <w:tr w:rsidR="00536960" w:rsidRPr="00284A82" w:rsidTr="00F75E89">
        <w:trPr>
          <w:jc w:val="center"/>
        </w:trPr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60" w:rsidRPr="00284A82" w:rsidRDefault="00536960" w:rsidP="00F75E89">
            <w:pPr>
              <w:shd w:val="clear" w:color="auto" w:fill="FFFFFF"/>
              <w:spacing w:after="0"/>
              <w:ind w:left="57" w:right="57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536960" w:rsidRPr="006B57BF" w:rsidRDefault="00536960" w:rsidP="00F75E89">
            <w:pPr>
              <w:spacing w:after="0" w:line="259" w:lineRule="auto"/>
              <w:ind w:left="57" w:right="57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Практические работы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Контрольные работы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Диктанты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Разноуровневые задания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Сочинения/Изложения/Эссе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Групповые проекты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Индивидуальные проекты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Фронтальный опрос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Деловая (ролевая) игра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Кейс-задания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Деловая (ролевая) игра</w:t>
            </w:r>
          </w:p>
          <w:p w:rsidR="00536960" w:rsidRPr="00284A82" w:rsidRDefault="00536960" w:rsidP="00F75E89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Кейс-задания</w:t>
            </w:r>
          </w:p>
          <w:p w:rsidR="00536960" w:rsidRPr="00284A82" w:rsidRDefault="00536960" w:rsidP="00F75E89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Выполнение экзаменационного теста</w:t>
            </w:r>
          </w:p>
        </w:tc>
      </w:tr>
      <w:tr w:rsidR="00536960" w:rsidRPr="00284A82" w:rsidTr="00F75E89">
        <w:trPr>
          <w:jc w:val="center"/>
        </w:trPr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60" w:rsidRPr="006B57BF" w:rsidRDefault="00536960" w:rsidP="00F75E89">
            <w:pPr>
              <w:spacing w:after="0" w:line="259" w:lineRule="auto"/>
              <w:ind w:left="57" w:right="57"/>
              <w:rPr>
                <w:rFonts w:ascii="Times New Roman" w:eastAsia="Calibri" w:hAnsi="Times New Roman"/>
                <w:b/>
                <w:lang w:eastAsia="en-US"/>
              </w:rPr>
            </w:pPr>
            <w:r w:rsidRPr="00284A82">
              <w:rPr>
                <w:rFonts w:ascii="Times New Roman" w:hAnsi="Times New Roman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Сочинения/Изложения/Эссе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Аннотации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Тезисы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Конспекты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Рефераты</w:t>
            </w:r>
          </w:p>
          <w:p w:rsidR="00536960" w:rsidRPr="00284A82" w:rsidRDefault="00536960" w:rsidP="00F75E89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Сообщения</w:t>
            </w:r>
          </w:p>
          <w:p w:rsidR="00536960" w:rsidRPr="00284A82" w:rsidRDefault="00536960" w:rsidP="00F75E89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Практические работы</w:t>
            </w:r>
          </w:p>
          <w:p w:rsidR="00536960" w:rsidRPr="00284A82" w:rsidRDefault="00536960" w:rsidP="00F75E89">
            <w:pPr>
              <w:spacing w:after="0" w:line="259" w:lineRule="auto"/>
              <w:ind w:left="57" w:right="57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Выполнение экзаменационного теста</w:t>
            </w:r>
          </w:p>
        </w:tc>
      </w:tr>
      <w:tr w:rsidR="00536960" w:rsidRPr="00284A82" w:rsidTr="00F75E89">
        <w:trPr>
          <w:jc w:val="center"/>
        </w:trPr>
        <w:tc>
          <w:tcPr>
            <w:tcW w:w="1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60" w:rsidRPr="00284A82" w:rsidRDefault="00536960" w:rsidP="00F75E89">
            <w:pPr>
              <w:spacing w:before="200"/>
              <w:rPr>
                <w:rFonts w:ascii="Times New Roman" w:hAnsi="Times New Roman"/>
              </w:rPr>
            </w:pPr>
            <w:r w:rsidRPr="00BF0E21">
              <w:rPr>
                <w:rFonts w:ascii="Times New Roman" w:hAnsi="Times New Roman"/>
              </w:rPr>
              <w:t>ПК.2.</w:t>
            </w:r>
            <w:r w:rsidR="003C2EBB">
              <w:rPr>
                <w:rFonts w:ascii="Times New Roman" w:hAnsi="Times New Roman"/>
              </w:rPr>
              <w:t>4</w:t>
            </w:r>
            <w:r w:rsidRPr="00BF0E21">
              <w:rPr>
                <w:rFonts w:ascii="Times New Roman" w:hAnsi="Times New Roman"/>
              </w:rPr>
              <w:t xml:space="preserve"> </w:t>
            </w:r>
            <w:r w:rsidR="003C2EBB">
              <w:rPr>
                <w:rFonts w:ascii="Times New Roman" w:hAnsi="Times New Roman"/>
              </w:rPr>
              <w:t>Адаптировать разработанные управляющие программы на основе анализа входных данных, технологической и конструкторской документации в соответствии с полученным заданием</w:t>
            </w:r>
          </w:p>
        </w:tc>
        <w:tc>
          <w:tcPr>
            <w:tcW w:w="3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960" w:rsidRPr="00284A82" w:rsidRDefault="00536960" w:rsidP="00F75E89">
            <w:pPr>
              <w:spacing w:after="0" w:line="240" w:lineRule="auto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Устный опрос</w:t>
            </w:r>
          </w:p>
          <w:p w:rsidR="00536960" w:rsidRPr="00284A82" w:rsidRDefault="00536960" w:rsidP="00F75E89">
            <w:pPr>
              <w:spacing w:after="0" w:line="240" w:lineRule="auto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Фронтальный контроль</w:t>
            </w:r>
          </w:p>
          <w:p w:rsidR="00536960" w:rsidRPr="00284A82" w:rsidRDefault="00536960" w:rsidP="00F75E89">
            <w:pPr>
              <w:spacing w:after="0" w:line="240" w:lineRule="auto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Индивидуальный контроль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Анализ публичного выступления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Практические работы</w:t>
            </w:r>
          </w:p>
          <w:p w:rsidR="00536960" w:rsidRPr="00284A82" w:rsidRDefault="00536960" w:rsidP="00F75E89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284A82">
              <w:rPr>
                <w:rFonts w:ascii="Times New Roman" w:hAnsi="Times New Roman"/>
              </w:rPr>
              <w:t>Выполнение экзаменационного теста</w:t>
            </w:r>
          </w:p>
        </w:tc>
      </w:tr>
    </w:tbl>
    <w:p w:rsidR="00536960" w:rsidRPr="00284A82" w:rsidRDefault="00536960" w:rsidP="00536960">
      <w:pPr>
        <w:spacing w:after="0" w:line="240" w:lineRule="auto"/>
        <w:ind w:left="57" w:right="57"/>
        <w:jc w:val="right"/>
        <w:rPr>
          <w:rFonts w:ascii="Times New Roman" w:hAnsi="Times New Roman"/>
          <w:sz w:val="24"/>
          <w:szCs w:val="24"/>
        </w:rPr>
      </w:pPr>
    </w:p>
    <w:p w:rsidR="00A16B61" w:rsidRDefault="00A16B61"/>
    <w:sectPr w:rsidR="00A16B61" w:rsidSect="00F75E89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E89" w:rsidRDefault="00F75E89" w:rsidP="0017486C">
      <w:pPr>
        <w:spacing w:after="0" w:line="240" w:lineRule="auto"/>
      </w:pPr>
      <w:r>
        <w:separator/>
      </w:r>
    </w:p>
  </w:endnote>
  <w:endnote w:type="continuationSeparator" w:id="0">
    <w:p w:rsidR="00F75E89" w:rsidRDefault="00F75E89" w:rsidP="0017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E89" w:rsidRDefault="00F75E8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75E89" w:rsidRDefault="00F75E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E89" w:rsidRDefault="00F75E89" w:rsidP="0017486C">
      <w:pPr>
        <w:spacing w:after="0" w:line="240" w:lineRule="auto"/>
      </w:pPr>
      <w:r>
        <w:separator/>
      </w:r>
    </w:p>
  </w:footnote>
  <w:footnote w:type="continuationSeparator" w:id="0">
    <w:p w:rsidR="00F75E89" w:rsidRDefault="00F75E89" w:rsidP="00174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A45A8"/>
    <w:multiLevelType w:val="multilevel"/>
    <w:tmpl w:val="19C84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960"/>
    <w:rsid w:val="0017486C"/>
    <w:rsid w:val="00307C5D"/>
    <w:rsid w:val="003C2EBB"/>
    <w:rsid w:val="00536960"/>
    <w:rsid w:val="00A16B61"/>
    <w:rsid w:val="00AB1FEA"/>
    <w:rsid w:val="00B15199"/>
    <w:rsid w:val="00CF3C0B"/>
    <w:rsid w:val="00F7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5248"/>
  <w15:docId w15:val="{00D99A26-3904-47E9-93A5-75B60B3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96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960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960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customStyle="1" w:styleId="11">
    <w:name w:val="Обычный1"/>
    <w:rsid w:val="00536960"/>
    <w:rPr>
      <w:rFonts w:ascii="Calibri" w:eastAsia="Calibri" w:hAnsi="Calibri" w:cs="Calibri"/>
      <w:lang w:eastAsia="ru-RU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536960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536960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536960"/>
    <w:rPr>
      <w:color w:val="0000FF"/>
      <w:u w:val="single"/>
    </w:rPr>
  </w:style>
  <w:style w:type="paragraph" w:styleId="a6">
    <w:name w:val="TOC Heading"/>
    <w:basedOn w:val="1"/>
    <w:next w:val="a"/>
    <w:uiPriority w:val="39"/>
    <w:unhideWhenUsed/>
    <w:qFormat/>
    <w:rsid w:val="00536960"/>
    <w:pPr>
      <w:spacing w:before="480"/>
      <w:outlineLvl w:val="9"/>
    </w:pPr>
    <w:rPr>
      <w:b/>
      <w:bCs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536960"/>
    <w:pPr>
      <w:spacing w:after="100"/>
    </w:pPr>
  </w:style>
  <w:style w:type="paragraph" w:styleId="a7">
    <w:name w:val="footer"/>
    <w:basedOn w:val="a"/>
    <w:link w:val="a8"/>
    <w:uiPriority w:val="99"/>
    <w:unhideWhenUsed/>
    <w:rsid w:val="0053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960"/>
    <w:rPr>
      <w:rFonts w:ascii="Calibri" w:eastAsia="Times New Roman" w:hAnsi="Calibri" w:cs="Times New Roman"/>
      <w:lang w:eastAsia="ru-RU"/>
    </w:rPr>
  </w:style>
  <w:style w:type="paragraph" w:customStyle="1" w:styleId="dt-p">
    <w:name w:val="dt-p"/>
    <w:basedOn w:val="a"/>
    <w:rsid w:val="005369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t-m">
    <w:name w:val="dt-m"/>
    <w:basedOn w:val="a0"/>
    <w:rsid w:val="0053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19</Pages>
  <Words>4017</Words>
  <Characters>22902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Metodist</cp:lastModifiedBy>
  <cp:revision>4</cp:revision>
  <dcterms:created xsi:type="dcterms:W3CDTF">2024-09-15T14:29:00Z</dcterms:created>
  <dcterms:modified xsi:type="dcterms:W3CDTF">2024-10-03T07:48:00Z</dcterms:modified>
</cp:coreProperties>
</file>