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843" w:rsidRPr="00F72ACB" w:rsidRDefault="00276843" w:rsidP="00276843">
      <w:pPr>
        <w:pStyle w:val="afffffd"/>
        <w:spacing w:after="0" w:line="360" w:lineRule="auto"/>
        <w:jc w:val="right"/>
        <w:rPr>
          <w:rFonts w:ascii="Times New Roman" w:hAnsi="Times New Roman"/>
          <w:b/>
          <w:bCs/>
        </w:rPr>
      </w:pPr>
      <w:bookmarkStart w:id="0" w:name="_Toc84499258"/>
      <w:bookmarkStart w:id="1" w:name="_Toc132639656"/>
      <w:r w:rsidRPr="00F72ACB">
        <w:rPr>
          <w:rFonts w:ascii="Times New Roman" w:hAnsi="Times New Roman"/>
          <w:b/>
          <w:bCs/>
        </w:rPr>
        <w:t>Приложение 1.1</w:t>
      </w:r>
      <w:bookmarkEnd w:id="0"/>
      <w:bookmarkEnd w:id="1"/>
    </w:p>
    <w:p w:rsidR="00276843" w:rsidRPr="00491803" w:rsidRDefault="00276843" w:rsidP="0027684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276843" w:rsidRPr="00491803" w:rsidRDefault="00276843" w:rsidP="0027684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EF2A2E" w:rsidRDefault="00276843" w:rsidP="0027684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276843" w:rsidRDefault="00276843" w:rsidP="00276843">
      <w:pPr>
        <w:jc w:val="center"/>
        <w:rPr>
          <w:rFonts w:asciiTheme="majorBidi" w:hAnsiTheme="majorBidi" w:cstheme="majorBidi"/>
          <w:b/>
          <w:bCs/>
          <w:sz w:val="24"/>
          <w:szCs w:val="24"/>
        </w:rPr>
      </w:pPr>
      <w:bookmarkStart w:id="2" w:name="_Hlk90393742"/>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bookmarkEnd w:id="2"/>
    <w:p w:rsidR="00276843" w:rsidRPr="00FA5071" w:rsidRDefault="00276843" w:rsidP="00276843">
      <w:pPr>
        <w:spacing w:after="200" w:line="276" w:lineRule="auto"/>
        <w:jc w:val="center"/>
        <w:rPr>
          <w:rFonts w:ascii="Times New Roman" w:eastAsia="Times New Roman" w:hAnsi="Times New Roman" w:cs="Times New Roman"/>
          <w:i/>
          <w:sz w:val="28"/>
          <w:szCs w:val="28"/>
          <w:vertAlign w:val="superscript"/>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C9653D" w:rsidRDefault="00276843" w:rsidP="00276843">
      <w:pPr>
        <w:spacing w:after="200" w:line="276" w:lineRule="auto"/>
        <w:jc w:val="center"/>
        <w:rPr>
          <w:rFonts w:ascii="Times New Roman" w:eastAsia="Times New Roman" w:hAnsi="Times New Roman" w:cs="Times New Roman"/>
          <w:b/>
          <w:iCs/>
          <w:sz w:val="24"/>
          <w:szCs w:val="24"/>
          <w:lang w:eastAsia="ru-RU"/>
        </w:rPr>
      </w:pPr>
      <w:r w:rsidRPr="00C9653D">
        <w:rPr>
          <w:rFonts w:ascii="Times New Roman" w:eastAsia="Times New Roman" w:hAnsi="Times New Roman" w:cs="Times New Roman"/>
          <w:b/>
          <w:bCs/>
          <w:iCs/>
          <w:lang w:eastAsia="ru-RU"/>
        </w:rPr>
        <w:t>2022 г.</w:t>
      </w:r>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76843" w:rsidRPr="00FA5071" w:rsidTr="00892526">
        <w:tc>
          <w:tcPr>
            <w:tcW w:w="7501" w:type="dxa"/>
          </w:tcPr>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276843" w:rsidRPr="00FA5071" w:rsidRDefault="00276843" w:rsidP="00892526">
            <w:pPr>
              <w:spacing w:after="200" w:line="276" w:lineRule="auto"/>
              <w:rPr>
                <w:rFonts w:ascii="Times New Roman" w:eastAsia="Times New Roman" w:hAnsi="Times New Roman" w:cs="Times New Roman"/>
                <w:b/>
                <w:sz w:val="24"/>
                <w:szCs w:val="24"/>
                <w:lang w:eastAsia="ru-RU"/>
              </w:rPr>
            </w:pPr>
          </w:p>
        </w:tc>
      </w:tr>
      <w:tr w:rsidR="00276843" w:rsidRPr="00FA5071" w:rsidTr="00892526">
        <w:tc>
          <w:tcPr>
            <w:tcW w:w="7501" w:type="dxa"/>
          </w:tcPr>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276843" w:rsidRPr="00FA5071" w:rsidRDefault="00276843" w:rsidP="00892526">
            <w:pPr>
              <w:spacing w:after="200" w:line="276" w:lineRule="auto"/>
              <w:ind w:left="644"/>
              <w:rPr>
                <w:rFonts w:ascii="Times New Roman" w:eastAsia="Times New Roman" w:hAnsi="Times New Roman" w:cs="Times New Roman"/>
                <w:b/>
                <w:sz w:val="24"/>
                <w:szCs w:val="24"/>
                <w:lang w:eastAsia="ru-RU"/>
              </w:rPr>
            </w:pPr>
          </w:p>
        </w:tc>
      </w:tr>
      <w:tr w:rsidR="00276843" w:rsidRPr="00FA5071" w:rsidTr="00892526">
        <w:tc>
          <w:tcPr>
            <w:tcW w:w="7501" w:type="dxa"/>
          </w:tcPr>
          <w:p w:rsidR="00276843" w:rsidRPr="00FA5071" w:rsidRDefault="00276843" w:rsidP="00892526">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276843" w:rsidRPr="00FA5071" w:rsidRDefault="00276843" w:rsidP="00892526">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276843" w:rsidRPr="00FA5071" w:rsidRDefault="00276843" w:rsidP="00892526">
            <w:pPr>
              <w:spacing w:after="200" w:line="276" w:lineRule="auto"/>
              <w:rPr>
                <w:rFonts w:ascii="Times New Roman" w:eastAsia="Times New Roman" w:hAnsi="Times New Roman" w:cs="Times New Roman"/>
                <w:b/>
                <w:sz w:val="24"/>
                <w:szCs w:val="24"/>
                <w:lang w:eastAsia="ru-RU"/>
              </w:rPr>
            </w:pPr>
          </w:p>
        </w:tc>
      </w:tr>
    </w:tbl>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276843" w:rsidRPr="00FA5071" w:rsidRDefault="00276843" w:rsidP="0027684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276843" w:rsidRDefault="00276843" w:rsidP="00276843">
      <w:pPr>
        <w:jc w:val="center"/>
        <w:rPr>
          <w:rFonts w:asciiTheme="majorBidi" w:hAnsiTheme="majorBidi" w:cstheme="majorBidi"/>
          <w:b/>
          <w:bCs/>
          <w:sz w:val="24"/>
          <w:szCs w:val="24"/>
        </w:rPr>
      </w:pPr>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p w:rsidR="00276843" w:rsidRPr="00FA5071" w:rsidRDefault="00276843" w:rsidP="00276843">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w:t>
      </w:r>
      <w:bookmarkStart w:id="3" w:name="_Hlk511590080"/>
      <w:r w:rsidRPr="00FA5071">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3"/>
    </w:p>
    <w:p w:rsidR="00276843" w:rsidRDefault="00276843" w:rsidP="00276843">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Pr>
          <w:rFonts w:ascii="Times New Roman" w:eastAsia="Times New Roman" w:hAnsi="Times New Roman" w:cs="Times New Roman"/>
          <w:sz w:val="24"/>
          <w:szCs w:val="24"/>
          <w:lang w:eastAsia="ru-RU"/>
        </w:rPr>
        <w:t>п</w:t>
      </w:r>
      <w:r w:rsidRPr="008640E4">
        <w:rPr>
          <w:rFonts w:ascii="Times New Roman" w:eastAsia="Times New Roman" w:hAnsi="Times New Roman" w:cs="Times New Roman"/>
          <w:sz w:val="24"/>
          <w:szCs w:val="24"/>
          <w:lang w:eastAsia="ru-RU"/>
        </w:rPr>
        <w:t>роектирование цифровых систем</w:t>
      </w:r>
      <w:r>
        <w:rPr>
          <w:rFonts w:ascii="Times New Roman" w:eastAsia="Times New Roman" w:hAnsi="Times New Roman" w:cs="Times New Roman"/>
          <w:sz w:val="24"/>
          <w:szCs w:val="24"/>
          <w:lang w:eastAsia="ru-RU"/>
        </w:rPr>
        <w:t>,</w:t>
      </w:r>
      <w:r w:rsidRPr="008640E4">
        <w:rPr>
          <w:rFonts w:ascii="Times New Roman" w:eastAsia="Times New Roman" w:hAnsi="Times New Roman" w:cs="Times New Roman"/>
          <w:sz w:val="24"/>
          <w:szCs w:val="24"/>
          <w:lang w:eastAsia="ru-RU"/>
        </w:rPr>
        <w:t xml:space="preserve"> и</w:t>
      </w:r>
      <w:r w:rsidR="00EF11FE">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соответствующие ему</w:t>
      </w:r>
      <w:r w:rsidR="00EF11FE">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общие компетенции и профессиональные компетенции:</w:t>
      </w:r>
    </w:p>
    <w:p w:rsidR="00276843" w:rsidRPr="00FA5071" w:rsidRDefault="00276843" w:rsidP="00276843">
      <w:pPr>
        <w:suppressAutoHyphens/>
        <w:spacing w:after="0" w:line="240" w:lineRule="auto"/>
        <w:ind w:firstLine="709"/>
        <w:jc w:val="both"/>
        <w:rPr>
          <w:rFonts w:ascii="Times New Roman" w:eastAsia="Times New Roman" w:hAnsi="Times New Roman" w:cs="Times New Roman"/>
          <w:sz w:val="24"/>
          <w:szCs w:val="24"/>
          <w:lang w:eastAsia="ru-RU"/>
        </w:rPr>
      </w:pPr>
    </w:p>
    <w:p w:rsidR="00276843" w:rsidRPr="00FA5071" w:rsidRDefault="00276843" w:rsidP="00DF41ED">
      <w:pPr>
        <w:numPr>
          <w:ilvl w:val="2"/>
          <w:numId w:val="2"/>
        </w:num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Перечень общих компетенци</w:t>
      </w:r>
      <w:r w:rsidRPr="008640E4">
        <w:rPr>
          <w:rFonts w:ascii="Times New Roman" w:eastAsia="Times New Roman" w:hAnsi="Times New Roman" w:cs="Times New Roman"/>
          <w:sz w:val="24"/>
          <w:szCs w:val="24"/>
          <w:lang w:eastAsia="ru-RU"/>
        </w:rPr>
        <w:t>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76843" w:rsidRPr="00473ADD" w:rsidTr="00892526">
        <w:tc>
          <w:tcPr>
            <w:tcW w:w="1229" w:type="dxa"/>
            <w:tcBorders>
              <w:top w:val="single" w:sz="4" w:space="0" w:color="auto"/>
              <w:left w:val="single" w:sz="4" w:space="0" w:color="auto"/>
              <w:bottom w:val="single" w:sz="4" w:space="0" w:color="auto"/>
              <w:right w:val="single" w:sz="4" w:space="0" w:color="auto"/>
            </w:tcBorders>
            <w:vAlign w:val="center"/>
            <w:hideMark/>
          </w:tcPr>
          <w:p w:rsidR="00276843" w:rsidRPr="00473ADD" w:rsidRDefault="00276843" w:rsidP="00892526">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276843" w:rsidRPr="00473ADD" w:rsidRDefault="00276843" w:rsidP="00892526">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Наименование общих компетенций</w:t>
            </w:r>
          </w:p>
        </w:tc>
      </w:tr>
      <w:tr w:rsidR="00276843" w:rsidRPr="00473ADD" w:rsidTr="00892526">
        <w:trPr>
          <w:trHeight w:val="327"/>
        </w:trPr>
        <w:tc>
          <w:tcPr>
            <w:tcW w:w="1229" w:type="dxa"/>
            <w:tcBorders>
              <w:top w:val="single" w:sz="4" w:space="0" w:color="auto"/>
              <w:left w:val="single" w:sz="4" w:space="0" w:color="auto"/>
              <w:bottom w:val="single" w:sz="4" w:space="0" w:color="auto"/>
              <w:right w:val="single" w:sz="4" w:space="0" w:color="auto"/>
            </w:tcBorders>
            <w:hideMark/>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276843" w:rsidRPr="00473ADD" w:rsidTr="00892526">
        <w:tc>
          <w:tcPr>
            <w:tcW w:w="1229" w:type="dxa"/>
            <w:hideMark/>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276843" w:rsidRPr="00FA5071" w:rsidRDefault="00276843" w:rsidP="00276843">
      <w:pPr>
        <w:spacing w:after="200" w:line="276" w:lineRule="auto"/>
        <w:ind w:firstLine="709"/>
        <w:rPr>
          <w:rFonts w:ascii="Times New Roman" w:eastAsia="Times New Roman" w:hAnsi="Times New Roman" w:cs="Times New Roman"/>
          <w:bCs/>
          <w:iCs/>
          <w:sz w:val="4"/>
          <w:szCs w:val="4"/>
          <w:lang w:eastAsia="ru-RU"/>
        </w:rPr>
      </w:pPr>
    </w:p>
    <w:p w:rsidR="00EF11FE" w:rsidRDefault="00EF11FE">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br w:type="page"/>
      </w:r>
    </w:p>
    <w:p w:rsidR="00276843" w:rsidRPr="00FA5071" w:rsidRDefault="00276843" w:rsidP="00276843">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276843" w:rsidRPr="00FA5071" w:rsidTr="00892526">
        <w:tc>
          <w:tcPr>
            <w:tcW w:w="1204" w:type="dxa"/>
          </w:tcPr>
          <w:p w:rsidR="00276843" w:rsidRPr="00FA5071" w:rsidRDefault="00276843" w:rsidP="00892526">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Cs/>
                <w:sz w:val="24"/>
                <w:szCs w:val="24"/>
              </w:rPr>
              <w:t>Код</w:t>
            </w:r>
          </w:p>
        </w:tc>
        <w:tc>
          <w:tcPr>
            <w:tcW w:w="8367" w:type="dxa"/>
          </w:tcPr>
          <w:p w:rsidR="00276843" w:rsidRPr="00FA5071" w:rsidRDefault="00276843" w:rsidP="00892526">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Cs/>
                <w:sz w:val="24"/>
                <w:szCs w:val="24"/>
              </w:rPr>
              <w:t>Наименование видов деятельности и профессиональных компетенций</w:t>
            </w:r>
          </w:p>
        </w:tc>
      </w:tr>
      <w:tr w:rsidR="00276843" w:rsidRPr="00FA5071" w:rsidTr="00892526">
        <w:tc>
          <w:tcPr>
            <w:tcW w:w="1204" w:type="dxa"/>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eastAsia="Times New Roman" w:hAnsi="Times New Roman" w:cs="Times New Roman"/>
                <w:b/>
                <w:iCs/>
                <w:sz w:val="24"/>
                <w:szCs w:val="24"/>
                <w:lang w:eastAsia="ru-RU"/>
              </w:rPr>
              <w:t>ВД 1</w:t>
            </w:r>
          </w:p>
        </w:tc>
        <w:tc>
          <w:tcPr>
            <w:tcW w:w="8367" w:type="dxa"/>
          </w:tcPr>
          <w:p w:rsidR="00276843" w:rsidRPr="00FA5071" w:rsidRDefault="00276843" w:rsidP="00892526">
            <w:pPr>
              <w:spacing w:after="200" w:line="276" w:lineRule="auto"/>
              <w:rPr>
                <w:rFonts w:ascii="Times New Roman" w:eastAsia="Times New Roman" w:hAnsi="Times New Roman" w:cs="Times New Roman"/>
                <w:iCs/>
                <w:sz w:val="24"/>
                <w:szCs w:val="24"/>
                <w:lang w:eastAsia="ru-RU"/>
              </w:rPr>
            </w:pPr>
            <w:r w:rsidRPr="00141E07">
              <w:rPr>
                <w:rFonts w:ascii="Times New Roman" w:eastAsia="Times New Roman" w:hAnsi="Times New Roman" w:cs="Times New Roman"/>
                <w:iCs/>
                <w:sz w:val="24"/>
                <w:szCs w:val="24"/>
                <w:lang w:val="x-none" w:eastAsia="ru-RU"/>
              </w:rPr>
              <w:t>Проектирование цифровых систем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1.1.</w:t>
            </w:r>
          </w:p>
        </w:tc>
        <w:tc>
          <w:tcPr>
            <w:tcW w:w="8367" w:type="dxa"/>
            <w:vAlign w:val="center"/>
          </w:tcPr>
          <w:p w:rsidR="00276843" w:rsidRPr="00795D1E" w:rsidRDefault="00276843" w:rsidP="00892526">
            <w:pPr>
              <w:spacing w:after="200" w:line="276" w:lineRule="auto"/>
              <w:rPr>
                <w:rFonts w:asciiTheme="majorBidi" w:eastAsia="Times New Roman" w:hAnsiTheme="majorBidi" w:cstheme="majorBidi"/>
                <w:bCs/>
                <w:lang w:eastAsia="ru-RU"/>
              </w:rPr>
            </w:pPr>
            <w:r w:rsidRPr="00795D1E">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1.2.</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Разрабатывать схемы электронных устройств на основе интегральных схем разной степени интеграции в соответствии с техническим заданием.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1.3.</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Оформлять техническую документацию на проектируемые устройства.</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1.4.</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rPr>
              <w:t>Выполнять прототипирование цифровых систем</w:t>
            </w:r>
            <w:r w:rsidRPr="00A16D26">
              <w:rPr>
                <w:rFonts w:ascii="Times New Roman" w:hAnsi="Times New Roman"/>
                <w:sz w:val="24"/>
                <w:szCs w:val="24"/>
              </w:rPr>
              <w:t>, в том числе – с применением виртуальных средств.</w:t>
            </w:r>
          </w:p>
        </w:tc>
      </w:tr>
    </w:tbl>
    <w:p w:rsidR="00276843" w:rsidRPr="00FA5071" w:rsidRDefault="00276843" w:rsidP="00276843">
      <w:pPr>
        <w:spacing w:after="0" w:line="240" w:lineRule="auto"/>
        <w:ind w:firstLine="709"/>
        <w:rPr>
          <w:rFonts w:ascii="Times New Roman" w:eastAsia="Times New Roman" w:hAnsi="Times New Roman" w:cs="Times New Roman"/>
          <w:bCs/>
          <w:sz w:val="24"/>
          <w:szCs w:val="24"/>
          <w:lang w:eastAsia="ru-RU"/>
        </w:rPr>
      </w:pPr>
    </w:p>
    <w:p w:rsidR="00276843" w:rsidRPr="00FA5071" w:rsidRDefault="00276843" w:rsidP="00EF11FE">
      <w:pPr>
        <w:spacing w:after="20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Иметь практический опыт</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Выявления</w:t>
            </w:r>
            <w:r w:rsidRPr="00141E07">
              <w:rPr>
                <w:rFonts w:ascii="Times New Roman" w:eastAsia="Times New Roman" w:hAnsi="Times New Roman" w:cs="Times New Roman"/>
                <w:bCs/>
                <w:sz w:val="24"/>
                <w:szCs w:val="24"/>
              </w:rPr>
              <w:t xml:space="preserve"> первоначальных требований заказчика;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информирования</w:t>
            </w:r>
            <w:r w:rsidRPr="00141E07">
              <w:rPr>
                <w:rFonts w:ascii="Times New Roman" w:eastAsia="Times New Roman" w:hAnsi="Times New Roman" w:cs="Times New Roman"/>
                <w:bCs/>
                <w:sz w:val="24"/>
                <w:szCs w:val="24"/>
              </w:rPr>
              <w:t xml:space="preserve"> заказчика о возможностях типовых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определения</w:t>
            </w:r>
            <w:r w:rsidRPr="00141E07">
              <w:rPr>
                <w:rFonts w:ascii="Times New Roman" w:eastAsia="Times New Roman" w:hAnsi="Times New Roman" w:cs="Times New Roman"/>
                <w:bCs/>
                <w:sz w:val="24"/>
                <w:szCs w:val="24"/>
              </w:rPr>
              <w:t xml:space="preserve"> возможности соответствия типового устройства первоначальным требованиям заказчика;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разработки</w:t>
            </w:r>
            <w:r w:rsidRPr="00141E07">
              <w:rPr>
                <w:rFonts w:ascii="Times New Roman" w:eastAsia="Times New Roman" w:hAnsi="Times New Roman" w:cs="Times New Roman"/>
                <w:bCs/>
                <w:sz w:val="24"/>
                <w:szCs w:val="24"/>
              </w:rPr>
              <w:t xml:space="preserve"> схем цифровых устройств на основе типовых решений в соответствии с требованиями технического задания;</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моделирования</w:t>
            </w:r>
            <w:r w:rsidRPr="00141E07">
              <w:rPr>
                <w:rFonts w:ascii="Times New Roman" w:eastAsia="Times New Roman" w:hAnsi="Times New Roman" w:cs="Times New Roman"/>
                <w:bCs/>
                <w:sz w:val="24"/>
                <w:szCs w:val="24"/>
              </w:rPr>
              <w:t xml:space="preserve"> цифровых устройств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Pr="00141E07">
              <w:rPr>
                <w:rFonts w:ascii="Times New Roman" w:eastAsia="Times New Roman" w:hAnsi="Times New Roman" w:cs="Times New Roman"/>
                <w:bCs/>
                <w:sz w:val="24"/>
                <w:szCs w:val="24"/>
              </w:rPr>
              <w:t xml:space="preserve"> принципиальных схем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Pr="00141E07">
              <w:rPr>
                <w:rFonts w:ascii="Times New Roman" w:eastAsia="Times New Roman" w:hAnsi="Times New Roman" w:cs="Times New Roman"/>
                <w:bCs/>
                <w:sz w:val="24"/>
                <w:szCs w:val="24"/>
              </w:rPr>
              <w:t xml:space="preserve"> рисунков печатных плат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проведения</w:t>
            </w:r>
            <w:r w:rsidRPr="00141E07">
              <w:rPr>
                <w:rFonts w:ascii="Times New Roman" w:eastAsia="Times New Roman" w:hAnsi="Times New Roman" w:cs="Times New Roman"/>
                <w:bCs/>
                <w:sz w:val="24"/>
                <w:szCs w:val="24"/>
              </w:rPr>
              <w:t xml:space="preserve"> испытаний разрабатываемых схем цифровых устройств в соответствии с программой и методикой испытаний;</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монтажа </w:t>
            </w:r>
            <w:r w:rsidRPr="00141E07">
              <w:rPr>
                <w:rFonts w:ascii="Times New Roman" w:eastAsia="Times New Roman" w:hAnsi="Times New Roman" w:cs="Times New Roman"/>
                <w:bCs/>
                <w:sz w:val="24"/>
                <w:szCs w:val="24"/>
              </w:rPr>
              <w:t>печатных плат макетов устройств;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выполнения</w:t>
            </w:r>
            <w:r w:rsidRPr="00141E07">
              <w:rPr>
                <w:rFonts w:ascii="Times New Roman" w:eastAsia="Times New Roman" w:hAnsi="Times New Roman" w:cs="Times New Roman"/>
                <w:bCs/>
                <w:sz w:val="24"/>
                <w:szCs w:val="24"/>
              </w:rPr>
              <w:t xml:space="preserve"> рабочих чертежей на разрабатываемые устройства;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внесения</w:t>
            </w:r>
            <w:r w:rsidRPr="00141E07">
              <w:rPr>
                <w:rFonts w:ascii="Times New Roman" w:eastAsia="Times New Roman" w:hAnsi="Times New Roman" w:cs="Times New Roman"/>
                <w:bCs/>
                <w:sz w:val="24"/>
                <w:szCs w:val="24"/>
              </w:rPr>
              <w:t xml:space="preserve"> исправлений в техническую документацию на устройства в соответствии с решениями, принятыми при рассмотрении и обсуждении выполняемой работы;</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формирования</w:t>
            </w:r>
            <w:r w:rsidRPr="00141E07">
              <w:rPr>
                <w:rFonts w:ascii="Times New Roman" w:eastAsia="Times New Roman" w:hAnsi="Times New Roman" w:cs="Times New Roman"/>
                <w:bCs/>
                <w:sz w:val="24"/>
                <w:szCs w:val="24"/>
              </w:rPr>
              <w:t xml:space="preserve"> документации для производства печатных плат и монтажа компонентов;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разработки </w:t>
            </w:r>
            <w:r w:rsidRPr="00141E07">
              <w:rPr>
                <w:rFonts w:ascii="Times New Roman" w:eastAsia="Times New Roman" w:hAnsi="Times New Roman" w:cs="Times New Roman"/>
                <w:bCs/>
                <w:sz w:val="24"/>
                <w:szCs w:val="24"/>
              </w:rPr>
              <w:t>мастер-модели;</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выбор</w:t>
            </w:r>
            <w:r>
              <w:rPr>
                <w:rFonts w:ascii="Times New Roman" w:eastAsia="Times New Roman" w:hAnsi="Times New Roman" w:cs="Times New Roman"/>
                <w:bCs/>
                <w:sz w:val="24"/>
                <w:szCs w:val="24"/>
              </w:rPr>
              <w:t>а</w:t>
            </w:r>
            <w:r w:rsidRPr="00141E07">
              <w:rPr>
                <w:rFonts w:ascii="Times New Roman" w:eastAsia="Times New Roman" w:hAnsi="Times New Roman" w:cs="Times New Roman"/>
                <w:bCs/>
                <w:sz w:val="24"/>
                <w:szCs w:val="24"/>
              </w:rPr>
              <w:t xml:space="preserve"> тестовых воздействий;</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тестирования прототипа ИС на корректность принятых решений; выбор режимов для отладки;</w:t>
            </w:r>
          </w:p>
          <w:p w:rsidR="00276843" w:rsidRPr="00FA5071" w:rsidRDefault="00276843" w:rsidP="00EF11FE">
            <w:pPr>
              <w:spacing w:after="0" w:line="240" w:lineRule="auto"/>
              <w:ind w:left="352" w:hanging="284"/>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проведения </w:t>
            </w:r>
            <w:r w:rsidRPr="00141E07">
              <w:rPr>
                <w:rFonts w:ascii="Times New Roman" w:eastAsia="Times New Roman" w:hAnsi="Times New Roman" w:cs="Times New Roman"/>
                <w:bCs/>
                <w:sz w:val="24"/>
                <w:szCs w:val="24"/>
              </w:rPr>
              <w:t>испытаний разрабатываемых прототипов цифровых систем в соответствии с программой и методикой испытаний.</w:t>
            </w:r>
          </w:p>
        </w:tc>
      </w:tr>
    </w:tbl>
    <w:p w:rsidR="00EF11FE" w:rsidRDefault="00EF11F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lastRenderedPageBreak/>
              <w:t>Уметь</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методы анализа требований;</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разрабатываемые цифровые системы;</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системы автоматизированного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осуществлять компьютерное моделирование цифровых устройств с использованием конструкторских систем автоматизированного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оформлять результаты тестирования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разрабатываемую техническую документацию;</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пользоваться стандартным программным обеспечением при оформлении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разрабатывать рабочие чертежи в соответствии с требованиями стандартов организации, национальных стандартов и технических регламентов;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имеющиеся шаблоны для составления технической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использовать прикладные программы для разработки конструкторской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работать в средах моделирования цифровых устройств и систем;</w:t>
            </w:r>
          </w:p>
          <w:p w:rsidR="00276843" w:rsidRPr="00FA5071"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iCs/>
                <w:sz w:val="24"/>
                <w:szCs w:val="24"/>
              </w:rPr>
              <w:t>выполнять тестирование прототипов.</w:t>
            </w:r>
          </w:p>
        </w:tc>
      </w:tr>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Знать</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параметры и условия эксплуатации систем;</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особенности построения,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электротехники и силовой электроники;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полупроводниковой электроники;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цифровой схемотехники;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аналоговой схемотехники;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микропроцессоров;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понятия теории автоматического управления;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номенклатуру основных радиоэлектронных компонентов: назначения, типы, характеристики;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радиоматериалов;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материалов базовых несущих конструкций радиоэлектронных средств;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конструирования радиоэлектронных средств: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методы проведения электротехнических измерений и основы метрологии;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виды и содержание конструкторской документации на цифровые устройства;</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основные требования Единой системы конструкторской документации (далее - ЕСКД);</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правила оформления и внесения изменений в техническую и эксплуатационную документацию; </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разработки конструкторской документации: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прикладные компьютерные программы для создания графических документов: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среды моделирования цифровых устройств и систем;</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 методы построения компьютерных моделей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методы обеспечения качества на этапе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tc>
      </w:tr>
    </w:tbl>
    <w:p w:rsidR="00276843" w:rsidRDefault="00276843" w:rsidP="00276843">
      <w:pPr>
        <w:spacing w:after="0" w:line="240" w:lineRule="auto"/>
        <w:ind w:firstLine="709"/>
        <w:rPr>
          <w:rFonts w:ascii="Times New Roman" w:eastAsia="Times New Roman" w:hAnsi="Times New Roman" w:cs="Times New Roman"/>
          <w:b/>
          <w:sz w:val="24"/>
          <w:szCs w:val="24"/>
          <w:lang w:eastAsia="ru-RU"/>
        </w:rPr>
      </w:pPr>
      <w:bookmarkStart w:id="4" w:name="_Hlk511591667"/>
    </w:p>
    <w:p w:rsidR="00276843" w:rsidRPr="00FA5071" w:rsidRDefault="00276843" w:rsidP="00276843">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276843" w:rsidRPr="00FA5071" w:rsidRDefault="00276843" w:rsidP="00276843">
      <w:pPr>
        <w:spacing w:after="0" w:line="276" w:lineRule="auto"/>
        <w:rPr>
          <w:rFonts w:ascii="Times New Roman" w:eastAsia="Times New Roman" w:hAnsi="Times New Roman" w:cs="Times New Roman"/>
          <w:sz w:val="24"/>
          <w:szCs w:val="24"/>
          <w:lang w:eastAsia="ru-RU"/>
        </w:rPr>
      </w:pP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Всего часов - 422</w:t>
      </w:r>
    </w:p>
    <w:p w:rsidR="00276843" w:rsidRPr="00EF11FE" w:rsidRDefault="00276843" w:rsidP="00276843">
      <w:pPr>
        <w:spacing w:after="0" w:line="276" w:lineRule="auto"/>
        <w:ind w:firstLine="708"/>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в том числе в форме практической подготовки - 352 часа</w:t>
      </w: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Из них на освоение МДК - 170 часов</w:t>
      </w:r>
    </w:p>
    <w:p w:rsidR="00276843" w:rsidRPr="00EF11FE" w:rsidRDefault="00276843" w:rsidP="00276843">
      <w:pPr>
        <w:spacing w:after="0" w:line="276" w:lineRule="auto"/>
        <w:ind w:firstLine="708"/>
        <w:rPr>
          <w:rFonts w:ascii="Times New Roman" w:eastAsia="Times New Roman" w:hAnsi="Times New Roman" w:cs="Times New Roman"/>
          <w:i/>
          <w:color w:val="FF0000"/>
          <w:sz w:val="24"/>
          <w:szCs w:val="24"/>
          <w:lang w:eastAsia="ru-RU"/>
        </w:rPr>
      </w:pPr>
      <w:r w:rsidRPr="00EF11FE">
        <w:rPr>
          <w:rFonts w:ascii="Times New Roman" w:eastAsia="Times New Roman" w:hAnsi="Times New Roman" w:cs="Times New Roman"/>
          <w:color w:val="FF0000"/>
          <w:sz w:val="24"/>
          <w:szCs w:val="24"/>
          <w:lang w:eastAsia="ru-RU"/>
        </w:rPr>
        <w:t>в том числе самостоятельная работа</w:t>
      </w:r>
      <w:r w:rsidRPr="00EF11FE">
        <w:rPr>
          <w:rFonts w:ascii="Times New Roman" w:eastAsia="Times New Roman" w:hAnsi="Times New Roman" w:cs="Times New Roman"/>
          <w:i/>
          <w:color w:val="FF0000"/>
          <w:sz w:val="24"/>
          <w:szCs w:val="24"/>
          <w:lang w:eastAsia="ru-RU"/>
        </w:rPr>
        <w:t>______</w:t>
      </w: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практики, в том числе учебная - 72 часа</w:t>
      </w:r>
    </w:p>
    <w:p w:rsidR="00276843" w:rsidRPr="00EF11FE" w:rsidRDefault="00276843" w:rsidP="00276843">
      <w:pPr>
        <w:spacing w:after="0" w:line="276" w:lineRule="auto"/>
        <w:ind w:left="1416" w:firstLine="708"/>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 xml:space="preserve">   производственная - 180 часов</w:t>
      </w:r>
    </w:p>
    <w:p w:rsidR="00276843" w:rsidRPr="00463ED6" w:rsidRDefault="00276843" w:rsidP="00276843">
      <w:pPr>
        <w:spacing w:after="200" w:line="276" w:lineRule="auto"/>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iCs/>
          <w:sz w:val="24"/>
          <w:szCs w:val="24"/>
          <w:lang w:eastAsia="ru-RU"/>
        </w:rPr>
        <w:t>Промежуточная аттестация</w:t>
      </w:r>
      <w:r w:rsidRPr="00463ED6">
        <w:rPr>
          <w:rFonts w:ascii="Times New Roman" w:eastAsia="Times New Roman" w:hAnsi="Times New Roman" w:cs="Times New Roman"/>
          <w:i/>
          <w:sz w:val="24"/>
          <w:szCs w:val="24"/>
          <w:lang w:eastAsia="ru-RU"/>
        </w:rPr>
        <w:t xml:space="preserve"> ______</w:t>
      </w:r>
      <w:bookmarkEnd w:id="4"/>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276843" w:rsidRPr="00FA5071" w:rsidRDefault="00276843" w:rsidP="00EF11FE">
      <w:pPr>
        <w:spacing w:after="12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994"/>
        <w:gridCol w:w="1339"/>
        <w:gridCol w:w="634"/>
        <w:gridCol w:w="682"/>
        <w:gridCol w:w="1521"/>
        <w:gridCol w:w="1369"/>
        <w:gridCol w:w="1559"/>
        <w:gridCol w:w="571"/>
        <w:gridCol w:w="21"/>
        <w:gridCol w:w="12"/>
        <w:gridCol w:w="851"/>
        <w:gridCol w:w="1488"/>
      </w:tblGrid>
      <w:tr w:rsidR="00276843" w:rsidRPr="00FA5071" w:rsidTr="00892526">
        <w:trPr>
          <w:trHeight w:val="484"/>
        </w:trPr>
        <w:tc>
          <w:tcPr>
            <w:tcW w:w="618" w:type="pct"/>
            <w:vMerge w:val="restart"/>
            <w:tcBorders>
              <w:bottom w:val="single" w:sz="4" w:space="0" w:color="auto"/>
            </w:tcBorders>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1006" w:type="pct"/>
            <w:vMerge w:val="restart"/>
            <w:tcBorders>
              <w:bottom w:val="single" w:sz="4" w:space="0" w:color="auto"/>
            </w:tcBorders>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50" w:type="pct"/>
            <w:vMerge w:val="restart"/>
            <w:tcBorders>
              <w:bottom w:val="single" w:sz="4" w:space="0" w:color="auto"/>
            </w:tcBorders>
            <w:vAlign w:val="center"/>
          </w:tcPr>
          <w:p w:rsidR="00276843" w:rsidRPr="00FA5071" w:rsidRDefault="00276843" w:rsidP="00892526">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13" w:type="pct"/>
            <w:vMerge w:val="restart"/>
            <w:tcBorders>
              <w:bottom w:val="single" w:sz="4" w:space="0" w:color="auto"/>
            </w:tcBorders>
            <w:textDirection w:val="btLr"/>
            <w:vAlign w:val="center"/>
          </w:tcPr>
          <w:p w:rsidR="00276843" w:rsidRPr="00FA5071" w:rsidRDefault="00276843" w:rsidP="00892526">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13" w:type="pct"/>
            <w:gridSpan w:val="9"/>
            <w:tcBorders>
              <w:bottom w:val="single" w:sz="4" w:space="0" w:color="auto"/>
            </w:tcBorders>
          </w:tcPr>
          <w:p w:rsidR="00276843" w:rsidRPr="00FA5071" w:rsidRDefault="00276843" w:rsidP="00892526">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276843" w:rsidRPr="00FA5071" w:rsidTr="00892526">
        <w:trPr>
          <w:trHeight w:val="58"/>
        </w:trPr>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iCs/>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p>
        </w:tc>
        <w:tc>
          <w:tcPr>
            <w:tcW w:w="1927" w:type="pct"/>
            <w:gridSpan w:val="7"/>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786" w:type="pct"/>
            <w:gridSpan w:val="2"/>
            <w:vMerge w:val="restart"/>
            <w:vAlign w:val="center"/>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276843" w:rsidRPr="00FA5071" w:rsidTr="00892526">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iCs/>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sz w:val="20"/>
                <w:szCs w:val="20"/>
                <w:lang w:eastAsia="ru-RU"/>
              </w:rPr>
            </w:pPr>
          </w:p>
        </w:tc>
        <w:tc>
          <w:tcPr>
            <w:tcW w:w="229" w:type="pct"/>
            <w:vMerge w:val="restart"/>
            <w:textDirection w:val="btLr"/>
          </w:tcPr>
          <w:p w:rsidR="00276843" w:rsidRPr="00FA5071" w:rsidRDefault="00276843" w:rsidP="00892526">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276843" w:rsidRPr="00FA5071" w:rsidRDefault="00276843" w:rsidP="00892526">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98" w:type="pct"/>
            <w:gridSpan w:val="6"/>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786" w:type="pct"/>
            <w:gridSpan w:val="2"/>
            <w:vMerge/>
            <w:vAlign w:val="center"/>
          </w:tcPr>
          <w:p w:rsidR="00276843" w:rsidRPr="00FA5071" w:rsidRDefault="00276843" w:rsidP="00892526">
            <w:pPr>
              <w:suppressAutoHyphens/>
              <w:spacing w:after="0" w:line="240" w:lineRule="auto"/>
              <w:jc w:val="center"/>
              <w:rPr>
                <w:rFonts w:ascii="Times New Roman" w:eastAsia="Times New Roman" w:hAnsi="Times New Roman" w:cs="Times New Roman"/>
                <w:i/>
                <w:lang w:eastAsia="ru-RU"/>
              </w:rPr>
            </w:pPr>
          </w:p>
        </w:tc>
      </w:tr>
      <w:tr w:rsidR="00276843" w:rsidRPr="00FA5071" w:rsidTr="00892526">
        <w:trPr>
          <w:cantSplit/>
          <w:trHeight w:val="1415"/>
        </w:trPr>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i/>
                <w:sz w:val="20"/>
                <w:szCs w:val="20"/>
                <w:lang w:eastAsia="ru-RU"/>
              </w:rPr>
            </w:pPr>
          </w:p>
        </w:tc>
        <w:tc>
          <w:tcPr>
            <w:tcW w:w="229" w:type="pct"/>
            <w:vMerge/>
          </w:tcPr>
          <w:p w:rsidR="00276843" w:rsidRPr="00FA5071" w:rsidRDefault="00276843" w:rsidP="00892526">
            <w:pPr>
              <w:suppressAutoHyphens/>
              <w:spacing w:after="0" w:line="240" w:lineRule="auto"/>
              <w:jc w:val="center"/>
              <w:rPr>
                <w:rFonts w:ascii="Times New Roman" w:eastAsia="Times New Roman" w:hAnsi="Times New Roman" w:cs="Times New Roman"/>
                <w:i/>
                <w:sz w:val="20"/>
                <w:szCs w:val="20"/>
                <w:lang w:eastAsia="ru-RU"/>
              </w:rPr>
            </w:pPr>
          </w:p>
        </w:tc>
        <w:tc>
          <w:tcPr>
            <w:tcW w:w="511"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60"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276843" w:rsidRPr="00FA5071" w:rsidRDefault="00276843" w:rsidP="00892526">
            <w:pPr>
              <w:suppressAutoHyphens/>
              <w:spacing w:after="0" w:line="240" w:lineRule="auto"/>
              <w:jc w:val="center"/>
              <w:rPr>
                <w:rFonts w:ascii="Times New Roman" w:eastAsia="Times New Roman" w:hAnsi="Times New Roman" w:cs="Times New Roman"/>
                <w:iCs/>
                <w:sz w:val="20"/>
                <w:szCs w:val="20"/>
                <w:lang w:eastAsia="ru-RU"/>
              </w:rPr>
            </w:pPr>
          </w:p>
        </w:tc>
        <w:tc>
          <w:tcPr>
            <w:tcW w:w="524"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92" w:type="pct"/>
            <w:textDirection w:val="btLr"/>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3"/>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00"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276843" w:rsidRPr="00FA5071" w:rsidTr="00892526">
        <w:trPr>
          <w:trHeight w:val="415"/>
        </w:trPr>
        <w:tc>
          <w:tcPr>
            <w:tcW w:w="618"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1006"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5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13"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29"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11"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46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4"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92"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3"/>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0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276843" w:rsidRPr="00FA5071" w:rsidTr="00892526">
        <w:tc>
          <w:tcPr>
            <w:tcW w:w="618" w:type="pct"/>
            <w:shd w:val="clear" w:color="auto" w:fill="auto"/>
            <w:vAlign w:val="center"/>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222179">
              <w:rPr>
                <w:rFonts w:ascii="Times New Roman" w:eastAsia="Times New Roman" w:hAnsi="Times New Roman" w:cs="Times New Roman"/>
                <w:lang w:eastAsia="ru-RU"/>
              </w:rPr>
              <w:t>Основы проектирования цифровой техники</w:t>
            </w:r>
          </w:p>
        </w:tc>
        <w:tc>
          <w:tcPr>
            <w:tcW w:w="450"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13"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29"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11"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460"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4"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val="restar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3"/>
            <w:vMerge w:val="restar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0" w:type="pct"/>
            <w:vMerge w:val="restar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276843" w:rsidRPr="00FA5071" w:rsidTr="00892526">
        <w:trPr>
          <w:trHeight w:val="314"/>
        </w:trPr>
        <w:tc>
          <w:tcPr>
            <w:tcW w:w="618" w:type="pct"/>
            <w:shd w:val="clear" w:color="auto" w:fill="auto"/>
            <w:vAlign w:val="center"/>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222179">
              <w:rPr>
                <w:rFonts w:ascii="Times New Roman" w:eastAsia="Times New Roman" w:hAnsi="Times New Roman" w:cs="Times New Roman"/>
                <w:lang w:eastAsia="ru-RU"/>
              </w:rPr>
              <w:t>Разработка и прототипирование цифровых систем</w:t>
            </w:r>
          </w:p>
        </w:tc>
        <w:tc>
          <w:tcPr>
            <w:tcW w:w="450"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13"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29"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11"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48</w:t>
            </w:r>
          </w:p>
        </w:tc>
        <w:tc>
          <w:tcPr>
            <w:tcW w:w="460"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24"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tcPr>
          <w:p w:rsidR="00276843" w:rsidRPr="00FA5071" w:rsidRDefault="00276843" w:rsidP="00892526">
            <w:pPr>
              <w:spacing w:after="0" w:line="240" w:lineRule="auto"/>
              <w:jc w:val="center"/>
              <w:rPr>
                <w:rFonts w:ascii="Times New Roman" w:eastAsia="Times New Roman" w:hAnsi="Times New Roman" w:cs="Times New Roman"/>
                <w:lang w:eastAsia="ru-RU"/>
              </w:rPr>
            </w:pPr>
          </w:p>
        </w:tc>
        <w:tc>
          <w:tcPr>
            <w:tcW w:w="297" w:type="pct"/>
            <w:gridSpan w:val="3"/>
            <w:vMerge/>
          </w:tcPr>
          <w:p w:rsidR="00276843" w:rsidRPr="00FA5071" w:rsidRDefault="00276843" w:rsidP="00892526">
            <w:pPr>
              <w:spacing w:after="0" w:line="240" w:lineRule="auto"/>
              <w:jc w:val="center"/>
              <w:rPr>
                <w:rFonts w:ascii="Times New Roman" w:eastAsia="Times New Roman" w:hAnsi="Times New Roman" w:cs="Times New Roman"/>
                <w:b/>
                <w:bCs/>
                <w:lang w:eastAsia="ru-RU"/>
              </w:rPr>
            </w:pPr>
          </w:p>
        </w:tc>
        <w:tc>
          <w:tcPr>
            <w:tcW w:w="500" w:type="pct"/>
            <w:vMerge/>
          </w:tcPr>
          <w:p w:rsidR="00276843" w:rsidRPr="00FA5071" w:rsidRDefault="00276843" w:rsidP="00892526">
            <w:pPr>
              <w:spacing w:after="0" w:line="240" w:lineRule="auto"/>
              <w:jc w:val="center"/>
              <w:rPr>
                <w:rFonts w:ascii="Times New Roman" w:eastAsia="Times New Roman" w:hAnsi="Times New Roman" w:cs="Times New Roman"/>
                <w:b/>
                <w:bCs/>
                <w:lang w:eastAsia="ru-RU"/>
              </w:rPr>
            </w:pPr>
          </w:p>
        </w:tc>
      </w:tr>
      <w:tr w:rsidR="00276843" w:rsidRPr="00FA5071" w:rsidTr="00892526">
        <w:tc>
          <w:tcPr>
            <w:tcW w:w="618" w:type="pct"/>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iCs/>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50" w:type="pct"/>
          </w:tcPr>
          <w:p w:rsidR="00276843" w:rsidRPr="00FA5071" w:rsidRDefault="00276843" w:rsidP="00892526">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rsidR="00276843" w:rsidRPr="00FA5071" w:rsidRDefault="00276843" w:rsidP="00892526">
            <w:pPr>
              <w:suppressAutoHyphens/>
              <w:spacing w:after="0" w:line="240" w:lineRule="auto"/>
              <w:jc w:val="center"/>
              <w:rPr>
                <w:rFonts w:ascii="Times New Roman" w:eastAsia="Times New Roman" w:hAnsi="Times New Roman" w:cs="Times New Roman"/>
                <w:b/>
                <w:bCs/>
                <w:i/>
                <w:lang w:eastAsia="ru-RU"/>
              </w:rPr>
            </w:pPr>
          </w:p>
        </w:tc>
        <w:tc>
          <w:tcPr>
            <w:tcW w:w="213"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229"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b/>
                <w:bCs/>
                <w:i/>
                <w:lang w:eastAsia="ru-RU"/>
              </w:rPr>
            </w:pPr>
          </w:p>
        </w:tc>
        <w:tc>
          <w:tcPr>
            <w:tcW w:w="511"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b/>
                <w:bCs/>
                <w:i/>
                <w:lang w:eastAsia="ru-RU"/>
              </w:rPr>
            </w:pPr>
          </w:p>
        </w:tc>
        <w:tc>
          <w:tcPr>
            <w:tcW w:w="1473" w:type="pct"/>
            <w:gridSpan w:val="6"/>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00" w:type="pct"/>
          </w:tcPr>
          <w:p w:rsidR="00276843" w:rsidRPr="00FA5071" w:rsidRDefault="00276843" w:rsidP="00892526">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276843" w:rsidRPr="00FA5071" w:rsidTr="00892526">
        <w:tc>
          <w:tcPr>
            <w:tcW w:w="618" w:type="pct"/>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tcPr>
          <w:p w:rsidR="00276843" w:rsidRPr="00FA5071" w:rsidRDefault="00276843" w:rsidP="00892526">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50" w:type="pct"/>
          </w:tcPr>
          <w:p w:rsidR="00276843" w:rsidRPr="00FA5071" w:rsidRDefault="00276843" w:rsidP="00892526">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13"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29"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11"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1473" w:type="pct"/>
            <w:gridSpan w:val="6"/>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00" w:type="pct"/>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p>
        </w:tc>
      </w:tr>
      <w:tr w:rsidR="00276843" w:rsidRPr="00FA5071" w:rsidTr="00892526">
        <w:tc>
          <w:tcPr>
            <w:tcW w:w="618" w:type="pct"/>
          </w:tcPr>
          <w:p w:rsidR="00276843" w:rsidRPr="00FA5071" w:rsidRDefault="00276843" w:rsidP="00892526">
            <w:pPr>
              <w:spacing w:after="200" w:line="240" w:lineRule="auto"/>
              <w:rPr>
                <w:rFonts w:ascii="Times New Roman" w:eastAsia="Times New Roman" w:hAnsi="Times New Roman" w:cs="Times New Roman"/>
                <w:b/>
                <w:i/>
                <w:lang w:eastAsia="ru-RU"/>
              </w:rPr>
            </w:pPr>
          </w:p>
        </w:tc>
        <w:tc>
          <w:tcPr>
            <w:tcW w:w="1006" w:type="pct"/>
          </w:tcPr>
          <w:p w:rsidR="00276843" w:rsidRPr="00FA5071" w:rsidRDefault="00276843" w:rsidP="00892526">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5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c>
          <w:tcPr>
            <w:tcW w:w="213"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352</w:t>
            </w:r>
          </w:p>
        </w:tc>
        <w:tc>
          <w:tcPr>
            <w:tcW w:w="229"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7</w:t>
            </w:r>
            <w:r w:rsidRPr="006200AC">
              <w:rPr>
                <w:rFonts w:ascii="Times New Roman" w:eastAsia="Times New Roman" w:hAnsi="Times New Roman" w:cs="Times New Roman"/>
                <w:b/>
                <w:iCs/>
                <w:lang w:eastAsia="ru-RU"/>
              </w:rPr>
              <w:t>0</w:t>
            </w:r>
          </w:p>
        </w:tc>
        <w:tc>
          <w:tcPr>
            <w:tcW w:w="511"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w:t>
            </w:r>
          </w:p>
        </w:tc>
        <w:tc>
          <w:tcPr>
            <w:tcW w:w="46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14</w:t>
            </w:r>
          </w:p>
        </w:tc>
        <w:tc>
          <w:tcPr>
            <w:tcW w:w="524"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Х</w:t>
            </w:r>
          </w:p>
        </w:tc>
        <w:tc>
          <w:tcPr>
            <w:tcW w:w="199" w:type="pct"/>
            <w:gridSpan w:val="2"/>
          </w:tcPr>
          <w:p w:rsidR="00276843" w:rsidRPr="006200AC" w:rsidRDefault="00276843" w:rsidP="00892526">
            <w:pPr>
              <w:spacing w:after="0" w:line="240" w:lineRule="auto"/>
              <w:jc w:val="center"/>
              <w:rPr>
                <w:rFonts w:ascii="Times New Roman" w:eastAsia="Times New Roman" w:hAnsi="Times New Roman" w:cs="Times New Roman"/>
                <w:b/>
                <w:iCs/>
                <w:vertAlign w:val="superscript"/>
                <w:lang w:eastAsia="ru-RU"/>
              </w:rPr>
            </w:pPr>
            <w:r w:rsidRPr="006200AC">
              <w:rPr>
                <w:rFonts w:ascii="Times New Roman" w:eastAsia="Times New Roman" w:hAnsi="Times New Roman" w:cs="Times New Roman"/>
                <w:b/>
                <w:iCs/>
                <w:lang w:eastAsia="ru-RU"/>
              </w:rPr>
              <w:t>Х</w:t>
            </w:r>
          </w:p>
        </w:tc>
        <w:tc>
          <w:tcPr>
            <w:tcW w:w="290" w:type="pct"/>
            <w:gridSpan w:val="2"/>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0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rsidR="00276843" w:rsidRPr="00FA5071" w:rsidRDefault="00276843" w:rsidP="00276843">
      <w:pPr>
        <w:suppressAutoHyphens/>
        <w:spacing w:after="200" w:line="240" w:lineRule="auto"/>
        <w:jc w:val="both"/>
        <w:rPr>
          <w:rFonts w:ascii="Times New Roman" w:eastAsia="Times New Roman" w:hAnsi="Times New Roman" w:cs="Times New Roman"/>
          <w:i/>
          <w:sz w:val="20"/>
          <w:szCs w:val="20"/>
          <w:lang w:eastAsia="ru-RU"/>
        </w:rPr>
      </w:pPr>
    </w:p>
    <w:p w:rsidR="00276843" w:rsidRPr="00FA5071" w:rsidRDefault="00276843" w:rsidP="00276843">
      <w:pPr>
        <w:spacing w:after="20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1318"/>
        </w:trPr>
        <w:tc>
          <w:tcPr>
            <w:tcW w:w="1009" w:type="pct"/>
          </w:tcPr>
          <w:p w:rsidR="00C111AE" w:rsidRPr="00FA5071" w:rsidRDefault="00C111AE" w:rsidP="00C111AE">
            <w:pPr>
              <w:spacing w:before="60" w:after="6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376" w:type="pct"/>
            <w:vAlign w:val="center"/>
          </w:tcPr>
          <w:p w:rsidR="00C111AE" w:rsidRPr="00315F34" w:rsidRDefault="00C111AE" w:rsidP="00C111AE">
            <w:pPr>
              <w:suppressAutoHyphens/>
              <w:spacing w:before="60" w:afterLines="60" w:after="144"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C111AE" w:rsidRPr="00FA5071" w:rsidRDefault="00C111AE" w:rsidP="00C111AE">
            <w:pPr>
              <w:suppressAutoHyphens/>
              <w:spacing w:before="60" w:afterLines="60" w:after="144" w:line="240" w:lineRule="auto"/>
              <w:jc w:val="center"/>
              <w:rPr>
                <w:rFonts w:ascii="Times New Roman" w:eastAsia="Times New Roman" w:hAnsi="Times New Roman" w:cs="Times New Roman"/>
                <w:b/>
                <w:lang w:eastAsia="ru-RU"/>
              </w:rPr>
            </w:pPr>
            <w:r w:rsidRPr="00315F34">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r>
              <w:rPr>
                <w:rFonts w:ascii="Times New Roman" w:hAnsi="Times New Roman"/>
                <w:b/>
                <w:bCs/>
              </w:rPr>
              <w:t>)</w:t>
            </w:r>
          </w:p>
        </w:tc>
        <w:tc>
          <w:tcPr>
            <w:tcW w:w="615" w:type="pct"/>
            <w:vAlign w:val="center"/>
          </w:tcPr>
          <w:p w:rsidR="00C111AE" w:rsidRPr="00FA5071" w:rsidRDefault="00C111AE" w:rsidP="00C111AE">
            <w:pPr>
              <w:spacing w:before="60" w:afterLines="60" w:after="144" w:line="240" w:lineRule="auto"/>
              <w:jc w:val="center"/>
              <w:rPr>
                <w:rFonts w:ascii="Times New Roman" w:eastAsia="Times New Roman" w:hAnsi="Times New Roman" w:cs="Times New Roman"/>
                <w:b/>
                <w:bCs/>
                <w:lang w:eastAsia="ru-RU"/>
              </w:rPr>
            </w:pPr>
            <w:r>
              <w:rPr>
                <w:rFonts w:ascii="Times New Roman" w:hAnsi="Times New Roman"/>
                <w:b/>
                <w:bCs/>
              </w:rPr>
              <w:t xml:space="preserve">Объем, ак. час </w:t>
            </w:r>
            <w:r>
              <w:rPr>
                <w:rFonts w:ascii="Times New Roman" w:hAnsi="Times New Roman"/>
                <w:b/>
                <w:bCs/>
              </w:rPr>
              <w:br/>
              <w:t>(в т.</w:t>
            </w:r>
            <w:r w:rsidRPr="00315F34">
              <w:rPr>
                <w:rFonts w:ascii="Times New Roman" w:hAnsi="Times New Roman"/>
                <w:b/>
                <w:bCs/>
              </w:rPr>
              <w:t>ч</w:t>
            </w:r>
            <w:r>
              <w:rPr>
                <w:rFonts w:ascii="Times New Roman" w:hAnsi="Times New Roman"/>
                <w:b/>
                <w:bCs/>
              </w:rPr>
              <w:t>.</w:t>
            </w:r>
            <w:r w:rsidRPr="00315F34">
              <w:rPr>
                <w:rFonts w:ascii="Times New Roman" w:hAnsi="Times New Roman"/>
                <w:b/>
                <w:bCs/>
              </w:rPr>
              <w:t xml:space="preserve"> в ф</w:t>
            </w:r>
            <w:r>
              <w:rPr>
                <w:rFonts w:ascii="Times New Roman" w:hAnsi="Times New Roman"/>
                <w:b/>
                <w:bCs/>
              </w:rPr>
              <w:t>орме практической подготовки)</w:t>
            </w:r>
          </w:p>
        </w:tc>
      </w:tr>
      <w:tr w:rsidR="00C111AE" w:rsidRPr="00FA5071" w:rsidTr="00C111AE">
        <w:trPr>
          <w:trHeight w:val="221"/>
        </w:trPr>
        <w:tc>
          <w:tcPr>
            <w:tcW w:w="1009" w:type="pct"/>
          </w:tcPr>
          <w:p w:rsidR="00C111AE" w:rsidRPr="0008779C" w:rsidRDefault="00C111AE" w:rsidP="00C111AE">
            <w:pPr>
              <w:spacing w:after="0" w:line="240" w:lineRule="auto"/>
              <w:jc w:val="center"/>
              <w:rPr>
                <w:rFonts w:ascii="Times New Roman" w:eastAsia="Times New Roman" w:hAnsi="Times New Roman" w:cs="Times New Roman"/>
                <w:b/>
                <w:i/>
                <w:lang w:eastAsia="ru-RU"/>
              </w:rPr>
            </w:pPr>
            <w:r w:rsidRPr="0008779C">
              <w:rPr>
                <w:rFonts w:ascii="Times New Roman" w:eastAsia="Times New Roman" w:hAnsi="Times New Roman" w:cs="Times New Roman"/>
                <w:b/>
                <w:i/>
                <w:lang w:eastAsia="ru-RU"/>
              </w:rPr>
              <w:t>1</w:t>
            </w:r>
          </w:p>
        </w:tc>
        <w:tc>
          <w:tcPr>
            <w:tcW w:w="3376" w:type="pct"/>
          </w:tcPr>
          <w:p w:rsidR="00C111AE" w:rsidRPr="0008779C" w:rsidRDefault="00C111AE" w:rsidP="00C111AE">
            <w:pPr>
              <w:spacing w:after="0" w:line="240" w:lineRule="auto"/>
              <w:jc w:val="center"/>
              <w:rPr>
                <w:rFonts w:ascii="Times New Roman" w:eastAsia="Times New Roman" w:hAnsi="Times New Roman" w:cs="Times New Roman"/>
                <w:b/>
                <w:bCs/>
                <w:i/>
                <w:lang w:eastAsia="ru-RU"/>
              </w:rPr>
            </w:pPr>
            <w:r w:rsidRPr="0008779C">
              <w:rPr>
                <w:rFonts w:ascii="Times New Roman" w:eastAsia="Times New Roman" w:hAnsi="Times New Roman" w:cs="Times New Roman"/>
                <w:b/>
                <w:bCs/>
                <w:i/>
                <w:lang w:eastAsia="ru-RU"/>
              </w:rPr>
              <w:t>2</w:t>
            </w:r>
          </w:p>
        </w:tc>
        <w:tc>
          <w:tcPr>
            <w:tcW w:w="615" w:type="pct"/>
            <w:vAlign w:val="center"/>
          </w:tcPr>
          <w:p w:rsidR="00C111AE" w:rsidRPr="0008779C" w:rsidRDefault="00C111AE" w:rsidP="00C111AE">
            <w:pPr>
              <w:spacing w:after="0" w:line="240" w:lineRule="auto"/>
              <w:jc w:val="center"/>
              <w:rPr>
                <w:rFonts w:ascii="Times New Roman" w:eastAsia="Times New Roman" w:hAnsi="Times New Roman" w:cs="Times New Roman"/>
                <w:b/>
                <w:bCs/>
                <w:i/>
                <w:lang w:eastAsia="ru-RU"/>
              </w:rPr>
            </w:pPr>
            <w:r w:rsidRPr="0008779C">
              <w:rPr>
                <w:rFonts w:ascii="Times New Roman" w:eastAsia="Times New Roman" w:hAnsi="Times New Roman" w:cs="Times New Roman"/>
                <w:b/>
                <w:bCs/>
                <w:i/>
                <w:lang w:eastAsia="ru-RU"/>
              </w:rPr>
              <w:t>3</w:t>
            </w:r>
          </w:p>
        </w:tc>
      </w:tr>
      <w:tr w:rsidR="00C111AE" w:rsidRPr="00FA5071" w:rsidTr="00C111AE">
        <w:tc>
          <w:tcPr>
            <w:tcW w:w="4385" w:type="pct"/>
            <w:gridSpan w:val="2"/>
            <w:vAlign w:val="center"/>
          </w:tcPr>
          <w:p w:rsidR="00C111AE" w:rsidRPr="0008779C" w:rsidRDefault="00C111AE" w:rsidP="00C111AE">
            <w:pPr>
              <w:spacing w:before="120" w:after="120" w:line="240" w:lineRule="auto"/>
              <w:rPr>
                <w:rFonts w:ascii="Times New Roman" w:eastAsia="Times New Roman" w:hAnsi="Times New Roman" w:cs="Times New Roman"/>
                <w:i/>
                <w:sz w:val="24"/>
                <w:szCs w:val="24"/>
                <w:lang w:eastAsia="ru-RU"/>
              </w:rPr>
            </w:pPr>
            <w:r w:rsidRPr="0008779C">
              <w:rPr>
                <w:rFonts w:ascii="Times New Roman" w:eastAsia="Times New Roman" w:hAnsi="Times New Roman" w:cs="Times New Roman"/>
                <w:b/>
                <w:bCs/>
                <w:sz w:val="24"/>
                <w:szCs w:val="24"/>
                <w:lang w:eastAsia="ru-RU"/>
              </w:rPr>
              <w:t>Раздел 1. Основы проектирования цифровой техники</w:t>
            </w:r>
          </w:p>
        </w:tc>
        <w:tc>
          <w:tcPr>
            <w:tcW w:w="615" w:type="pct"/>
            <w:vAlign w:val="center"/>
          </w:tcPr>
          <w:p w:rsidR="00C111AE" w:rsidRPr="00CC32B9" w:rsidRDefault="00C111AE" w:rsidP="00C111AE">
            <w:pPr>
              <w:suppressAutoHyphens/>
              <w:spacing w:after="0" w:line="240"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174</w:t>
            </w:r>
          </w:p>
        </w:tc>
      </w:tr>
      <w:tr w:rsidR="00C111AE" w:rsidRPr="00FA5071" w:rsidTr="00C111AE">
        <w:trPr>
          <w:trHeight w:val="510"/>
        </w:trPr>
        <w:tc>
          <w:tcPr>
            <w:tcW w:w="4385" w:type="pct"/>
            <w:gridSpan w:val="2"/>
            <w:vAlign w:val="center"/>
          </w:tcPr>
          <w:p w:rsidR="00C111AE" w:rsidRPr="0008779C" w:rsidRDefault="00C111AE" w:rsidP="00C111AE">
            <w:pPr>
              <w:spacing w:before="120" w:after="120" w:line="240" w:lineRule="auto"/>
              <w:rPr>
                <w:rFonts w:ascii="Times New Roman" w:eastAsia="Times New Roman" w:hAnsi="Times New Roman" w:cs="Times New Roman"/>
                <w:i/>
                <w:sz w:val="24"/>
                <w:szCs w:val="24"/>
                <w:lang w:eastAsia="ru-RU"/>
              </w:rPr>
            </w:pPr>
            <w:r w:rsidRPr="0008779C">
              <w:rPr>
                <w:rFonts w:ascii="Times New Roman" w:eastAsia="Times New Roman" w:hAnsi="Times New Roman" w:cs="Times New Roman"/>
                <w:b/>
                <w:bCs/>
                <w:sz w:val="24"/>
                <w:szCs w:val="24"/>
                <w:lang w:eastAsia="ru-RU"/>
              </w:rPr>
              <w:t>МДК.01.01. Основы проектирования цифровой техники</w:t>
            </w:r>
          </w:p>
        </w:tc>
        <w:tc>
          <w:tcPr>
            <w:tcW w:w="615" w:type="pct"/>
            <w:vAlign w:val="center"/>
          </w:tcPr>
          <w:p w:rsidR="00C111AE" w:rsidRPr="00CC32B9" w:rsidRDefault="00C111AE" w:rsidP="00C111AE">
            <w:pPr>
              <w:suppressAutoHyphens/>
              <w:spacing w:after="0" w:line="240"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174/70</w:t>
            </w:r>
          </w:p>
        </w:tc>
      </w:tr>
      <w:tr w:rsidR="00C111AE" w:rsidRPr="00FA5071" w:rsidTr="00C111AE">
        <w:tc>
          <w:tcPr>
            <w:tcW w:w="1009" w:type="pct"/>
            <w:vMerge w:val="restart"/>
          </w:tcPr>
          <w:p w:rsidR="00C111AE"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Введение </w:t>
            </w:r>
            <w:r>
              <w:rPr>
                <w:rFonts w:ascii="Times New Roman" w:eastAsia="Times New Roman" w:hAnsi="Times New Roman" w:cs="Times New Roman"/>
                <w:b/>
                <w:bCs/>
                <w:lang w:eastAsia="ru-RU"/>
              </w:rPr>
              <w:br/>
              <w:t>в цифровую технику</w:t>
            </w:r>
          </w:p>
        </w:tc>
        <w:tc>
          <w:tcPr>
            <w:tcW w:w="3376" w:type="pct"/>
            <w:vAlign w:val="center"/>
          </w:tcPr>
          <w:p w:rsidR="00C111AE" w:rsidRPr="00F3474D" w:rsidRDefault="00C111AE" w:rsidP="00C111AE">
            <w:pPr>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 xml:space="preserve">Содержание </w:t>
            </w:r>
          </w:p>
        </w:tc>
        <w:tc>
          <w:tcPr>
            <w:tcW w:w="615" w:type="pct"/>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4</w:t>
            </w: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lang w:eastAsia="ru-RU"/>
              </w:rPr>
            </w:pPr>
          </w:p>
        </w:tc>
        <w:tc>
          <w:tcPr>
            <w:tcW w:w="3376" w:type="pct"/>
            <w:vAlign w:val="center"/>
          </w:tcPr>
          <w:p w:rsidR="00C111AE" w:rsidRPr="00C111AE" w:rsidRDefault="00C111AE" w:rsidP="00C111AE">
            <w:pPr>
              <w:spacing w:before="60" w:after="60"/>
              <w:ind w:left="-32"/>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Содержание курса и его задачи. Краткий обзор развития микросхемотехники.</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lang w:eastAsia="ru-RU"/>
              </w:rPr>
            </w:pPr>
          </w:p>
        </w:tc>
        <w:tc>
          <w:tcPr>
            <w:tcW w:w="3376" w:type="pct"/>
            <w:vAlign w:val="center"/>
          </w:tcPr>
          <w:p w:rsidR="00C111AE" w:rsidRPr="00C111AE" w:rsidRDefault="00C111AE" w:rsidP="00C111AE">
            <w:pPr>
              <w:spacing w:before="60" w:after="60"/>
              <w:ind w:left="-32"/>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Понятие информации и сигнала как ее носителя. Представление о цифровом устройстве.</w:t>
            </w:r>
          </w:p>
        </w:tc>
        <w:tc>
          <w:tcPr>
            <w:tcW w:w="615" w:type="pct"/>
            <w:vMerge/>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p>
        </w:tc>
      </w:tr>
      <w:tr w:rsidR="00C111AE" w:rsidRPr="00FA5071" w:rsidTr="00C111AE">
        <w:tc>
          <w:tcPr>
            <w:tcW w:w="1009" w:type="pct"/>
            <w:vMerge w:val="restart"/>
          </w:tcPr>
          <w:p w:rsidR="00C111AE" w:rsidRPr="00002A71" w:rsidRDefault="00C111AE" w:rsidP="00C111AE">
            <w:pPr>
              <w:spacing w:after="0" w:line="240" w:lineRule="auto"/>
              <w:rPr>
                <w:rFonts w:ascii="Times New Roman" w:eastAsia="Times New Roman" w:hAnsi="Times New Roman" w:cs="Times New Roman"/>
                <w:b/>
                <w:bCs/>
                <w:lang w:eastAsia="ru-RU"/>
              </w:rPr>
            </w:pPr>
            <w:r w:rsidRPr="00002A71">
              <w:rPr>
                <w:rFonts w:ascii="Times New Roman" w:eastAsia="Times New Roman" w:hAnsi="Times New Roman" w:cs="Times New Roman"/>
                <w:b/>
                <w:bCs/>
                <w:lang w:eastAsia="ru-RU"/>
              </w:rPr>
              <w:t xml:space="preserve">Тема 1.1. </w:t>
            </w:r>
          </w:p>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r w:rsidRPr="00002A71">
              <w:rPr>
                <w:rFonts w:ascii="Times New Roman" w:eastAsia="Times New Roman" w:hAnsi="Times New Roman" w:cs="Times New Roman"/>
                <w:b/>
                <w:bCs/>
                <w:lang w:eastAsia="ru-RU"/>
              </w:rPr>
              <w:t>Арифметические основы цифровой техники</w:t>
            </w:r>
          </w:p>
        </w:tc>
        <w:tc>
          <w:tcPr>
            <w:tcW w:w="3376" w:type="pct"/>
            <w:vAlign w:val="center"/>
          </w:tcPr>
          <w:p w:rsidR="00C111AE" w:rsidRPr="00F3474D" w:rsidRDefault="00C111AE" w:rsidP="00C111AE">
            <w:pPr>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 xml:space="preserve">Содержание </w:t>
            </w:r>
          </w:p>
        </w:tc>
        <w:tc>
          <w:tcPr>
            <w:tcW w:w="615" w:type="pct"/>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22 / 8</w:t>
            </w: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sidRPr="00066221">
              <w:rPr>
                <w:rFonts w:ascii="Times New Roman" w:hAnsi="Times New Roman" w:cs="Times New Roman"/>
                <w:sz w:val="24"/>
                <w:szCs w:val="24"/>
              </w:rPr>
              <w:t>Принципы построения систем счисления. Системы счисления, применяемые в цифровой технике</w:t>
            </w:r>
            <w:r>
              <w:rPr>
                <w:rFonts w:ascii="Times New Roman" w:hAnsi="Times New Roman" w:cs="Times New Roman"/>
                <w:sz w:val="24"/>
                <w:szCs w:val="24"/>
              </w:rPr>
              <w:t>, их характеристики.</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14</w:t>
            </w: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Алгоритмы</w:t>
            </w:r>
            <w:r w:rsidRPr="00066221">
              <w:rPr>
                <w:rFonts w:ascii="Times New Roman" w:hAnsi="Times New Roman" w:cs="Times New Roman"/>
                <w:sz w:val="24"/>
                <w:szCs w:val="24"/>
              </w:rPr>
              <w:t xml:space="preserve"> перевода целых и дробных чисел из одной системы счисления в другую.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Двоичная арифметика. Примеры сложения, вычитания, умножения двоичных чисел.</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Виды двоичных кодов</w:t>
            </w:r>
            <w:r w:rsidRPr="00066221">
              <w:rPr>
                <w:rFonts w:ascii="Times New Roman" w:hAnsi="Times New Roman" w:cs="Times New Roman"/>
                <w:sz w:val="24"/>
                <w:szCs w:val="24"/>
              </w:rPr>
              <w:t xml:space="preserve">. </w:t>
            </w:r>
            <w:r>
              <w:rPr>
                <w:rFonts w:ascii="Times New Roman" w:hAnsi="Times New Roman" w:cs="Times New Roman"/>
                <w:sz w:val="24"/>
                <w:szCs w:val="24"/>
              </w:rPr>
              <w:t>Прямой, обратный, дополнительный коды</w:t>
            </w:r>
            <w:r w:rsidRPr="00066221">
              <w:rPr>
                <w:rFonts w:ascii="Times New Roman" w:hAnsi="Times New Roman" w:cs="Times New Roman"/>
                <w:sz w:val="24"/>
                <w:szCs w:val="24"/>
              </w:rPr>
              <w:t>.</w:t>
            </w:r>
            <w:r>
              <w:rPr>
                <w:rFonts w:ascii="Times New Roman" w:hAnsi="Times New Roman" w:cs="Times New Roman"/>
                <w:sz w:val="24"/>
                <w:szCs w:val="24"/>
              </w:rPr>
              <w:t xml:space="preserve"> Алгоритм вычитания.</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Понятие разрядной сетки. Форма</w:t>
            </w:r>
            <w:r w:rsidRPr="00066221">
              <w:rPr>
                <w:rFonts w:ascii="Times New Roman" w:hAnsi="Times New Roman" w:cs="Times New Roman"/>
                <w:sz w:val="24"/>
                <w:szCs w:val="24"/>
              </w:rPr>
              <w:t xml:space="preserve"> представления чисел с фиксированной точкой. Понятие переполнения, машинного нуля.</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Представление</w:t>
            </w:r>
            <w:r w:rsidRPr="00066221">
              <w:rPr>
                <w:rFonts w:ascii="Times New Roman" w:hAnsi="Times New Roman" w:cs="Times New Roman"/>
                <w:sz w:val="24"/>
                <w:szCs w:val="24"/>
              </w:rPr>
              <w:t xml:space="preserve"> чисел с плавающей точкой. </w:t>
            </w:r>
            <w:r>
              <w:rPr>
                <w:rFonts w:ascii="Times New Roman" w:hAnsi="Times New Roman" w:cs="Times New Roman"/>
                <w:sz w:val="24"/>
                <w:szCs w:val="24"/>
              </w:rPr>
              <w:t>Нормализация числа.</w:t>
            </w:r>
          </w:p>
          <w:p w:rsidR="00C111AE" w:rsidRPr="00066221" w:rsidRDefault="00C111AE" w:rsidP="00C111AE">
            <w:pPr>
              <w:spacing w:before="60" w:after="60" w:line="240" w:lineRule="auto"/>
              <w:ind w:left="328"/>
              <w:rPr>
                <w:rFonts w:ascii="Times New Roman" w:hAnsi="Times New Roman" w:cs="Times New Roman"/>
                <w:sz w:val="24"/>
                <w:szCs w:val="24"/>
              </w:rPr>
            </w:pPr>
            <w:r>
              <w:rPr>
                <w:rFonts w:ascii="Times New Roman" w:hAnsi="Times New Roman" w:cs="Times New Roman"/>
                <w:sz w:val="24"/>
                <w:szCs w:val="24"/>
              </w:rPr>
              <w:t>Алгоритм сложения</w:t>
            </w:r>
            <w:r w:rsidRPr="00066221">
              <w:rPr>
                <w:rFonts w:ascii="Times New Roman" w:hAnsi="Times New Roman" w:cs="Times New Roman"/>
                <w:sz w:val="24"/>
                <w:szCs w:val="24"/>
              </w:rPr>
              <w:t xml:space="preserve">. Достоинства и недостатки двух форм представления чисел.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 xml:space="preserve">Модифицированные коды. </w:t>
            </w:r>
            <w:r w:rsidRPr="00066221">
              <w:rPr>
                <w:rFonts w:ascii="Times New Roman" w:hAnsi="Times New Roman" w:cs="Times New Roman"/>
                <w:sz w:val="24"/>
                <w:szCs w:val="24"/>
              </w:rPr>
              <w:t>Машинная арифметика.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377"/>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F3474D" w:rsidRDefault="00C111AE" w:rsidP="00C111AE">
            <w:pPr>
              <w:suppressAutoHyphens/>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В том числе практических занятий и лабораторных работ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r w:rsidRPr="002C1D34">
              <w:rPr>
                <w:rFonts w:ascii="Times New Roman" w:eastAsia="Times New Roman" w:hAnsi="Times New Roman" w:cs="Times New Roman"/>
                <w:iCs/>
                <w:lang w:eastAsia="ru-RU"/>
              </w:rPr>
              <w:t>8</w:t>
            </w:r>
          </w:p>
        </w:tc>
      </w:tr>
      <w:tr w:rsidR="00C111AE" w:rsidRPr="00FA5071" w:rsidTr="00C111AE">
        <w:trPr>
          <w:trHeight w:val="299"/>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suppressAutoHyphens/>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1. Перевод чисел </w:t>
            </w:r>
            <w:r>
              <w:rPr>
                <w:rFonts w:ascii="Times New Roman" w:hAnsi="Times New Roman"/>
                <w:sz w:val="24"/>
                <w:szCs w:val="24"/>
              </w:rPr>
              <w:t xml:space="preserve">из одной </w:t>
            </w:r>
            <w:r w:rsidRPr="00F3474D">
              <w:rPr>
                <w:rFonts w:ascii="Times New Roman" w:hAnsi="Times New Roman"/>
                <w:sz w:val="24"/>
                <w:szCs w:val="24"/>
              </w:rPr>
              <w:t>систем</w:t>
            </w:r>
            <w:r>
              <w:rPr>
                <w:rFonts w:ascii="Times New Roman" w:hAnsi="Times New Roman"/>
                <w:sz w:val="24"/>
                <w:szCs w:val="24"/>
              </w:rPr>
              <w:t>ы</w:t>
            </w:r>
            <w:r w:rsidRPr="00F3474D">
              <w:rPr>
                <w:rFonts w:ascii="Times New Roman" w:hAnsi="Times New Roman"/>
                <w:sz w:val="24"/>
                <w:szCs w:val="24"/>
              </w:rPr>
              <w:t xml:space="preserve"> счисления</w:t>
            </w:r>
            <w:r>
              <w:rPr>
                <w:rFonts w:ascii="Times New Roman" w:hAnsi="Times New Roman"/>
                <w:sz w:val="24"/>
                <w:szCs w:val="24"/>
              </w:rPr>
              <w:t xml:space="preserve"> в другую.</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299"/>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suppressAutoHyphens/>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2. Выполнение операций в двоичной системе.</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autoSpaceDE w:val="0"/>
              <w:autoSpaceDN w:val="0"/>
              <w:adjustRightInd w:val="0"/>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3</w:t>
            </w:r>
            <w:r w:rsidRPr="00F3474D">
              <w:rPr>
                <w:rFonts w:ascii="Times New Roman" w:hAnsi="Times New Roman"/>
                <w:sz w:val="24"/>
                <w:szCs w:val="24"/>
              </w:rPr>
              <w:t xml:space="preserve">. </w:t>
            </w:r>
            <w:r>
              <w:rPr>
                <w:rFonts w:ascii="Times New Roman" w:hAnsi="Times New Roman"/>
                <w:sz w:val="24"/>
                <w:szCs w:val="24"/>
              </w:rPr>
              <w:t>Разрядная сетка</w:t>
            </w:r>
            <w:r w:rsidRPr="00F3474D">
              <w:rPr>
                <w:rFonts w:ascii="Times New Roman" w:hAnsi="Times New Roman"/>
                <w:sz w:val="24"/>
                <w:szCs w:val="24"/>
              </w:rPr>
              <w:t>. Числа с</w:t>
            </w:r>
            <w:r>
              <w:rPr>
                <w:rFonts w:ascii="Times New Roman" w:hAnsi="Times New Roman"/>
                <w:sz w:val="24"/>
                <w:szCs w:val="24"/>
              </w:rPr>
              <w:t xml:space="preserve"> </w:t>
            </w:r>
            <w:r w:rsidRPr="00F3474D">
              <w:rPr>
                <w:rFonts w:ascii="Times New Roman" w:hAnsi="Times New Roman"/>
                <w:sz w:val="24"/>
                <w:szCs w:val="24"/>
              </w:rPr>
              <w:t>фиксированной и плавающей точкой</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autoSpaceDE w:val="0"/>
              <w:autoSpaceDN w:val="0"/>
              <w:adjustRightInd w:val="0"/>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4</w:t>
            </w:r>
            <w:r w:rsidRPr="00F3474D">
              <w:rPr>
                <w:rFonts w:ascii="Times New Roman" w:hAnsi="Times New Roman"/>
                <w:sz w:val="24"/>
                <w:szCs w:val="24"/>
              </w:rPr>
              <w:t xml:space="preserve">. </w:t>
            </w:r>
            <w:r>
              <w:rPr>
                <w:rFonts w:ascii="Times New Roman" w:hAnsi="Times New Roman"/>
                <w:sz w:val="24"/>
                <w:szCs w:val="24"/>
              </w:rPr>
              <w:t>Разрядная сетка</w:t>
            </w:r>
            <w:r w:rsidRPr="00F3474D">
              <w:rPr>
                <w:rFonts w:ascii="Times New Roman" w:hAnsi="Times New Roman"/>
                <w:sz w:val="24"/>
                <w:szCs w:val="24"/>
              </w:rPr>
              <w:t>. Числа с</w:t>
            </w:r>
            <w:r>
              <w:rPr>
                <w:rFonts w:ascii="Times New Roman" w:hAnsi="Times New Roman"/>
                <w:sz w:val="24"/>
                <w:szCs w:val="24"/>
              </w:rPr>
              <w:t xml:space="preserve"> </w:t>
            </w:r>
            <w:r w:rsidRPr="00F3474D">
              <w:rPr>
                <w:rFonts w:ascii="Times New Roman" w:hAnsi="Times New Roman"/>
                <w:sz w:val="24"/>
                <w:szCs w:val="24"/>
              </w:rPr>
              <w:t>фиксированной и плавающей точкой</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339"/>
        </w:trPr>
        <w:tc>
          <w:tcPr>
            <w:tcW w:w="1009" w:type="pct"/>
            <w:vMerge w:val="restart"/>
          </w:tcPr>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lastRenderedPageBreak/>
              <w:t xml:space="preserve">Тема 1.2. </w:t>
            </w:r>
          </w:p>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t>Логические основы</w:t>
            </w:r>
          </w:p>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t>цифровой техники</w:t>
            </w:r>
          </w:p>
          <w:p w:rsidR="00C111AE" w:rsidRPr="0008779C" w:rsidRDefault="00C111AE" w:rsidP="00C111AE">
            <w:pPr>
              <w:spacing w:after="0" w:line="240" w:lineRule="auto"/>
              <w:rPr>
                <w:rFonts w:ascii="Times New Roman" w:eastAsia="Times New Roman" w:hAnsi="Times New Roman" w:cs="Times New Roman"/>
                <w:b/>
                <w:bCs/>
                <w:lang w:eastAsia="ru-RU"/>
              </w:rPr>
            </w:pPr>
          </w:p>
        </w:tc>
        <w:tc>
          <w:tcPr>
            <w:tcW w:w="3376" w:type="pct"/>
          </w:tcPr>
          <w:p w:rsidR="00C111AE" w:rsidRPr="00F7516F" w:rsidRDefault="00C111AE" w:rsidP="00C111AE">
            <w:pPr>
              <w:suppressAutoHyphens/>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28 / 14</w:t>
            </w:r>
          </w:p>
        </w:tc>
      </w:tr>
      <w:tr w:rsidR="00C111AE" w:rsidRPr="00FA5071" w:rsidTr="00C111AE">
        <w:trPr>
          <w:trHeight w:val="500"/>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 xml:space="preserve">Булева алгебра. Логические операции, базовые логические элементы. </w:t>
            </w:r>
            <w:r w:rsidRPr="00C111AE">
              <w:rPr>
                <w:rFonts w:ascii="Times New Roman" w:hAnsi="Times New Roman" w:cs="Times New Roman"/>
                <w:bCs/>
                <w:sz w:val="24"/>
                <w:szCs w:val="24"/>
                <w:lang w:eastAsia="ru-RU"/>
              </w:rPr>
              <w:br/>
              <w:t xml:space="preserve">Таблицы истинности, УГО. </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r w:rsidRPr="002C1D34">
              <w:rPr>
                <w:rFonts w:ascii="Times New Roman" w:eastAsia="Times New Roman" w:hAnsi="Times New Roman" w:cs="Times New Roman"/>
                <w:bCs/>
                <w:iCs/>
                <w:lang w:eastAsia="ru-RU"/>
              </w:rPr>
              <w:t>4</w:t>
            </w:r>
          </w:p>
        </w:tc>
      </w:tr>
      <w:tr w:rsidR="00C111AE" w:rsidRPr="00FA5071" w:rsidTr="00C111AE">
        <w:trPr>
          <w:trHeight w:val="397"/>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29"/>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Основные законы, тождества и правила алгебры логики.</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401"/>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Булевы функции 2 переменных. Таблицы истинности, аналитическое представление.</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397"/>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Понятие функциональной полноты. Понятие минтерм, макстерм. Конъюнктивная и дизъюнктивная нормальная форма (КНФ, ДНФ).</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color w:val="5B9BD5" w:themeColor="accent1"/>
                <w:sz w:val="24"/>
                <w:szCs w:val="24"/>
                <w:lang w:eastAsia="ru-RU"/>
              </w:rPr>
            </w:pPr>
            <w:r w:rsidRPr="00C111AE">
              <w:rPr>
                <w:rFonts w:ascii="Times New Roman" w:hAnsi="Times New Roman" w:cs="Times New Roman"/>
                <w:bCs/>
                <w:sz w:val="24"/>
                <w:szCs w:val="24"/>
                <w:lang w:eastAsia="ru-RU"/>
              </w:rPr>
              <w:t>Совершенная конъюнктивная нормальная форма (СКНФ). Совершенная дизъюнктивная нормальная форма (СДНФ). Алгоритмы построения.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94"/>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Минимизация булевых функций. Задачи минимизации. Методы минимизации (метод непосредственных преобразований, метод карт Карно, карт Вейча, метод Квайна-Мак- Класски)</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79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Минимизация булевых функций. Задачи минимизации. Методы минимизации (метод непосредственных преобразований, метод карт Карно, карт Вейча, метод Квайна-Мак- Класски)</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
                <w:lang w:eastAsia="ru-RU"/>
              </w:rPr>
            </w:pPr>
          </w:p>
        </w:tc>
      </w:tr>
      <w:tr w:rsidR="00C111AE" w:rsidRPr="00FA5071" w:rsidTr="00C111AE">
        <w:trPr>
          <w:trHeight w:val="31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F7516F" w:rsidRDefault="00C111AE" w:rsidP="00C111AE">
            <w:pPr>
              <w:suppressAutoHyphens/>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14</w:t>
            </w:r>
          </w:p>
        </w:tc>
      </w:tr>
      <w:tr w:rsidR="00C111AE" w:rsidRPr="00FA5071" w:rsidTr="00C111AE">
        <w:trPr>
          <w:trHeight w:val="55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5. Переход от табличного способа задания функции к аналитическому.</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55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6 Минимизация булевых функций с использованием законов и тождеств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7. Минимизация логических функций с помощью карт Карно</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eastAsia="Times New Roman" w:hAnsi="Times New Roman" w:cs="Times New Roman"/>
                <w:sz w:val="24"/>
                <w:szCs w:val="24"/>
                <w:lang w:eastAsia="ru-RU"/>
              </w:rPr>
            </w:pPr>
            <w:r w:rsidRPr="00F7516F">
              <w:rPr>
                <w:rFonts w:ascii="Times New Roman" w:hAnsi="Times New Roman"/>
                <w:sz w:val="24"/>
                <w:szCs w:val="24"/>
              </w:rPr>
              <w:t>Практическое занятие № 8. Минимизация логических функций с</w:t>
            </w:r>
            <w:r>
              <w:rPr>
                <w:rFonts w:ascii="Times New Roman" w:hAnsi="Times New Roman"/>
                <w:sz w:val="24"/>
                <w:szCs w:val="24"/>
              </w:rPr>
              <w:t xml:space="preserve"> </w:t>
            </w:r>
            <w:r w:rsidRPr="00F7516F">
              <w:rPr>
                <w:rFonts w:ascii="Times New Roman" w:hAnsi="Times New Roman"/>
                <w:sz w:val="24"/>
                <w:szCs w:val="24"/>
              </w:rPr>
              <w:t>помощью диаграмм Вейча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eastAsia="Times New Roman" w:hAnsi="Times New Roman" w:cs="Times New Roman"/>
                <w:sz w:val="24"/>
                <w:szCs w:val="24"/>
                <w:lang w:eastAsia="ru-RU"/>
              </w:rPr>
            </w:pPr>
            <w:r w:rsidRPr="00F7516F">
              <w:rPr>
                <w:rFonts w:ascii="Times New Roman" w:hAnsi="Times New Roman"/>
                <w:sz w:val="24"/>
                <w:szCs w:val="24"/>
              </w:rPr>
              <w:t>Практическое занятие № 9. Построение логической схемы по заданному</w:t>
            </w:r>
            <w:r>
              <w:rPr>
                <w:rFonts w:ascii="Times New Roman" w:hAnsi="Times New Roman"/>
                <w:sz w:val="24"/>
                <w:szCs w:val="24"/>
              </w:rPr>
              <w:t xml:space="preserve"> </w:t>
            </w:r>
            <w:r w:rsidRPr="00F7516F">
              <w:rPr>
                <w:rFonts w:ascii="Times New Roman" w:hAnsi="Times New Roman"/>
                <w:sz w:val="24"/>
                <w:szCs w:val="24"/>
              </w:rPr>
              <w:t>логическому выражению</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 xml:space="preserve">Практическое занятие № </w:t>
            </w:r>
            <w:r w:rsidRPr="00F7516F">
              <w:rPr>
                <w:rFonts w:ascii="Times New Roman" w:hAnsi="Times New Roman"/>
                <w:sz w:val="24"/>
                <w:szCs w:val="24"/>
              </w:rPr>
              <w:t xml:space="preserve"> 10 Исследование работы комбинационных схем.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 xml:space="preserve">Практическое занятие № </w:t>
            </w:r>
            <w:r w:rsidRPr="00F7516F">
              <w:rPr>
                <w:rFonts w:ascii="Times New Roman" w:hAnsi="Times New Roman"/>
                <w:sz w:val="24"/>
                <w:szCs w:val="24"/>
              </w:rPr>
              <w:t xml:space="preserve"> 11. Анализ и синтез логических схем.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bl>
    <w:p w:rsidR="00C111AE" w:rsidRDefault="00C111A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85"/>
        </w:trPr>
        <w:tc>
          <w:tcPr>
            <w:tcW w:w="1009" w:type="pct"/>
            <w:vMerge w:val="restart"/>
          </w:tcPr>
          <w:p w:rsidR="00C111AE" w:rsidRPr="006A393F"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Тема 1.3 Элементная база цифровых вычислительных устройств</w:t>
            </w:r>
          </w:p>
        </w:tc>
        <w:tc>
          <w:tcPr>
            <w:tcW w:w="3376" w:type="pct"/>
          </w:tcPr>
          <w:p w:rsidR="00C111AE" w:rsidRPr="00F7516F" w:rsidRDefault="00C111AE" w:rsidP="00C111AE">
            <w:pPr>
              <w:spacing w:after="0" w:line="240" w:lineRule="auto"/>
              <w:rPr>
                <w:rFonts w:ascii="Times New Roman" w:eastAsia="Times New Roman" w:hAnsi="Times New Roman" w:cs="Times New Roman"/>
                <w:b/>
                <w:bCs/>
                <w:sz w:val="24"/>
                <w:szCs w:val="24"/>
                <w:lang w:eastAsia="ru-RU"/>
              </w:rPr>
            </w:pPr>
            <w:r w:rsidRPr="00F7516F">
              <w:rPr>
                <w:rFonts w:ascii="Times New Roman" w:eastAsia="Times New Roman" w:hAnsi="Times New Roman" w:cs="Times New Roman"/>
                <w:b/>
                <w:bCs/>
                <w:sz w:val="24"/>
                <w:szCs w:val="24"/>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8</w:t>
            </w: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Логические элементы на биполярных транзисторах</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8</w:t>
            </w: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Логические элементы на полевых транзисторах</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 xml:space="preserve">Виды двоичных сигналов (потенциальные и импульсные). </w:t>
            </w:r>
            <w:r w:rsidRPr="00C111AE">
              <w:rPr>
                <w:rFonts w:ascii="Times New Roman" w:hAnsi="Times New Roman" w:cs="Times New Roman"/>
                <w:bCs/>
                <w:sz w:val="24"/>
                <w:szCs w:val="24"/>
                <w:lang w:eastAsia="ru-RU"/>
              </w:rPr>
              <w:br/>
              <w:t>Характеристики и параметры логических элементов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Программируемые интегральные логические схемы</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val="restart"/>
          </w:tcPr>
          <w:p w:rsidR="00C111AE" w:rsidRPr="009940A7" w:rsidRDefault="00C111AE" w:rsidP="00C111AE">
            <w:pPr>
              <w:spacing w:after="0" w:line="240" w:lineRule="auto"/>
              <w:rPr>
                <w:rFonts w:ascii="Times New Roman" w:eastAsia="Times New Roman" w:hAnsi="Times New Roman" w:cs="Times New Roman"/>
                <w:b/>
                <w:bCs/>
                <w:lang w:eastAsia="ru-RU"/>
              </w:rPr>
            </w:pPr>
            <w:r w:rsidRPr="009940A7">
              <w:rPr>
                <w:rFonts w:ascii="Times New Roman" w:eastAsia="Times New Roman" w:hAnsi="Times New Roman" w:cs="Times New Roman"/>
                <w:b/>
                <w:bCs/>
                <w:lang w:eastAsia="ru-RU"/>
              </w:rPr>
              <w:t xml:space="preserve">Тема 1.4. </w:t>
            </w:r>
          </w:p>
          <w:p w:rsidR="00C111AE" w:rsidRPr="002C1D34"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Анализ и синтез комбинационных схем</w:t>
            </w:r>
          </w:p>
          <w:p w:rsidR="00C111AE" w:rsidRPr="00F7516F" w:rsidRDefault="00C111AE" w:rsidP="00C111AE">
            <w:pPr>
              <w:jc w:val="center"/>
              <w:rPr>
                <w:rFonts w:ascii="Times New Roman" w:eastAsia="Times New Roman" w:hAnsi="Times New Roman" w:cs="Times New Roman"/>
                <w:lang w:eastAsia="ru-RU"/>
              </w:rPr>
            </w:pPr>
          </w:p>
        </w:tc>
        <w:tc>
          <w:tcPr>
            <w:tcW w:w="3376" w:type="pct"/>
          </w:tcPr>
          <w:p w:rsidR="00C111AE" w:rsidRPr="00F7516F" w:rsidRDefault="00C111AE" w:rsidP="00C111AE">
            <w:pPr>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10 / 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autoSpaceDE w:val="0"/>
              <w:autoSpaceDN w:val="0"/>
              <w:adjustRightInd w:val="0"/>
              <w:spacing w:before="60" w:after="60"/>
              <w:rPr>
                <w:rFonts w:ascii="Times New Roman" w:hAnsi="Times New Roman" w:cs="Times New Roman"/>
                <w:sz w:val="24"/>
                <w:szCs w:val="24"/>
                <w:lang w:eastAsia="ru-RU"/>
              </w:rPr>
            </w:pPr>
            <w:r w:rsidRPr="00C111AE">
              <w:rPr>
                <w:rFonts w:ascii="Times New Roman" w:hAnsi="Times New Roman" w:cs="Times New Roman"/>
                <w:sz w:val="24"/>
                <w:szCs w:val="24"/>
              </w:rPr>
              <w:t xml:space="preserve">Понятие элементов, узлов и устройств компьютерной схемотехники. </w:t>
            </w:r>
            <w:r w:rsidRPr="00C111AE">
              <w:rPr>
                <w:rFonts w:ascii="Times New Roman" w:hAnsi="Times New Roman" w:cs="Times New Roman"/>
                <w:sz w:val="24"/>
                <w:szCs w:val="24"/>
                <w:lang w:eastAsia="ru-RU"/>
              </w:rPr>
              <w:t>Анализ комбинационных схем.</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autoSpaceDE w:val="0"/>
              <w:autoSpaceDN w:val="0"/>
              <w:adjustRightInd w:val="0"/>
              <w:spacing w:before="60" w:after="60"/>
              <w:rPr>
                <w:rFonts w:ascii="Times New Roman" w:hAnsi="Times New Roman" w:cs="Times New Roman"/>
                <w:sz w:val="24"/>
                <w:szCs w:val="24"/>
                <w:lang w:eastAsia="ru-RU"/>
              </w:rPr>
            </w:pPr>
            <w:r w:rsidRPr="00C111AE">
              <w:rPr>
                <w:rFonts w:ascii="Times New Roman" w:hAnsi="Times New Roman" w:cs="Times New Roman"/>
                <w:sz w:val="24"/>
                <w:szCs w:val="24"/>
                <w:lang w:eastAsia="ru-RU"/>
              </w:rPr>
              <w:t xml:space="preserve">Синтез комбинационных схем.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pStyle w:val="ae"/>
              <w:autoSpaceDE w:val="0"/>
              <w:autoSpaceDN w:val="0"/>
              <w:adjustRightInd w:val="0"/>
              <w:spacing w:before="0" w:after="0"/>
              <w:ind w:left="0"/>
              <w:rPr>
                <w:lang w:val="ru-RU" w:eastAsia="ru-RU"/>
              </w:rPr>
            </w:pPr>
            <w:r w:rsidRPr="00F7516F">
              <w:rPr>
                <w:b/>
                <w:bCs/>
                <w:lang w:eastAsia="ru-RU"/>
              </w:rPr>
              <w:t>В том числе практических занятий и лабораторных работ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Практическое занятие №  12</w:t>
            </w:r>
            <w:r w:rsidRPr="00F7516F">
              <w:rPr>
                <w:rFonts w:ascii="Times New Roman" w:hAnsi="Times New Roman"/>
                <w:sz w:val="24"/>
                <w:szCs w:val="24"/>
              </w:rPr>
              <w:t>. Анализ и синтез логических схем.</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практическое занятие №  13</w:t>
            </w:r>
            <w:r w:rsidRPr="00F7516F">
              <w:rPr>
                <w:rFonts w:ascii="Times New Roman" w:hAnsi="Times New Roman" w:cs="Times New Roman"/>
                <w:sz w:val="24"/>
                <w:szCs w:val="24"/>
                <w:lang w:eastAsia="ru-RU"/>
              </w:rPr>
              <w:t xml:space="preserve">. Анализ </w:t>
            </w:r>
            <w:r>
              <w:rPr>
                <w:rFonts w:ascii="Times New Roman" w:hAnsi="Times New Roman" w:cs="Times New Roman"/>
                <w:sz w:val="24"/>
                <w:szCs w:val="24"/>
                <w:lang w:eastAsia="ru-RU"/>
              </w:rPr>
              <w:t xml:space="preserve">и синтез </w:t>
            </w:r>
            <w:r w:rsidRPr="00F7516F">
              <w:rPr>
                <w:rFonts w:ascii="Times New Roman" w:hAnsi="Times New Roman" w:cs="Times New Roman"/>
                <w:sz w:val="24"/>
                <w:szCs w:val="24"/>
                <w:lang w:eastAsia="ru-RU"/>
              </w:rPr>
              <w:t>комбинационной схемы с последовательным соединением элементов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Практическое занятие №  14</w:t>
            </w:r>
            <w:r w:rsidRPr="00F7516F">
              <w:rPr>
                <w:rFonts w:ascii="Times New Roman" w:hAnsi="Times New Roman" w:cs="Times New Roman"/>
                <w:sz w:val="24"/>
                <w:szCs w:val="24"/>
                <w:lang w:eastAsia="ru-RU"/>
              </w:rPr>
              <w:t xml:space="preserve"> Синтез формирователя признака числа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val="restart"/>
          </w:tcPr>
          <w:p w:rsidR="00C111AE" w:rsidRPr="009940A7"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1.5</w:t>
            </w:r>
            <w:r w:rsidRPr="009940A7">
              <w:rPr>
                <w:rFonts w:ascii="Times New Roman" w:eastAsia="Times New Roman" w:hAnsi="Times New Roman" w:cs="Times New Roman"/>
                <w:b/>
                <w:bCs/>
                <w:lang w:eastAsia="ru-RU"/>
              </w:rPr>
              <w:t xml:space="preserve">. </w:t>
            </w:r>
          </w:p>
          <w:p w:rsidR="00C111AE"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Функциональные узлы комбинационного типа</w:t>
            </w:r>
          </w:p>
        </w:tc>
        <w:tc>
          <w:tcPr>
            <w:tcW w:w="3376" w:type="pct"/>
            <w:tcBorders>
              <w:top w:val="single" w:sz="4" w:space="0" w:color="auto"/>
              <w:left w:val="single" w:sz="4" w:space="0" w:color="auto"/>
              <w:bottom w:val="single" w:sz="4" w:space="0" w:color="auto"/>
              <w:right w:val="single" w:sz="4" w:space="0" w:color="auto"/>
            </w:tcBorders>
          </w:tcPr>
          <w:p w:rsidR="00C111AE" w:rsidRPr="00B42D10" w:rsidRDefault="00C111AE" w:rsidP="00C111AE">
            <w:pPr>
              <w:suppressAutoHyphens/>
              <w:spacing w:after="0"/>
              <w:rPr>
                <w:rFonts w:ascii="Times New Roman" w:hAnsi="Times New Roman" w:cs="Times New Roman"/>
                <w:sz w:val="24"/>
                <w:szCs w:val="24"/>
              </w:rPr>
            </w:pPr>
            <w:r w:rsidRPr="00EE2703">
              <w:rPr>
                <w:rFonts w:ascii="Times New Roman" w:eastAsia="Times New Roman" w:hAnsi="Times New Roman" w:cs="Times New Roman"/>
                <w:b/>
                <w:bCs/>
                <w:lang w:eastAsia="ru-RU"/>
              </w:rPr>
              <w:t>Содержание</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42 / 20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Дешифраторы. Назначение, классификация. Принципы действия. Электрические, временные диаграммы, УГО. Полный дешифратор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lang w:eastAsia="ru-RU"/>
              </w:rPr>
            </w:pPr>
            <w:r w:rsidRPr="00CC32B9">
              <w:rPr>
                <w:rFonts w:ascii="Times New Roman" w:eastAsia="Times New Roman" w:hAnsi="Times New Roman" w:cs="Times New Roman"/>
                <w:lang w:eastAsia="ru-RU"/>
              </w:rPr>
              <w:t>22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Синтез линейного дешифратора. Многоступенчатые дешифраторы: прямоугольные, каскадные. Шифраторы.</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Мультиплексоры. Назначение, определение, типы. Мультиплексорное дерево. Демультиплексоры. Принципы действия, электрические параметры, УГО.</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sz w:val="24"/>
                <w:szCs w:val="24"/>
              </w:rPr>
            </w:pPr>
            <w:r w:rsidRPr="00C111AE">
              <w:rPr>
                <w:rFonts w:ascii="Times New Roman" w:hAnsi="Times New Roman" w:cs="Times New Roman"/>
                <w:sz w:val="24"/>
                <w:szCs w:val="24"/>
              </w:rPr>
              <w:t>Инкрементатор. Назначение, принцип работы, применение</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sz w:val="24"/>
                <w:szCs w:val="24"/>
              </w:rPr>
            </w:pPr>
            <w:r w:rsidRPr="00C111AE">
              <w:rPr>
                <w:rFonts w:ascii="Times New Roman" w:hAnsi="Times New Roman" w:cs="Times New Roman"/>
                <w:sz w:val="24"/>
                <w:szCs w:val="24"/>
              </w:rPr>
              <w:t>Полусумматор. Назначение, особенности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Сумматоры. Классификация, назначение. Одноразрядный комбинационный полусумматор. Одноразрядный комбинационный полный сумматор. Многоразрядные сумматоры последовательного и параллельного действия.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68" w:right="51"/>
              <w:rPr>
                <w:rFonts w:ascii="Times New Roman" w:hAnsi="Times New Roman" w:cs="Times New Roman"/>
                <w:b/>
                <w:i/>
                <w:sz w:val="24"/>
                <w:szCs w:val="24"/>
              </w:rPr>
            </w:pPr>
            <w:r w:rsidRPr="00C111AE">
              <w:rPr>
                <w:rFonts w:ascii="Times New Roman" w:hAnsi="Times New Roman" w:cs="Times New Roman"/>
                <w:sz w:val="24"/>
                <w:szCs w:val="24"/>
              </w:rPr>
              <w:t>Организация цепей переноса между разрядами. Сумматоры накапливающего типа. Принципы действия, режимы работы, таблицы интенсивности, электрические параметры, схемы, УГО</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3" w:right="51"/>
              <w:rPr>
                <w:rFonts w:ascii="Times New Roman" w:hAnsi="Times New Roman" w:cs="Times New Roman"/>
                <w:sz w:val="24"/>
                <w:szCs w:val="24"/>
              </w:rPr>
            </w:pPr>
            <w:r w:rsidRPr="00C111AE">
              <w:rPr>
                <w:rFonts w:ascii="Times New Roman" w:hAnsi="Times New Roman" w:cs="Times New Roman"/>
                <w:sz w:val="24"/>
                <w:szCs w:val="24"/>
              </w:rPr>
              <w:t>Цифровые компараторы. Назначение, классификация. Принцип работы, таблица истинности, УГО. Каскадирование компараторов. Области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Преобразователи кодов. Назначение, классификация. Разновидности кодов, используемых для преобразований.</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Таблицы истинности, принцип работы, УГО. Каскадирование преобразователей. Области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sz w:val="24"/>
                <w:szCs w:val="24"/>
              </w:rPr>
            </w:pPr>
            <w:r w:rsidRPr="00C111AE">
              <w:rPr>
                <w:rFonts w:ascii="Times New Roman" w:hAnsi="Times New Roman" w:cs="Times New Roman"/>
                <w:sz w:val="24"/>
                <w:szCs w:val="24"/>
              </w:rPr>
              <w:t>АЛУ комбинационного типа.</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15. Исследование работы дешифратора</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занятие № 16.  Исследование работы 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занятие № 17.  Исследование работы полусумматора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18. Исследование работы </w:t>
            </w:r>
            <w:r>
              <w:rPr>
                <w:rFonts w:ascii="Times New Roman" w:hAnsi="Times New Roman"/>
                <w:sz w:val="24"/>
                <w:szCs w:val="24"/>
              </w:rPr>
              <w:t>шифратора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19. Исследование работы де</w:t>
            </w:r>
            <w:r>
              <w:rPr>
                <w:rFonts w:ascii="Times New Roman" w:hAnsi="Times New Roman"/>
                <w:sz w:val="24"/>
                <w:szCs w:val="24"/>
              </w:rPr>
              <w:t>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20. Исследование работы </w:t>
            </w:r>
            <w:r>
              <w:rPr>
                <w:rFonts w:ascii="Times New Roman" w:hAnsi="Times New Roman"/>
                <w:sz w:val="24"/>
                <w:szCs w:val="24"/>
              </w:rPr>
              <w:t>инкрементатора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21. Исследование работы сумматоров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22. Исследование работы компаратора.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hAnsi="Times New Roman"/>
                <w:sz w:val="24"/>
                <w:szCs w:val="24"/>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23. Исследование работы преобразователя кодов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hAnsi="Times New Roman"/>
                <w:sz w:val="24"/>
                <w:szCs w:val="24"/>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23. Исследование работы </w:t>
            </w:r>
            <w:r>
              <w:rPr>
                <w:rFonts w:ascii="Times New Roman" w:hAnsi="Times New Roman"/>
                <w:sz w:val="24"/>
                <w:szCs w:val="24"/>
              </w:rPr>
              <w:t>АЛУ комбинационного типа</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5"/>
        </w:trPr>
        <w:tc>
          <w:tcPr>
            <w:tcW w:w="1009" w:type="pct"/>
            <w:vMerge w:val="restart"/>
          </w:tcPr>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r w:rsidRPr="00EE2703">
              <w:rPr>
                <w:rFonts w:ascii="Times New Roman" w:eastAsia="Times New Roman" w:hAnsi="Times New Roman" w:cs="Times New Roman"/>
                <w:b/>
                <w:bCs/>
                <w:sz w:val="24"/>
                <w:szCs w:val="24"/>
                <w:lang w:eastAsia="ru-RU"/>
              </w:rPr>
              <w:t xml:space="preserve">Тема 1.6. </w:t>
            </w:r>
          </w:p>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Триггеры</w:t>
            </w:r>
            <w:r w:rsidRPr="00EE2703">
              <w:rPr>
                <w:rFonts w:ascii="Times New Roman" w:eastAsia="Times New Roman" w:hAnsi="Times New Roman" w:cs="Times New Roman"/>
                <w:b/>
                <w:bCs/>
                <w:sz w:val="24"/>
                <w:szCs w:val="24"/>
                <w:lang w:eastAsia="ru-RU"/>
              </w:rPr>
              <w:t>.</w:t>
            </w:r>
          </w:p>
        </w:tc>
        <w:tc>
          <w:tcPr>
            <w:tcW w:w="3376" w:type="pct"/>
          </w:tcPr>
          <w:p w:rsidR="00C111AE" w:rsidRPr="00EE2703" w:rsidRDefault="00C111AE" w:rsidP="00C111AE">
            <w:pPr>
              <w:spacing w:after="0" w:line="240" w:lineRule="auto"/>
              <w:rPr>
                <w:rFonts w:ascii="Times New Roman" w:eastAsia="Times New Roman" w:hAnsi="Times New Roman" w:cs="Times New Roman"/>
                <w:b/>
                <w:lang w:eastAsia="ru-RU"/>
              </w:rPr>
            </w:pPr>
            <w:r w:rsidRPr="00EE2703">
              <w:rPr>
                <w:rFonts w:ascii="Times New Roman" w:eastAsia="Times New Roman" w:hAnsi="Times New Roman" w:cs="Times New Roman"/>
                <w:b/>
                <w:bCs/>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6</w:t>
            </w:r>
            <w:r w:rsidRPr="002C1D34">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C111AE" w:rsidRPr="00FA5071" w:rsidTr="00C111AE">
        <w:trPr>
          <w:trHeight w:val="85"/>
        </w:trPr>
        <w:tc>
          <w:tcPr>
            <w:tcW w:w="1009" w:type="pct"/>
            <w:vMerge/>
          </w:tcPr>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 xml:space="preserve">Асинхронный и синхронный </w:t>
            </w:r>
            <w:r w:rsidRPr="00C111AE">
              <w:rPr>
                <w:rFonts w:ascii="Times New Roman" w:hAnsi="Times New Roman" w:cs="Times New Roman"/>
                <w:sz w:val="24"/>
                <w:szCs w:val="24"/>
                <w:lang w:val="en-US"/>
              </w:rPr>
              <w:t>RS</w:t>
            </w:r>
            <w:r w:rsidRPr="00C111AE">
              <w:rPr>
                <w:rFonts w:ascii="Times New Roman" w:hAnsi="Times New Roman" w:cs="Times New Roman"/>
                <w:sz w:val="24"/>
                <w:szCs w:val="24"/>
              </w:rPr>
              <w:t>-триггер.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1" w:right="51"/>
              <w:rPr>
                <w:rFonts w:ascii="Times New Roman" w:hAnsi="Times New Roman" w:cs="Times New Roman"/>
                <w:b/>
                <w:i/>
                <w:sz w:val="24"/>
                <w:szCs w:val="24"/>
              </w:rPr>
            </w:pPr>
            <w:r w:rsidRPr="00C111AE">
              <w:rPr>
                <w:rFonts w:ascii="Times New Roman" w:hAnsi="Times New Roman" w:cs="Times New Roman"/>
                <w:sz w:val="24"/>
                <w:szCs w:val="24"/>
              </w:rPr>
              <w:t xml:space="preserve">Двухступенчатый </w:t>
            </w:r>
            <w:r w:rsidRPr="00C111AE">
              <w:rPr>
                <w:rFonts w:ascii="Times New Roman" w:hAnsi="Times New Roman" w:cs="Times New Roman"/>
                <w:sz w:val="24"/>
                <w:szCs w:val="24"/>
                <w:lang w:val="en-US"/>
              </w:rPr>
              <w:t>RS</w:t>
            </w:r>
            <w:r w:rsidRPr="00C111AE">
              <w:rPr>
                <w:rFonts w:ascii="Times New Roman" w:hAnsi="Times New Roman" w:cs="Times New Roman"/>
                <w:sz w:val="24"/>
                <w:szCs w:val="24"/>
              </w:rPr>
              <w:t>-триггер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3" w:right="51"/>
              <w:rPr>
                <w:rFonts w:ascii="Times New Roman" w:hAnsi="Times New Roman" w:cs="Times New Roman"/>
                <w:sz w:val="24"/>
                <w:szCs w:val="24"/>
              </w:rPr>
            </w:pPr>
            <w:r w:rsidRPr="00C111AE">
              <w:rPr>
                <w:rFonts w:ascii="Times New Roman" w:hAnsi="Times New Roman" w:cs="Times New Roman"/>
                <w:sz w:val="24"/>
                <w:szCs w:val="24"/>
              </w:rPr>
              <w:t xml:space="preserve">Статический </w:t>
            </w:r>
            <w:r w:rsidRPr="00C111AE">
              <w:rPr>
                <w:rFonts w:ascii="Times New Roman" w:hAnsi="Times New Roman" w:cs="Times New Roman"/>
                <w:sz w:val="24"/>
                <w:szCs w:val="24"/>
                <w:lang w:val="en-US"/>
              </w:rPr>
              <w:t>D</w:t>
            </w:r>
            <w:r w:rsidRPr="00C111AE">
              <w:rPr>
                <w:rFonts w:ascii="Times New Roman" w:hAnsi="Times New Roman" w:cs="Times New Roman"/>
                <w:sz w:val="24"/>
                <w:szCs w:val="24"/>
              </w:rPr>
              <w:t xml:space="preserve">-триггер. </w:t>
            </w:r>
            <w:r w:rsidRPr="00C111AE">
              <w:rPr>
                <w:rFonts w:ascii="Times New Roman" w:hAnsi="Times New Roman" w:cs="Times New Roman"/>
                <w:sz w:val="24"/>
                <w:szCs w:val="24"/>
                <w:lang w:val="en-US"/>
              </w:rPr>
              <w:t>D</w:t>
            </w:r>
            <w:r w:rsidRPr="00C111AE">
              <w:rPr>
                <w:rFonts w:ascii="Times New Roman" w:hAnsi="Times New Roman" w:cs="Times New Roman"/>
                <w:sz w:val="24"/>
                <w:szCs w:val="24"/>
              </w:rPr>
              <w:t>-триггер с динамическим управлением.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lang w:val="en-US"/>
              </w:rPr>
              <w:t>JK</w:t>
            </w:r>
            <w:r w:rsidRPr="00C111AE">
              <w:rPr>
                <w:rFonts w:ascii="Times New Roman" w:hAnsi="Times New Roman" w:cs="Times New Roman"/>
                <w:sz w:val="24"/>
                <w:szCs w:val="24"/>
              </w:rPr>
              <w:t>-триттер.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lang w:val="en-US"/>
              </w:rPr>
              <w:t>T</w:t>
            </w:r>
            <w:r w:rsidRPr="00C111AE">
              <w:rPr>
                <w:rFonts w:ascii="Times New Roman" w:hAnsi="Times New Roman" w:cs="Times New Roman"/>
                <w:sz w:val="24"/>
                <w:szCs w:val="24"/>
              </w:rPr>
              <w:t>-триггер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5"/>
        </w:trPr>
        <w:tc>
          <w:tcPr>
            <w:tcW w:w="1009" w:type="pct"/>
            <w:vMerge w:val="restart"/>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Практическое  занятие № 24</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25</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26</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239"/>
        </w:trPr>
        <w:tc>
          <w:tcPr>
            <w:tcW w:w="1009" w:type="pct"/>
            <w:vMerge w:val="restart"/>
          </w:tcPr>
          <w:p w:rsidR="00C111AE"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1.7. Узлы последовательного типа (с памятью)</w:t>
            </w:r>
          </w:p>
        </w:tc>
        <w:tc>
          <w:tcPr>
            <w:tcW w:w="3376" w:type="pct"/>
          </w:tcPr>
          <w:p w:rsidR="00C111AE" w:rsidRPr="008073AC" w:rsidRDefault="00C111AE" w:rsidP="00C111AE">
            <w:pPr>
              <w:pStyle w:val="ae"/>
              <w:spacing w:before="0" w:after="0"/>
              <w:ind w:left="0"/>
            </w:pPr>
            <w:r w:rsidRPr="00EE2703">
              <w:rPr>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 / 16</w:t>
            </w:r>
          </w:p>
        </w:tc>
      </w:tr>
      <w:tr w:rsidR="00C111AE" w:rsidRPr="00FA5071" w:rsidTr="00C111AE">
        <w:trPr>
          <w:trHeight w:val="82"/>
        </w:trPr>
        <w:tc>
          <w:tcPr>
            <w:tcW w:w="1009" w:type="pct"/>
            <w:vMerge/>
          </w:tcPr>
          <w:p w:rsidR="00C111AE" w:rsidRPr="008005D1" w:rsidRDefault="00C111AE" w:rsidP="00C111AE">
            <w:pPr>
              <w:spacing w:after="0" w:line="240" w:lineRule="auto"/>
              <w:rPr>
                <w:rFonts w:ascii="Times New Roman" w:eastAsia="Times New Roman" w:hAnsi="Times New Roman" w:cs="Times New Roman"/>
                <w:b/>
                <w:bCs/>
                <w:sz w:val="24"/>
                <w:szCs w:val="24"/>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 Регистры. Параллельный регистр.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 Сдвигающий регистр. Универсальный регистр.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Регистровая память в процессорах. АЛУ регистрового типа.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Счетчики. Асинхронный счетчик. Синхронный счетчик.</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Многофункциональные счетчики. Счетчики с произвольным коэффициентом.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Распределитель импульсов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Практическое  занятие № 27</w:t>
            </w:r>
            <w:r w:rsidRPr="00EE2703">
              <w:rPr>
                <w:rFonts w:ascii="Times New Roman" w:hAnsi="Times New Roman"/>
                <w:sz w:val="24"/>
                <w:szCs w:val="24"/>
              </w:rPr>
              <w:t>. Исследование работы дешифратора</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28</w:t>
            </w:r>
            <w:r w:rsidRPr="00EE2703">
              <w:rPr>
                <w:rFonts w:ascii="Times New Roman" w:hAnsi="Times New Roman"/>
                <w:sz w:val="24"/>
                <w:szCs w:val="24"/>
              </w:rPr>
              <w:t>.  Исследование работы 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29</w:t>
            </w:r>
            <w:r w:rsidRPr="00EE2703">
              <w:rPr>
                <w:rFonts w:ascii="Times New Roman" w:hAnsi="Times New Roman"/>
                <w:sz w:val="24"/>
                <w:szCs w:val="24"/>
              </w:rPr>
              <w:t>.  Исследование работы полусумматора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30</w:t>
            </w:r>
            <w:r w:rsidRPr="00EE2703">
              <w:rPr>
                <w:rFonts w:ascii="Times New Roman" w:hAnsi="Times New Roman"/>
                <w:sz w:val="24"/>
                <w:szCs w:val="24"/>
              </w:rPr>
              <w:t xml:space="preserve">. Исследование работы </w:t>
            </w:r>
            <w:r>
              <w:rPr>
                <w:rFonts w:ascii="Times New Roman" w:hAnsi="Times New Roman"/>
                <w:sz w:val="24"/>
                <w:szCs w:val="24"/>
              </w:rPr>
              <w:t>шифратора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31</w:t>
            </w:r>
            <w:r w:rsidRPr="00EE2703">
              <w:rPr>
                <w:rFonts w:ascii="Times New Roman" w:hAnsi="Times New Roman"/>
                <w:sz w:val="24"/>
                <w:szCs w:val="24"/>
              </w:rPr>
              <w:t>. Исследование работы де</w:t>
            </w:r>
            <w:r>
              <w:rPr>
                <w:rFonts w:ascii="Times New Roman" w:hAnsi="Times New Roman"/>
                <w:sz w:val="24"/>
                <w:szCs w:val="24"/>
              </w:rPr>
              <w:t>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32</w:t>
            </w:r>
            <w:r w:rsidRPr="00EE2703">
              <w:rPr>
                <w:rFonts w:ascii="Times New Roman" w:hAnsi="Times New Roman"/>
                <w:sz w:val="24"/>
                <w:szCs w:val="24"/>
              </w:rPr>
              <w:t xml:space="preserve">. Исследование работы </w:t>
            </w:r>
            <w:r>
              <w:rPr>
                <w:rFonts w:ascii="Times New Roman" w:hAnsi="Times New Roman"/>
                <w:sz w:val="24"/>
                <w:szCs w:val="24"/>
              </w:rPr>
              <w:t>инкрементатора</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33</w:t>
            </w:r>
            <w:r w:rsidRPr="00EE2703">
              <w:rPr>
                <w:rFonts w:ascii="Times New Roman" w:hAnsi="Times New Roman"/>
                <w:sz w:val="24"/>
                <w:szCs w:val="24"/>
              </w:rPr>
              <w:t>. Исследование работы сумматоров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34</w:t>
            </w:r>
            <w:r w:rsidRPr="00EE2703">
              <w:rPr>
                <w:rFonts w:ascii="Times New Roman" w:hAnsi="Times New Roman"/>
                <w:sz w:val="24"/>
                <w:szCs w:val="24"/>
              </w:rPr>
              <w:t>. Исследование работы компаратора.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val="restart"/>
          </w:tcPr>
          <w:p w:rsidR="00C111AE"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1.8 Запоминающие устройства</w:t>
            </w:r>
          </w:p>
        </w:tc>
        <w:tc>
          <w:tcPr>
            <w:tcW w:w="3376" w:type="pct"/>
          </w:tcPr>
          <w:p w:rsidR="00C111AE" w:rsidRPr="005328E5" w:rsidRDefault="00C111AE" w:rsidP="00C111AE">
            <w:pPr>
              <w:spacing w:after="0"/>
            </w:pPr>
            <w:r w:rsidRPr="00EE2703">
              <w:rPr>
                <w:rFonts w:ascii="Times New Roman" w:eastAsia="Times New Roman" w:hAnsi="Times New Roman" w:cs="Times New Roman"/>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 / 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Общая характеристика запоминающих устройств. </w:t>
            </w:r>
            <w:r w:rsidRPr="00180F5E">
              <w:rPr>
                <w:rFonts w:ascii="Times New Roman" w:hAnsi="Times New Roman" w:cs="Times New Roman"/>
                <w:sz w:val="24"/>
                <w:szCs w:val="24"/>
              </w:rPr>
              <w:br/>
              <w:t>Постоянные запоминающие устройства. Масочные ПЗУ</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Программируемые ПЗУ. Репрограммируемые ПЗУ. Флэш ПЗУ.</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Оперативные запоминающие устройства. Запоминающие устройства в ПЛИС.</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bl>
    <w:p w:rsidR="00C111AE" w:rsidRDefault="00C111A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82"/>
        </w:trPr>
        <w:tc>
          <w:tcPr>
            <w:tcW w:w="1009" w:type="pct"/>
            <w:vMerge w:val="restart"/>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890AA5"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8073AC" w:rsidRDefault="00C111AE" w:rsidP="00C111AE">
            <w:pPr>
              <w:spacing w:before="60" w:after="60" w:line="240" w:lineRule="auto"/>
            </w:pPr>
            <w:r w:rsidRPr="00D7644A">
              <w:rPr>
                <w:rFonts w:ascii="Times New Roman" w:hAnsi="Times New Roman" w:cs="Times New Roman"/>
                <w:sz w:val="24"/>
                <w:szCs w:val="24"/>
              </w:rPr>
              <w:t>Практическое занятие №  35 Исследование работы ОЗУ</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val="restart"/>
          </w:tcPr>
          <w:p w:rsidR="00C111AE" w:rsidRPr="00D7644A" w:rsidRDefault="00C111AE" w:rsidP="00C111AE">
            <w:pPr>
              <w:spacing w:after="0" w:line="240" w:lineRule="auto"/>
              <w:rPr>
                <w:rFonts w:ascii="Times New Roman" w:eastAsia="Times New Roman" w:hAnsi="Times New Roman" w:cs="Times New Roman"/>
                <w:b/>
                <w:bCs/>
                <w:lang w:eastAsia="ru-RU"/>
              </w:rPr>
            </w:pPr>
            <w:r w:rsidRPr="00D7644A">
              <w:rPr>
                <w:rFonts w:ascii="Times New Roman" w:eastAsia="Times New Roman" w:hAnsi="Times New Roman" w:cs="Times New Roman"/>
                <w:b/>
                <w:bCs/>
                <w:lang w:eastAsia="ru-RU"/>
              </w:rPr>
              <w:t>Тема 1.9 Синтез конечных цифровых автоматов</w:t>
            </w:r>
          </w:p>
        </w:tc>
        <w:tc>
          <w:tcPr>
            <w:tcW w:w="3376" w:type="pct"/>
          </w:tcPr>
          <w:p w:rsidR="00C111AE" w:rsidRPr="005328E5" w:rsidRDefault="00C111AE" w:rsidP="00C111AE">
            <w:pPr>
              <w:spacing w:after="0"/>
            </w:pPr>
            <w:r w:rsidRPr="00EE2703">
              <w:rPr>
                <w:rFonts w:ascii="Times New Roman" w:eastAsia="Times New Roman" w:hAnsi="Times New Roman" w:cs="Times New Roman"/>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C111AE" w:rsidRPr="00FA5071" w:rsidTr="00C111AE">
        <w:trPr>
          <w:trHeight w:val="82"/>
        </w:trPr>
        <w:tc>
          <w:tcPr>
            <w:tcW w:w="1009" w:type="pct"/>
            <w:vMerge/>
          </w:tcPr>
          <w:p w:rsidR="00C111AE" w:rsidRPr="00D7644A" w:rsidRDefault="00C111AE" w:rsidP="00C111AE">
            <w:pPr>
              <w:spacing w:after="0" w:line="240" w:lineRule="auto"/>
              <w:rPr>
                <w:rFonts w:ascii="Times New Roman" w:eastAsia="Times New Roman" w:hAnsi="Times New Roman" w:cs="Times New Roman"/>
                <w:b/>
                <w:bCs/>
                <w:lang w:eastAsia="ru-RU"/>
              </w:rPr>
            </w:pPr>
            <w:bookmarkStart w:id="5" w:name="_GoBack" w:colFirst="1" w:colLast="1"/>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Этапы построения конечного автомата</w:t>
            </w:r>
          </w:p>
        </w:tc>
        <w:tc>
          <w:tcPr>
            <w:tcW w:w="615" w:type="pct"/>
            <w:vMerge w:val="restart"/>
            <w:vAlign w:val="center"/>
          </w:tcPr>
          <w:p w:rsidR="00C111AE" w:rsidRPr="00890AA5" w:rsidRDefault="00C111AE" w:rsidP="00C111AE">
            <w:pPr>
              <w:suppressAutoHyphens/>
              <w:spacing w:after="0" w:line="276" w:lineRule="auto"/>
              <w:jc w:val="center"/>
              <w:rPr>
                <w:rFonts w:ascii="Times New Roman" w:eastAsia="Times New Roman" w:hAnsi="Times New Roman" w:cs="Times New Roman"/>
                <w:iCs/>
                <w:lang w:eastAsia="ru-RU"/>
              </w:rPr>
            </w:pPr>
            <w:r w:rsidRPr="00890AA5">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Синтез реверсивного счетчика по модулю3</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Описание конечного автомата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Дифференцированный зачет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bookmarkEnd w:id="5"/>
    </w:tbl>
    <w:p w:rsidR="00C111AE" w:rsidRDefault="00C111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F3474D" w:rsidRPr="00FA5071" w:rsidTr="0008779C">
        <w:trPr>
          <w:trHeight w:val="487"/>
        </w:trPr>
        <w:tc>
          <w:tcPr>
            <w:tcW w:w="4385" w:type="pct"/>
            <w:gridSpan w:val="2"/>
          </w:tcPr>
          <w:p w:rsidR="00F3474D" w:rsidRPr="00FA5071" w:rsidRDefault="00F3474D" w:rsidP="00F3474D">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AB7A01">
              <w:rPr>
                <w:rFonts w:ascii="Times New Roman" w:eastAsia="Times New Roman" w:hAnsi="Times New Roman" w:cs="Times New Roman"/>
                <w:b/>
                <w:bCs/>
                <w:lang w:eastAsia="ru-RU"/>
              </w:rPr>
              <w:t>Разработка и прототипирование цифровых систем</w:t>
            </w:r>
          </w:p>
        </w:tc>
        <w:tc>
          <w:tcPr>
            <w:tcW w:w="615" w:type="pct"/>
            <w:vAlign w:val="center"/>
          </w:tcPr>
          <w:p w:rsidR="00F3474D" w:rsidRPr="00344D3D" w:rsidRDefault="00F3474D" w:rsidP="00F3474D">
            <w:pPr>
              <w:spacing w:after="20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158/</w:t>
            </w:r>
            <w:r>
              <w:rPr>
                <w:rFonts w:ascii="Times New Roman" w:eastAsia="Times New Roman" w:hAnsi="Times New Roman" w:cs="Times New Roman"/>
                <w:b/>
                <w:iCs/>
                <w:lang w:val="en-US" w:eastAsia="ru-RU"/>
              </w:rPr>
              <w:t>80</w:t>
            </w:r>
          </w:p>
        </w:tc>
      </w:tr>
      <w:tr w:rsidR="00F3474D" w:rsidRPr="00FA5071" w:rsidTr="0008779C">
        <w:trPr>
          <w:trHeight w:val="395"/>
        </w:trPr>
        <w:tc>
          <w:tcPr>
            <w:tcW w:w="4385" w:type="pct"/>
            <w:gridSpan w:val="2"/>
          </w:tcPr>
          <w:p w:rsidR="00F3474D" w:rsidRPr="00FA5071" w:rsidRDefault="00F3474D" w:rsidP="00F3474D">
            <w:pPr>
              <w:spacing w:after="20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МДК.01.02. </w:t>
            </w:r>
            <w:r w:rsidRPr="00B619F7">
              <w:rPr>
                <w:rFonts w:ascii="Times New Roman" w:eastAsia="Times New Roman" w:hAnsi="Times New Roman" w:cs="Times New Roman"/>
                <w:b/>
                <w:bCs/>
                <w:lang w:eastAsia="ru-RU"/>
              </w:rPr>
              <w:t>Разработка и прототипирование цифровых систем</w:t>
            </w:r>
          </w:p>
        </w:tc>
        <w:tc>
          <w:tcPr>
            <w:tcW w:w="615" w:type="pct"/>
            <w:vAlign w:val="center"/>
          </w:tcPr>
          <w:p w:rsidR="00F3474D" w:rsidRPr="00344D3D" w:rsidRDefault="00F3474D" w:rsidP="00F3474D">
            <w:pPr>
              <w:spacing w:after="20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158/</w:t>
            </w:r>
            <w:r>
              <w:rPr>
                <w:rFonts w:ascii="Times New Roman" w:eastAsia="Times New Roman" w:hAnsi="Times New Roman" w:cs="Times New Roman"/>
                <w:b/>
                <w:iCs/>
                <w:lang w:val="en-US" w:eastAsia="ru-RU"/>
              </w:rPr>
              <w:t>80</w:t>
            </w:r>
          </w:p>
        </w:tc>
      </w:tr>
      <w:tr w:rsidR="00F3474D" w:rsidRPr="00FA5071" w:rsidTr="0008779C">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Организация проектирования электронной аппаратуры</w:t>
            </w: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18/10</w:t>
            </w:r>
          </w:p>
        </w:tc>
      </w:tr>
      <w:tr w:rsidR="00F3474D" w:rsidRPr="00FA5071" w:rsidTr="0008779C">
        <w:trPr>
          <w:trHeight w:val="67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4"/>
              </w:numPr>
              <w:suppressAutoHyphens/>
              <w:spacing w:after="0"/>
              <w:ind w:left="470"/>
              <w:jc w:val="both"/>
              <w:rPr>
                <w:bCs/>
                <w:lang w:eastAsia="ru-RU"/>
              </w:rPr>
            </w:pPr>
            <w:r w:rsidRPr="003C16E9">
              <w:rPr>
                <w:bCs/>
                <w:lang w:eastAsia="ru-RU"/>
              </w:rPr>
              <w:t xml:space="preserve">Основные задачи и этапы проектирования цифровых устройств.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7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C16E9" w:rsidRDefault="00F3474D" w:rsidP="00F3474D">
            <w:pPr>
              <w:pStyle w:val="ae"/>
              <w:numPr>
                <w:ilvl w:val="0"/>
                <w:numId w:val="4"/>
              </w:numPr>
              <w:suppressAutoHyphens/>
              <w:spacing w:after="0"/>
              <w:ind w:left="470"/>
              <w:jc w:val="both"/>
              <w:rPr>
                <w:bCs/>
                <w:lang w:eastAsia="ru-RU"/>
              </w:rPr>
            </w:pPr>
            <w:r w:rsidRPr="003C16E9">
              <w:rPr>
                <w:bCs/>
                <w:lang w:eastAsia="ru-RU"/>
              </w:rPr>
              <w:t>Виды нормативно-технической документации (ЕСКД, ЕСТД, ЕСПД, ЕСТПП, ЕСЗКС).</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4"/>
              </w:numPr>
              <w:suppressAutoHyphens/>
              <w:spacing w:after="0"/>
              <w:ind w:left="470"/>
              <w:jc w:val="both"/>
              <w:rPr>
                <w:bCs/>
                <w:lang w:eastAsia="ru-RU"/>
              </w:rPr>
            </w:pPr>
            <w:r>
              <w:rPr>
                <w:bCs/>
                <w:lang w:val="ru-RU" w:eastAsia="ru-RU"/>
              </w:rPr>
              <w:t xml:space="preserve">Документация технического проекта.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pStyle w:val="ae"/>
              <w:numPr>
                <w:ilvl w:val="0"/>
                <w:numId w:val="4"/>
              </w:numPr>
              <w:suppressAutoHyphens/>
              <w:spacing w:after="0"/>
              <w:ind w:left="470"/>
              <w:jc w:val="both"/>
              <w:rPr>
                <w:bCs/>
                <w:lang w:val="ru-RU" w:eastAsia="ru-RU"/>
              </w:rPr>
            </w:pPr>
            <w:r>
              <w:rPr>
                <w:bCs/>
                <w:lang w:val="ru-RU" w:eastAsia="ru-RU"/>
              </w:rPr>
              <w:t>Оформление ведомости технического проекта.</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85CC0"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 xml:space="preserve"> </w:t>
            </w:r>
            <w:r w:rsidRPr="00385CC0">
              <w:rPr>
                <w:rFonts w:ascii="Times New Roman" w:eastAsia="Times New Roman" w:hAnsi="Times New Roman" w:cs="Times New Roman"/>
                <w:bCs/>
                <w:lang w:eastAsia="ru-RU"/>
              </w:rPr>
              <w:t>Изучение образцов конструкторских документов</w:t>
            </w:r>
            <w:r>
              <w:rPr>
                <w:rFonts w:ascii="Times New Roman" w:eastAsia="Times New Roman" w:hAnsi="Times New Roman" w:cs="Times New Roman"/>
                <w:bCs/>
                <w:lang w:eastAsia="ru-RU"/>
              </w:rPr>
              <w:t>.</w:t>
            </w:r>
          </w:p>
        </w:tc>
        <w:tc>
          <w:tcPr>
            <w:tcW w:w="615" w:type="pct"/>
            <w:vAlign w:val="center"/>
          </w:tcPr>
          <w:p w:rsidR="00F3474D" w:rsidRPr="0075735A" w:rsidRDefault="00F3474D" w:rsidP="00F3474D">
            <w:pPr>
              <w:spacing w:after="0" w:line="276" w:lineRule="auto"/>
              <w:jc w:val="center"/>
              <w:rPr>
                <w:rFonts w:ascii="Times New Roman" w:eastAsia="Times New Roman" w:hAnsi="Times New Roman" w:cs="Times New Roman"/>
                <w:iCs/>
                <w:lang w:eastAsia="ru-RU"/>
              </w:rPr>
            </w:pPr>
            <w:r w:rsidRPr="0075735A">
              <w:rPr>
                <w:rFonts w:ascii="Times New Roman" w:eastAsia="Times New Roman" w:hAnsi="Times New Roman" w:cs="Times New Roman"/>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85CC0"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 xml:space="preserve">2. </w:t>
            </w:r>
            <w:r w:rsidRPr="00385CC0">
              <w:rPr>
                <w:rFonts w:ascii="Times New Roman" w:eastAsia="Times New Roman" w:hAnsi="Times New Roman" w:cs="Times New Roman"/>
                <w:bCs/>
                <w:lang w:eastAsia="ru-RU"/>
              </w:rPr>
              <w:t>Изучение правил оформления схемной документации</w:t>
            </w:r>
            <w:r>
              <w:rPr>
                <w:rFonts w:ascii="Times New Roman" w:eastAsia="Times New Roman" w:hAnsi="Times New Roman" w:cs="Times New Roman"/>
                <w:bCs/>
                <w:lang w:eastAsia="ru-RU"/>
              </w:rPr>
              <w:t>.</w:t>
            </w:r>
          </w:p>
        </w:tc>
        <w:tc>
          <w:tcPr>
            <w:tcW w:w="615" w:type="pct"/>
            <w:vAlign w:val="center"/>
          </w:tcPr>
          <w:p w:rsidR="00F3474D" w:rsidRPr="0075735A" w:rsidRDefault="00F3474D" w:rsidP="00F3474D">
            <w:pPr>
              <w:spacing w:after="0" w:line="276" w:lineRule="auto"/>
              <w:jc w:val="center"/>
              <w:rPr>
                <w:rFonts w:ascii="Times New Roman" w:eastAsia="Times New Roman" w:hAnsi="Times New Roman" w:cs="Times New Roman"/>
                <w:iCs/>
                <w:lang w:eastAsia="ru-RU"/>
              </w:rPr>
            </w:pPr>
            <w:r w:rsidRPr="0075735A">
              <w:rPr>
                <w:rFonts w:ascii="Times New Roman" w:eastAsia="Times New Roman" w:hAnsi="Times New Roman" w:cs="Times New Roman"/>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w:t>
            </w:r>
            <w:r w:rsidRPr="00E8636C">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3C16E9">
              <w:rPr>
                <w:rFonts w:ascii="Times New Roman" w:eastAsia="Times New Roman" w:hAnsi="Times New Roman" w:cs="Times New Roman"/>
                <w:bCs/>
                <w:lang w:eastAsia="ru-RU"/>
              </w:rPr>
              <w:t>Оформления перечня элементов к схеме Э3.</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4. Б</w:t>
            </w:r>
            <w:r w:rsidRPr="003C16E9">
              <w:rPr>
                <w:rFonts w:ascii="Times New Roman" w:eastAsia="Times New Roman" w:hAnsi="Times New Roman" w:cs="Times New Roman"/>
                <w:bCs/>
                <w:lang w:eastAsia="ru-RU"/>
              </w:rPr>
              <w:t>уквенно-цифровы</w:t>
            </w:r>
            <w:r>
              <w:rPr>
                <w:rFonts w:ascii="Times New Roman" w:eastAsia="Times New Roman" w:hAnsi="Times New Roman" w:cs="Times New Roman"/>
                <w:bCs/>
                <w:lang w:eastAsia="ru-RU"/>
              </w:rPr>
              <w:t xml:space="preserve">е </w:t>
            </w:r>
            <w:r w:rsidRPr="003C16E9">
              <w:rPr>
                <w:rFonts w:ascii="Times New Roman" w:eastAsia="Times New Roman" w:hAnsi="Times New Roman" w:cs="Times New Roman"/>
                <w:bCs/>
                <w:lang w:eastAsia="ru-RU"/>
              </w:rPr>
              <w:t>позиционны</w:t>
            </w:r>
            <w:r>
              <w:rPr>
                <w:rFonts w:ascii="Times New Roman" w:eastAsia="Times New Roman" w:hAnsi="Times New Roman" w:cs="Times New Roman"/>
                <w:bCs/>
                <w:lang w:eastAsia="ru-RU"/>
              </w:rPr>
              <w:t>е</w:t>
            </w:r>
            <w:r w:rsidRPr="003C16E9">
              <w:rPr>
                <w:rFonts w:ascii="Times New Roman" w:eastAsia="Times New Roman" w:hAnsi="Times New Roman" w:cs="Times New Roman"/>
                <w:bCs/>
                <w:lang w:eastAsia="ru-RU"/>
              </w:rPr>
              <w:t xml:space="preserve"> обозначени</w:t>
            </w:r>
            <w:r>
              <w:rPr>
                <w:rFonts w:ascii="Times New Roman" w:eastAsia="Times New Roman" w:hAnsi="Times New Roman" w:cs="Times New Roman"/>
                <w:bCs/>
                <w:lang w:eastAsia="ru-RU"/>
              </w:rPr>
              <w:t>я на схеме Э3.</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5. Доработка схемы Э3 по индивидуальным вариантам.</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2.2.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Условия эксплуатации цифровых устройств</w:t>
            </w:r>
          </w:p>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12</w:t>
            </w:r>
            <w:r>
              <w:rPr>
                <w:rFonts w:ascii="Times New Roman" w:eastAsia="Times New Roman" w:hAnsi="Times New Roman" w:cs="Times New Roman"/>
                <w:b/>
                <w:iCs/>
                <w:lang w:eastAsia="ru-RU"/>
              </w:rPr>
              <w:t>/6</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5"/>
              </w:numPr>
              <w:spacing w:after="0"/>
              <w:ind w:left="470"/>
              <w:rPr>
                <w:bCs/>
                <w:lang w:eastAsia="ru-RU"/>
              </w:rPr>
            </w:pPr>
            <w:r w:rsidRPr="005C021F">
              <w:rPr>
                <w:bCs/>
                <w:lang w:eastAsia="ru-RU"/>
              </w:rPr>
              <w:t xml:space="preserve">Условия эксплуатации цифровых устройств, обеспечение их помехоустойчивости и тепловых режимов.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5C021F" w:rsidRDefault="00F3474D" w:rsidP="00F3474D">
            <w:pPr>
              <w:pStyle w:val="ae"/>
              <w:numPr>
                <w:ilvl w:val="0"/>
                <w:numId w:val="5"/>
              </w:numPr>
              <w:spacing w:after="0"/>
              <w:ind w:left="470"/>
              <w:rPr>
                <w:bCs/>
                <w:lang w:eastAsia="ru-RU"/>
              </w:rPr>
            </w:pPr>
            <w:r>
              <w:rPr>
                <w:bCs/>
                <w:lang w:val="ru-RU" w:eastAsia="ru-RU"/>
              </w:rPr>
              <w:t>Понятие надежности. Основная нормативная документация.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9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5C021F" w:rsidRDefault="00F3474D" w:rsidP="00F3474D">
            <w:pPr>
              <w:pStyle w:val="ae"/>
              <w:numPr>
                <w:ilvl w:val="0"/>
                <w:numId w:val="5"/>
              </w:numPr>
              <w:spacing w:after="0"/>
              <w:ind w:left="470"/>
              <w:rPr>
                <w:bCs/>
                <w:lang w:eastAsia="ru-RU"/>
              </w:rPr>
            </w:pPr>
            <w:r w:rsidRPr="005C021F">
              <w:rPr>
                <w:bCs/>
                <w:lang w:eastAsia="ru-RU"/>
              </w:rPr>
              <w:t xml:space="preserve">Объекты установки ЭА и их характеристики. </w:t>
            </w:r>
            <w:r>
              <w:rPr>
                <w:bCs/>
                <w:lang w:val="ru-RU" w:eastAsia="ru-RU"/>
              </w:rPr>
              <w:t>Зависимость х</w:t>
            </w:r>
            <w:r w:rsidRPr="005C021F">
              <w:rPr>
                <w:bCs/>
                <w:lang w:eastAsia="ru-RU"/>
              </w:rPr>
              <w:t>арактер</w:t>
            </w:r>
            <w:r>
              <w:rPr>
                <w:bCs/>
                <w:lang w:val="ru-RU" w:eastAsia="ru-RU"/>
              </w:rPr>
              <w:t>а</w:t>
            </w:r>
            <w:r w:rsidRPr="005C021F">
              <w:rPr>
                <w:bCs/>
                <w:lang w:eastAsia="ru-RU"/>
              </w:rPr>
              <w:t xml:space="preserve"> и интенсивност</w:t>
            </w:r>
            <w:r>
              <w:rPr>
                <w:bCs/>
                <w:lang w:val="ru-RU" w:eastAsia="ru-RU"/>
              </w:rPr>
              <w:t>и</w:t>
            </w:r>
            <w:r w:rsidRPr="005C021F">
              <w:rPr>
                <w:bCs/>
                <w:lang w:eastAsia="ru-RU"/>
              </w:rPr>
              <w:t xml:space="preserve"> воздействий (тепловых, механических, агрессивной среды) от тактики использования и объекта, на котором эксплуатируется ЭА.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3474D" w:rsidRPr="00FA5071" w:rsidTr="0008779C">
        <w:trPr>
          <w:trHeight w:val="313"/>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A654D2"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6</w:t>
            </w:r>
            <w:r w:rsidRPr="00B249FC">
              <w:rPr>
                <w:rFonts w:ascii="Times New Roman" w:eastAsia="Times New Roman" w:hAnsi="Times New Roman" w:cs="Times New Roman"/>
                <w:bCs/>
                <w:lang w:eastAsia="ru-RU"/>
              </w:rPr>
              <w:t>. Обеспечение помехоустойчивости</w:t>
            </w:r>
            <w:r>
              <w:rPr>
                <w:rFonts w:ascii="Times New Roman" w:eastAsia="Times New Roman" w:hAnsi="Times New Roman" w:cs="Times New Roman"/>
                <w:bCs/>
                <w:lang w:eastAsia="ru-RU"/>
              </w:rPr>
              <w:t>:</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w:t>
            </w:r>
            <w:r w:rsidRPr="00B249FC">
              <w:rPr>
                <w:rFonts w:ascii="Times New Roman" w:eastAsia="Times New Roman" w:hAnsi="Times New Roman" w:cs="Times New Roman"/>
                <w:bCs/>
                <w:lang w:eastAsia="ru-RU"/>
              </w:rPr>
              <w:t>азработка цепей питания.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7</w:t>
            </w:r>
            <w:r w:rsidRPr="00B249FC">
              <w:rPr>
                <w:rFonts w:ascii="Times New Roman" w:eastAsia="Times New Roman" w:hAnsi="Times New Roman" w:cs="Times New Roman"/>
                <w:bCs/>
                <w:lang w:eastAsia="ru-RU"/>
              </w:rPr>
              <w:t>. Расчёт тепловых процессов в компонентах ТЭЗ.</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8</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Определение к</w:t>
            </w:r>
            <w:r w:rsidRPr="00B249FC">
              <w:rPr>
                <w:rFonts w:ascii="Times New Roman" w:eastAsia="Times New Roman" w:hAnsi="Times New Roman" w:cs="Times New Roman"/>
                <w:bCs/>
                <w:lang w:eastAsia="ru-RU"/>
              </w:rPr>
              <w:t>онструк</w:t>
            </w:r>
            <w:r>
              <w:rPr>
                <w:rFonts w:ascii="Times New Roman" w:eastAsia="Times New Roman" w:hAnsi="Times New Roman" w:cs="Times New Roman"/>
                <w:bCs/>
                <w:lang w:eastAsia="ru-RU"/>
              </w:rPr>
              <w:t>тивных</w:t>
            </w:r>
            <w:r w:rsidRPr="00B249FC">
              <w:rPr>
                <w:rFonts w:ascii="Times New Roman" w:eastAsia="Times New Roman" w:hAnsi="Times New Roman" w:cs="Times New Roman"/>
                <w:bCs/>
                <w:lang w:eastAsia="ru-RU"/>
              </w:rPr>
              <w:t xml:space="preserve"> показател</w:t>
            </w:r>
            <w:r>
              <w:rPr>
                <w:rFonts w:ascii="Times New Roman" w:eastAsia="Times New Roman" w:hAnsi="Times New Roman" w:cs="Times New Roman"/>
                <w:bCs/>
                <w:lang w:eastAsia="ru-RU"/>
              </w:rPr>
              <w:t>ей</w:t>
            </w:r>
            <w:r w:rsidRPr="00B249FC">
              <w:rPr>
                <w:rFonts w:ascii="Times New Roman" w:eastAsia="Times New Roman" w:hAnsi="Times New Roman" w:cs="Times New Roman"/>
                <w:bCs/>
                <w:lang w:eastAsia="ru-RU"/>
              </w:rPr>
              <w:t xml:space="preserve"> электронной аппаратуры.</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2.3.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Конструирование элементов, узлов и устройств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24/8</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 xml:space="preserve">Модульный принцип конструирования.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Конструктивная иерархия элементов узлов и устройств.</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Понятие модуля, иерархия модулей.</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Стандартизация при модульном проектировании.</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 xml:space="preserve">Конструктивно-технологические модули нулевого уровня (микросхемы).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Микросборки конструктивно-технологические модули первого уровня (ТЭЗ).</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Правила конструирования модулей первого уровня.</w:t>
            </w:r>
            <w:r>
              <w:rPr>
                <w:bCs/>
                <w:lang w:val="ru-RU" w:eastAsia="ru-RU"/>
              </w:rPr>
              <w:t xml:space="preserve">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Принципы компоновки модулей второго и третьего уровня.</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F3474D" w:rsidRPr="00FA5071" w:rsidTr="0008779C">
        <w:trPr>
          <w:trHeight w:val="291"/>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9</w:t>
            </w:r>
            <w:r w:rsidRPr="00B31392">
              <w:rPr>
                <w:rFonts w:ascii="Times New Roman" w:eastAsia="Times New Roman" w:hAnsi="Times New Roman" w:cs="Times New Roman"/>
                <w:bCs/>
                <w:lang w:eastAsia="ru-RU"/>
              </w:rPr>
              <w:t>. Составление таблицы соединений.</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10</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С</w:t>
            </w:r>
            <w:r w:rsidRPr="00B31392">
              <w:rPr>
                <w:rFonts w:ascii="Times New Roman" w:eastAsia="Times New Roman" w:hAnsi="Times New Roman" w:cs="Times New Roman"/>
                <w:bCs/>
                <w:lang w:eastAsia="ru-RU"/>
              </w:rPr>
              <w:t>огласовани</w:t>
            </w:r>
            <w:r>
              <w:rPr>
                <w:rFonts w:ascii="Times New Roman" w:eastAsia="Times New Roman" w:hAnsi="Times New Roman" w:cs="Times New Roman"/>
                <w:bCs/>
                <w:lang w:eastAsia="ru-RU"/>
              </w:rPr>
              <w:t>е</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параметров соединений</w:t>
            </w:r>
            <w:r w:rsidRPr="00B31392">
              <w:rPr>
                <w:rFonts w:ascii="Times New Roman" w:eastAsia="Times New Roman" w:hAnsi="Times New Roman" w:cs="Times New Roman"/>
                <w:bCs/>
                <w:lang w:eastAsia="ru-RU"/>
              </w:rPr>
              <w:t xml:space="preserve"> с электронными компонентами </w:t>
            </w:r>
            <w:r>
              <w:rPr>
                <w:rFonts w:ascii="Times New Roman" w:eastAsia="Times New Roman" w:hAnsi="Times New Roman" w:cs="Times New Roman"/>
                <w:bCs/>
                <w:lang w:eastAsia="ru-RU"/>
              </w:rPr>
              <w:t>узлов</w:t>
            </w:r>
            <w:r w:rsidRPr="00B31392">
              <w:rPr>
                <w:rFonts w:ascii="Times New Roman" w:eastAsia="Times New Roman" w:hAnsi="Times New Roman" w:cs="Times New Roman"/>
                <w:bCs/>
                <w:lang w:eastAsia="ru-RU"/>
              </w:rPr>
              <w:t>.</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11</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Выбор </w:t>
            </w:r>
            <w:r w:rsidRPr="00B31392">
              <w:rPr>
                <w:rFonts w:ascii="Times New Roman" w:eastAsia="Times New Roman" w:hAnsi="Times New Roman" w:cs="Times New Roman"/>
                <w:bCs/>
                <w:lang w:eastAsia="ru-RU"/>
              </w:rPr>
              <w:t>типоразмеров модулей нулевого уровня.</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2.4.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Основы технологических процессов в производстве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8</w:t>
            </w:r>
            <w:r>
              <w:rPr>
                <w:rFonts w:ascii="Times New Roman" w:eastAsia="Times New Roman" w:hAnsi="Times New Roman" w:cs="Times New Roman"/>
                <w:b/>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 xml:space="preserve">Основные понятия. </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Исходные данные для разработки техпроцесса.</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44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Последовательность и содержание работ.</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894D90">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2</w:t>
            </w:r>
            <w:r w:rsidRPr="00894D90">
              <w:rPr>
                <w:rFonts w:ascii="Times New Roman" w:eastAsia="Times New Roman" w:hAnsi="Times New Roman" w:cs="Times New Roman"/>
                <w:bCs/>
                <w:lang w:eastAsia="ru-RU"/>
              </w:rPr>
              <w:t>. Оценка технологичности изделия</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2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 xml:space="preserve">Тема 2.5.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Технология изготовления микросхем</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0834E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3"/>
              </w:numPr>
              <w:spacing w:after="0"/>
              <w:ind w:left="328"/>
              <w:rPr>
                <w:bCs/>
                <w:lang w:eastAsia="ru-RU"/>
              </w:rPr>
            </w:pPr>
            <w:r w:rsidRPr="00CC4BD6">
              <w:rPr>
                <w:bCs/>
                <w:lang w:eastAsia="ru-RU"/>
              </w:rPr>
              <w:t xml:space="preserve">Общие сведения о микросхемах и технологии их изготовления. </w:t>
            </w:r>
          </w:p>
        </w:tc>
        <w:tc>
          <w:tcPr>
            <w:tcW w:w="615" w:type="pct"/>
            <w:vAlign w:val="center"/>
          </w:tcPr>
          <w:p w:rsidR="00F3474D" w:rsidRPr="000834E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3"/>
              </w:numPr>
              <w:spacing w:after="0"/>
              <w:ind w:left="328"/>
              <w:rPr>
                <w:bCs/>
                <w:lang w:eastAsia="ru-RU"/>
              </w:rPr>
            </w:pPr>
            <w:r w:rsidRPr="00CC4BD6">
              <w:rPr>
                <w:bCs/>
                <w:lang w:eastAsia="ru-RU"/>
              </w:rPr>
              <w:t>Полупроводниковые микросхемы. Легирование. Фотолитография.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FA5071" w:rsidRDefault="00F3474D" w:rsidP="00F3474D">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r>
      <w:tr w:rsidR="00F3474D" w:rsidRPr="00FA5071" w:rsidTr="0008779C">
        <w:trPr>
          <w:trHeight w:val="8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2.6.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Печатные платы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18/12</w:t>
            </w:r>
          </w:p>
        </w:tc>
      </w:tr>
      <w:tr w:rsidR="00F3474D" w:rsidRPr="00FA5071" w:rsidTr="0008779C">
        <w:trPr>
          <w:trHeight w:val="38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Общие сведения о печатных платах. Виды печатных плат.</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7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 xml:space="preserve">Конструктивные характеристики печатных плат. Линейные размеры печатных плат. </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Технологические процессы изготовления печатных плат.</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bCs/>
                <w:lang w:eastAsia="ru-RU"/>
              </w:rPr>
            </w:pPr>
            <w:r w:rsidRPr="00D4312C">
              <w:rPr>
                <w:rFonts w:ascii="Times New Roman" w:hAnsi="Times New Roman"/>
                <w:sz w:val="24"/>
                <w:szCs w:val="24"/>
              </w:rPr>
              <w:t xml:space="preserve">Практическое занятие № </w:t>
            </w:r>
            <w:r>
              <w:rPr>
                <w:rFonts w:ascii="Times New Roman" w:hAnsi="Times New Roman"/>
                <w:sz w:val="24"/>
                <w:szCs w:val="24"/>
              </w:rPr>
              <w:t>13</w:t>
            </w:r>
            <w:r w:rsidRPr="00D4312C">
              <w:rPr>
                <w:rFonts w:ascii="Times New Roman" w:hAnsi="Times New Roman"/>
                <w:sz w:val="24"/>
                <w:szCs w:val="24"/>
              </w:rPr>
              <w:t>. Изучение образцов печатных плат.</w:t>
            </w:r>
          </w:p>
        </w:tc>
        <w:tc>
          <w:tcPr>
            <w:tcW w:w="615" w:type="pct"/>
            <w:vAlign w:val="center"/>
          </w:tcPr>
          <w:p w:rsidR="00F3474D" w:rsidRPr="00121CB3" w:rsidRDefault="00F3474D" w:rsidP="00F3474D">
            <w:pPr>
              <w:spacing w:after="0" w:line="276" w:lineRule="auto"/>
              <w:jc w:val="center"/>
              <w:rPr>
                <w:rFonts w:ascii="Times New Roman" w:eastAsia="Times New Roman" w:hAnsi="Times New Roman" w:cs="Times New Roman"/>
                <w:iCs/>
                <w:lang w:eastAsia="ru-RU"/>
              </w:rPr>
            </w:pPr>
            <w:r w:rsidRPr="00121CB3">
              <w:rPr>
                <w:rFonts w:ascii="Times New Roman" w:eastAsia="Times New Roman" w:hAnsi="Times New Roman" w:cs="Times New Roman"/>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w:t>
            </w:r>
            <w:r>
              <w:rPr>
                <w:rFonts w:ascii="Times New Roman" w:hAnsi="Times New Roman"/>
                <w:sz w:val="24"/>
                <w:szCs w:val="24"/>
              </w:rPr>
              <w:t>4</w:t>
            </w:r>
            <w:r w:rsidRPr="00CC4BD6">
              <w:rPr>
                <w:rFonts w:ascii="Times New Roman" w:hAnsi="Times New Roman"/>
                <w:sz w:val="24"/>
                <w:szCs w:val="24"/>
              </w:rPr>
              <w:t>. Определение габаритных размеров печатной</w:t>
            </w:r>
          </w:p>
          <w:p w:rsidR="00F3474D" w:rsidRPr="00CC4BD6" w:rsidRDefault="00F3474D" w:rsidP="00F3474D">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w:t>
            </w:r>
            <w:r>
              <w:rPr>
                <w:rFonts w:ascii="Times New Roman" w:hAnsi="Times New Roman"/>
                <w:sz w:val="24"/>
                <w:szCs w:val="24"/>
              </w:rPr>
              <w:t>5</w:t>
            </w:r>
            <w:r w:rsidRPr="00CC4BD6">
              <w:rPr>
                <w:rFonts w:ascii="Times New Roman" w:hAnsi="Times New Roman"/>
                <w:sz w:val="24"/>
                <w:szCs w:val="24"/>
              </w:rPr>
              <w:t>. Расчёт элементов печатного монтажа на</w:t>
            </w:r>
          </w:p>
          <w:p w:rsidR="00F3474D" w:rsidRPr="00CC4BD6" w:rsidRDefault="00F3474D" w:rsidP="00F3474D">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печатной плате.</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Практическое занятие № 1</w:t>
            </w:r>
            <w:r>
              <w:rPr>
                <w:rFonts w:ascii="Times New Roman" w:hAnsi="Times New Roman"/>
                <w:sz w:val="24"/>
                <w:szCs w:val="24"/>
              </w:rPr>
              <w:t>6</w:t>
            </w:r>
            <w:r w:rsidRPr="00CC4BD6">
              <w:rPr>
                <w:rFonts w:ascii="Times New Roman" w:hAnsi="Times New Roman"/>
                <w:sz w:val="24"/>
                <w:szCs w:val="24"/>
              </w:rPr>
              <w:t>. Разработка эскиза трассировки печатной</w:t>
            </w:r>
            <w:r>
              <w:rPr>
                <w:rFonts w:ascii="Times New Roman" w:hAnsi="Times New Roman"/>
                <w:sz w:val="24"/>
                <w:szCs w:val="24"/>
              </w:rPr>
              <w:t xml:space="preserve"> </w:t>
            </w:r>
            <w:r w:rsidRPr="00CC4BD6">
              <w:rPr>
                <w:rFonts w:ascii="Times New Roman" w:hAnsi="Times New Roman"/>
                <w:sz w:val="24"/>
                <w:szCs w:val="24"/>
              </w:rPr>
              <w:t>платы.</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2.7.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моделирования электронных систем</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24/20</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E5318" w:rsidRDefault="00F3474D" w:rsidP="00F3474D">
            <w:pPr>
              <w:pStyle w:val="ae"/>
              <w:numPr>
                <w:ilvl w:val="0"/>
                <w:numId w:val="15"/>
              </w:numPr>
              <w:spacing w:after="0"/>
              <w:ind w:left="328"/>
              <w:rPr>
                <w:bCs/>
                <w:lang w:eastAsia="ru-RU"/>
              </w:rPr>
            </w:pPr>
            <w:r w:rsidRPr="00FE5318">
              <w:rPr>
                <w:bCs/>
                <w:lang w:eastAsia="ru-RU"/>
              </w:rPr>
              <w:t xml:space="preserve">Принципы и методы моделирования электронных схем. </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E5318" w:rsidRDefault="00F3474D" w:rsidP="00F3474D">
            <w:pPr>
              <w:pStyle w:val="ae"/>
              <w:numPr>
                <w:ilvl w:val="0"/>
                <w:numId w:val="15"/>
              </w:numPr>
              <w:spacing w:after="0"/>
              <w:ind w:left="328"/>
              <w:rPr>
                <w:bCs/>
                <w:lang w:eastAsia="ru-RU"/>
              </w:rPr>
            </w:pPr>
            <w:r w:rsidRPr="00FE5318">
              <w:rPr>
                <w:bCs/>
                <w:lang w:eastAsia="ru-RU"/>
              </w:rPr>
              <w:t>Основные этапы. Понятие прототипирования</w:t>
            </w:r>
            <w:r>
              <w:rPr>
                <w:bCs/>
                <w:lang w:val="ru-RU" w:eastAsia="ru-RU"/>
              </w:rPr>
              <w:t>.</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7</w:t>
            </w:r>
            <w:r w:rsidRPr="009E0888">
              <w:rPr>
                <w:rFonts w:ascii="Times New Roman" w:eastAsia="Times New Roman" w:hAnsi="Times New Roman" w:cs="Times New Roman"/>
                <w:bCs/>
                <w:lang w:eastAsia="ru-RU"/>
              </w:rPr>
              <w:t>. Изучение возможностей и интерфейса САПР цифровых устройств</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8</w:t>
            </w:r>
            <w:r w:rsidRPr="009E0888">
              <w:rPr>
                <w:rFonts w:ascii="Times New Roman" w:eastAsia="Times New Roman" w:hAnsi="Times New Roman" w:cs="Times New Roman"/>
                <w:bCs/>
                <w:lang w:eastAsia="ru-RU"/>
              </w:rPr>
              <w:t>. Создание и настройка проекта. Инструменты рисования</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21</w:t>
            </w:r>
            <w:r w:rsidRPr="009E0888">
              <w:rPr>
                <w:rFonts w:ascii="Times New Roman" w:eastAsia="Times New Roman" w:hAnsi="Times New Roman" w:cs="Times New Roman"/>
                <w:bCs/>
                <w:lang w:eastAsia="ru-RU"/>
              </w:rPr>
              <w:t>. Работа с редактором схем. Создание связей</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22</w:t>
            </w:r>
            <w:r w:rsidRPr="009E0888">
              <w:rPr>
                <w:rFonts w:ascii="Times New Roman" w:eastAsia="Times New Roman" w:hAnsi="Times New Roman" w:cs="Times New Roman"/>
                <w:bCs/>
                <w:lang w:eastAsia="ru-RU"/>
              </w:rPr>
              <w:t>. Моделирование схемы электрической принципиальной. Использование библиотек.</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23</w:t>
            </w:r>
            <w:r w:rsidRPr="009E0888">
              <w:rPr>
                <w:rFonts w:ascii="Times New Roman" w:eastAsia="Times New Roman" w:hAnsi="Times New Roman" w:cs="Times New Roman"/>
                <w:bCs/>
                <w:lang w:eastAsia="ru-RU"/>
              </w:rPr>
              <w:t>. Работа с редактором печатной платы</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24</w:t>
            </w:r>
            <w:r w:rsidRPr="009E0888">
              <w:rPr>
                <w:rFonts w:ascii="Times New Roman" w:eastAsia="Times New Roman" w:hAnsi="Times New Roman" w:cs="Times New Roman"/>
                <w:bCs/>
                <w:lang w:eastAsia="ru-RU"/>
              </w:rPr>
              <w:t>. Трассировка печатной платы</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 1. Моделирование электронных цифровых схем</w:t>
            </w:r>
            <w:r>
              <w:rPr>
                <w:rFonts w:ascii="Times New Roman" w:eastAsia="Times New Roman" w:hAnsi="Times New Roman" w:cs="Times New Roman"/>
                <w:bCs/>
                <w:lang w:eastAsia="ru-RU"/>
              </w:rPr>
              <w:t xml:space="preserve"> по индивидуальным заданиям.</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F1A10">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DF1A1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Тестирование разработанной модели.</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Тема 2.8.</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для разработки цифровых устройств.</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r w:rsidRPr="004906D1">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7013C9" w:rsidRDefault="00F3474D" w:rsidP="00F3474D">
            <w:pPr>
              <w:pStyle w:val="ae"/>
              <w:numPr>
                <w:ilvl w:val="0"/>
                <w:numId w:val="16"/>
              </w:numPr>
              <w:spacing w:after="0"/>
              <w:ind w:left="187" w:firstLine="0"/>
              <w:rPr>
                <w:bCs/>
                <w:lang w:eastAsia="ru-RU"/>
              </w:rPr>
            </w:pPr>
            <w:r w:rsidRPr="007013C9">
              <w:t xml:space="preserve">САПР для проектирования электрических схем и проектирования печатных плат. </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7013C9" w:rsidRDefault="00F3474D" w:rsidP="00F3474D">
            <w:pPr>
              <w:pStyle w:val="ae"/>
              <w:numPr>
                <w:ilvl w:val="0"/>
                <w:numId w:val="16"/>
              </w:numPr>
              <w:spacing w:after="0"/>
              <w:ind w:left="187" w:firstLine="0"/>
            </w:pPr>
            <w:r>
              <w:rPr>
                <w:lang w:val="ru-RU"/>
              </w:rPr>
              <w:t>Элементы основного меню, инструменты.</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7013C9" w:rsidRDefault="00F3474D" w:rsidP="00F3474D">
            <w:pPr>
              <w:pStyle w:val="ae"/>
              <w:numPr>
                <w:ilvl w:val="0"/>
                <w:numId w:val="16"/>
              </w:numPr>
              <w:spacing w:after="0"/>
              <w:ind w:left="187" w:firstLine="0"/>
              <w:rPr>
                <w:bCs/>
                <w:lang w:eastAsia="ru-RU"/>
              </w:rPr>
            </w:pPr>
            <w:r w:rsidRPr="007013C9">
              <w:t>Проектирование печатных плат</w:t>
            </w:r>
            <w:r>
              <w:rPr>
                <w:lang w:val="ru-RU"/>
              </w:rPr>
              <w:t>. С</w:t>
            </w:r>
            <w:r w:rsidRPr="00F0470D">
              <w:rPr>
                <w:lang w:val="ru-RU"/>
              </w:rPr>
              <w:t>тандарт</w:t>
            </w:r>
            <w:r>
              <w:rPr>
                <w:lang w:val="ru-RU"/>
              </w:rPr>
              <w:t>ы</w:t>
            </w:r>
            <w:r w:rsidRPr="00F0470D">
              <w:rPr>
                <w:lang w:val="ru-RU"/>
              </w:rPr>
              <w:t xml:space="preserve"> на проектирование печатных пла</w:t>
            </w:r>
            <w:r>
              <w:rPr>
                <w:lang w:val="ru-RU"/>
              </w:rPr>
              <w:t>т.</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3. </w:t>
            </w:r>
            <w:r w:rsidRPr="004906D1">
              <w:rPr>
                <w:rFonts w:ascii="Times New Roman" w:eastAsia="Times New Roman" w:hAnsi="Times New Roman" w:cs="Times New Roman"/>
                <w:bCs/>
                <w:lang w:eastAsia="ru-RU"/>
              </w:rPr>
              <w:t>Создание компонент</w:t>
            </w:r>
            <w:r>
              <w:rPr>
                <w:rFonts w:ascii="Times New Roman" w:eastAsia="Times New Roman" w:hAnsi="Times New Roman" w:cs="Times New Roman"/>
                <w:bCs/>
                <w:lang w:eastAsia="ru-RU"/>
              </w:rPr>
              <w:t>ов</w:t>
            </w:r>
            <w:r w:rsidRPr="004906D1">
              <w:rPr>
                <w:rFonts w:ascii="Times New Roman" w:eastAsia="Times New Roman" w:hAnsi="Times New Roman" w:cs="Times New Roman"/>
                <w:bCs/>
                <w:lang w:eastAsia="ru-RU"/>
              </w:rPr>
              <w:t xml:space="preserve">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4. Проектирование </w:t>
            </w:r>
            <w:r w:rsidRPr="004906D1">
              <w:rPr>
                <w:rFonts w:ascii="Times New Roman" w:eastAsia="Times New Roman" w:hAnsi="Times New Roman" w:cs="Times New Roman"/>
                <w:bCs/>
                <w:lang w:eastAsia="ru-RU"/>
              </w:rPr>
              <w:t>схемы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5. Проектирование</w:t>
            </w:r>
            <w:r w:rsidRPr="004906D1">
              <w:rPr>
                <w:rFonts w:ascii="Times New Roman" w:eastAsia="Times New Roman" w:hAnsi="Times New Roman" w:cs="Times New Roman"/>
                <w:bCs/>
                <w:lang w:eastAsia="ru-RU"/>
              </w:rPr>
              <w:t xml:space="preserve"> печатной платы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2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2.9.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Сборка и монтаж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16/8</w:t>
            </w:r>
          </w:p>
        </w:tc>
      </w:tr>
      <w:tr w:rsidR="00F3474D" w:rsidRPr="00FA5071" w:rsidTr="0008779C">
        <w:trPr>
          <w:trHeight w:val="67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Сборочно-монтажные операции (соединение методом пластического деформирования, пайка, сварка</w:t>
            </w:r>
            <w:r>
              <w:rPr>
                <w:bCs/>
                <w:lang w:val="ru-RU" w:eastAsia="ru-RU"/>
              </w:rPr>
              <w:t>,</w:t>
            </w:r>
            <w:r w:rsidRPr="00DC747F">
              <w:rPr>
                <w:bCs/>
                <w:lang w:eastAsia="ru-RU"/>
              </w:rPr>
              <w:t xml:space="preserve"> склеивание, намотка, накрутка). </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Сборка и монтаж модулей первого уровня (комплектация элементов,</w:t>
            </w:r>
            <w:r>
              <w:rPr>
                <w:bCs/>
                <w:lang w:eastAsia="ru-RU"/>
              </w:rPr>
              <w:t xml:space="preserve"> подготовка элементов к монтажу</w:t>
            </w:r>
            <w:r>
              <w:rPr>
                <w:bCs/>
                <w:lang w:val="ru-RU" w:eastAsia="ru-RU"/>
              </w:rPr>
              <w:t>)</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 xml:space="preserve">Сборка и монтаж модулей первого уровня (установка элементов на печатную плату и их фиксация). </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Технология пайки. Групповые способы пайки.</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25. </w:t>
            </w:r>
            <w:r w:rsidRPr="00DD00E9">
              <w:rPr>
                <w:rFonts w:ascii="Times New Roman" w:eastAsia="Times New Roman" w:hAnsi="Times New Roman" w:cs="Times New Roman"/>
                <w:bCs/>
                <w:lang w:eastAsia="ru-RU"/>
              </w:rPr>
              <w:t xml:space="preserve">Оформление документации </w:t>
            </w:r>
            <w:r>
              <w:rPr>
                <w:rFonts w:ascii="Times New Roman" w:eastAsia="Times New Roman" w:hAnsi="Times New Roman" w:cs="Times New Roman"/>
                <w:bCs/>
                <w:lang w:eastAsia="ru-RU"/>
              </w:rPr>
              <w:t xml:space="preserve">на </w:t>
            </w:r>
            <w:r w:rsidRPr="00DD00E9">
              <w:rPr>
                <w:rFonts w:ascii="Times New Roman" w:eastAsia="Times New Roman" w:hAnsi="Times New Roman" w:cs="Times New Roman"/>
                <w:bCs/>
                <w:lang w:eastAsia="ru-RU"/>
              </w:rPr>
              <w:t>монтаж</w:t>
            </w:r>
            <w:r>
              <w:rPr>
                <w:rFonts w:ascii="Times New Roman" w:eastAsia="Times New Roman" w:hAnsi="Times New Roman" w:cs="Times New Roman"/>
                <w:bCs/>
                <w:lang w:eastAsia="ru-RU"/>
              </w:rPr>
              <w:t>.</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26. </w:t>
            </w:r>
            <w:r w:rsidRPr="00DD00E9">
              <w:rPr>
                <w:rFonts w:ascii="Times New Roman" w:eastAsia="Times New Roman" w:hAnsi="Times New Roman" w:cs="Times New Roman"/>
                <w:bCs/>
                <w:lang w:eastAsia="ru-RU"/>
              </w:rPr>
              <w:t>Оформление спецификации по заданному</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чертежу.</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D00E9">
              <w:rPr>
                <w:rFonts w:ascii="Times New Roman" w:eastAsia="Times New Roman" w:hAnsi="Times New Roman" w:cs="Times New Roman"/>
                <w:bCs/>
                <w:lang w:eastAsia="ru-RU"/>
              </w:rPr>
              <w:t>Практическое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27. Оформление </w:t>
            </w:r>
            <w:r w:rsidRPr="00DD00E9">
              <w:rPr>
                <w:rFonts w:ascii="Times New Roman" w:eastAsia="Times New Roman" w:hAnsi="Times New Roman" w:cs="Times New Roman"/>
                <w:bCs/>
                <w:lang w:eastAsia="ru-RU"/>
              </w:rPr>
              <w:t>техпроцесса сборки в электронной</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маршрутной карте.</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2.10.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Надежность на этапах проектирования и производства</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Pr="00463C0F">
              <w:rPr>
                <w:rFonts w:ascii="Times New Roman" w:eastAsia="Times New Roman" w:hAnsi="Times New Roman" w:cs="Times New Roman"/>
                <w:b/>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2F4337" w:rsidRDefault="00F3474D" w:rsidP="00F3474D">
            <w:pPr>
              <w:pStyle w:val="ae"/>
              <w:numPr>
                <w:ilvl w:val="0"/>
                <w:numId w:val="20"/>
              </w:numPr>
              <w:spacing w:after="0"/>
              <w:ind w:left="328"/>
              <w:rPr>
                <w:bCs/>
                <w:lang w:eastAsia="ru-RU"/>
              </w:rPr>
            </w:pPr>
            <w:r w:rsidRPr="002F4337">
              <w:rPr>
                <w:bCs/>
                <w:lang w:eastAsia="ru-RU"/>
              </w:rPr>
              <w:t xml:space="preserve">Комплексная система контроля качества цифровой техники. ГОСТ 20.57.406. Система показателей качества. </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481"/>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2F4337" w:rsidRDefault="00F3474D" w:rsidP="00F3474D">
            <w:pPr>
              <w:pStyle w:val="ae"/>
              <w:numPr>
                <w:ilvl w:val="0"/>
                <w:numId w:val="20"/>
              </w:numPr>
              <w:spacing w:after="0"/>
              <w:ind w:left="328"/>
              <w:rPr>
                <w:bCs/>
                <w:lang w:eastAsia="ru-RU"/>
              </w:rPr>
            </w:pPr>
            <w:r w:rsidRPr="002F4337">
              <w:rPr>
                <w:bCs/>
                <w:lang w:eastAsia="ru-RU"/>
              </w:rPr>
              <w:t xml:space="preserve">Качественные и количественные показатели надежности. </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28. </w:t>
            </w:r>
            <w:r w:rsidRPr="00463C0F">
              <w:rPr>
                <w:rFonts w:ascii="Times New Roman" w:eastAsia="Times New Roman" w:hAnsi="Times New Roman" w:cs="Times New Roman"/>
                <w:bCs/>
                <w:lang w:eastAsia="ru-RU"/>
              </w:rPr>
              <w:t xml:space="preserve">Анализ надёжности компонентов </w:t>
            </w:r>
            <w:r>
              <w:rPr>
                <w:rFonts w:ascii="Times New Roman" w:eastAsia="Times New Roman" w:hAnsi="Times New Roman" w:cs="Times New Roman"/>
                <w:bCs/>
                <w:lang w:eastAsia="ru-RU"/>
              </w:rPr>
              <w:t>разработанного устройства.</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 xml:space="preserve">Тема 2.11.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Эргодизайн</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463C0F" w:rsidRDefault="00F3474D" w:rsidP="00F3474D">
            <w:pPr>
              <w:pStyle w:val="ae"/>
              <w:numPr>
                <w:ilvl w:val="0"/>
                <w:numId w:val="21"/>
              </w:numPr>
              <w:spacing w:after="0"/>
              <w:ind w:left="470"/>
              <w:rPr>
                <w:bCs/>
                <w:lang w:eastAsia="ru-RU"/>
              </w:rPr>
            </w:pPr>
            <w:r w:rsidRPr="00463C0F">
              <w:rPr>
                <w:bCs/>
                <w:lang w:eastAsia="ru-RU"/>
              </w:rPr>
              <w:t xml:space="preserve">Основные понятия и определения эргодизайна. </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463C0F" w:rsidRDefault="00F3474D" w:rsidP="00F3474D">
            <w:pPr>
              <w:pStyle w:val="ae"/>
              <w:numPr>
                <w:ilvl w:val="0"/>
                <w:numId w:val="21"/>
              </w:numPr>
              <w:spacing w:after="0"/>
              <w:ind w:left="470"/>
              <w:rPr>
                <w:bCs/>
                <w:lang w:eastAsia="ru-RU"/>
              </w:rPr>
            </w:pPr>
            <w:r w:rsidRPr="00463C0F">
              <w:rPr>
                <w:bCs/>
                <w:lang w:eastAsia="ru-RU"/>
              </w:rPr>
              <w:t>Требования к дизайну цифровых систем</w:t>
            </w:r>
            <w:r>
              <w:rPr>
                <w:bCs/>
                <w:lang w:val="ru-RU" w:eastAsia="ru-RU"/>
              </w:rPr>
              <w:t xml:space="preserve"> и электронной аппаратуры.</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29. Разработка дизайна цифрового устройства по индивидуальному заданию.</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2.12.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Физиологические характеристики человека-оператора</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7114FA"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8</w:t>
            </w:r>
            <w:r w:rsidRPr="007114FA">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F3474D" w:rsidRPr="00FA5071" w:rsidTr="0008779C">
        <w:trPr>
          <w:trHeight w:val="992"/>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D45E90" w:rsidRDefault="00F3474D" w:rsidP="00F3474D">
            <w:pPr>
              <w:pStyle w:val="ae"/>
              <w:numPr>
                <w:ilvl w:val="0"/>
                <w:numId w:val="22"/>
              </w:numPr>
              <w:spacing w:after="200"/>
              <w:ind w:left="470"/>
              <w:rPr>
                <w:bCs/>
                <w:lang w:eastAsia="ru-RU"/>
              </w:rPr>
            </w:pPr>
            <w:r w:rsidRPr="00D45E90">
              <w:rPr>
                <w:bCs/>
                <w:lang w:val="ru-RU" w:eastAsia="ru-RU"/>
              </w:rPr>
              <w:t>Организация рабочего места при эксплуатации цифровых систем и электронной аппаратуры.</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992"/>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D45E90" w:rsidRDefault="00F3474D" w:rsidP="00F3474D">
            <w:pPr>
              <w:pStyle w:val="ae"/>
              <w:numPr>
                <w:ilvl w:val="0"/>
                <w:numId w:val="22"/>
              </w:numPr>
              <w:spacing w:after="200"/>
              <w:ind w:left="470"/>
              <w:rPr>
                <w:bCs/>
                <w:lang w:eastAsia="ru-RU"/>
              </w:rPr>
            </w:pPr>
            <w:r>
              <w:rPr>
                <w:bCs/>
                <w:lang w:val="ru-RU" w:eastAsia="ru-RU"/>
              </w:rPr>
              <w:t xml:space="preserve">Техника безопасности (пожарной и электробезопасности) </w:t>
            </w:r>
            <w:r w:rsidRPr="007114FA">
              <w:rPr>
                <w:bCs/>
                <w:lang w:val="ru-RU" w:eastAsia="ru-RU"/>
              </w:rPr>
              <w:t xml:space="preserve">при эксплуатации </w:t>
            </w:r>
            <w:r w:rsidRPr="00D45E90">
              <w:rPr>
                <w:bCs/>
                <w:lang w:val="ru-RU" w:eastAsia="ru-RU"/>
              </w:rPr>
              <w:t>цифровых систем</w:t>
            </w:r>
            <w:r w:rsidRPr="007114FA">
              <w:rPr>
                <w:bCs/>
                <w:lang w:val="ru-RU" w:eastAsia="ru-RU"/>
              </w:rPr>
              <w:t xml:space="preserve"> и электронной аппаратуры.</w:t>
            </w:r>
            <w:r>
              <w:rPr>
                <w:bCs/>
                <w:lang w:val="ru-RU" w:eastAsia="ru-RU"/>
              </w:rPr>
              <w:t xml:space="preserve"> </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E8636C" w:rsidRDefault="00F3474D" w:rsidP="00F3474D">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3474D" w:rsidRPr="00FA5071" w:rsidTr="0008779C">
        <w:trPr>
          <w:trHeight w:val="160"/>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E8636C" w:rsidRDefault="00F3474D" w:rsidP="00F3474D">
            <w:pPr>
              <w:spacing w:after="200" w:line="240" w:lineRule="auto"/>
              <w:rPr>
                <w:rFonts w:ascii="Times New Roman" w:eastAsia="Times New Roman" w:hAnsi="Times New Roman" w:cs="Times New Roman"/>
                <w:bCs/>
                <w:lang w:eastAsia="ru-RU"/>
              </w:rPr>
            </w:pPr>
            <w:r w:rsidRPr="00AE25A7">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30</w:t>
            </w:r>
            <w:r w:rsidRPr="00AE25A7">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Разработка инструкции пользователя цифрового устройства по индивидуальному заданию.</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AE25A7" w:rsidRDefault="00F3474D" w:rsidP="00F3474D">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Дифференцированный зачет</w:t>
            </w:r>
          </w:p>
        </w:tc>
        <w:tc>
          <w:tcPr>
            <w:tcW w:w="615" w:type="pct"/>
            <w:vAlign w:val="center"/>
          </w:tcPr>
          <w:p w:rsidR="00F3474D" w:rsidRPr="00001B75" w:rsidRDefault="00F3474D" w:rsidP="00F3474D">
            <w:pPr>
              <w:spacing w:after="200" w:line="276" w:lineRule="auto"/>
              <w:jc w:val="center"/>
              <w:rPr>
                <w:rFonts w:ascii="Times New Roman" w:eastAsia="Times New Roman" w:hAnsi="Times New Roman" w:cs="Times New Roman"/>
                <w:b/>
                <w:bCs/>
                <w:iCs/>
                <w:lang w:val="en-US" w:eastAsia="ru-RU"/>
              </w:rPr>
            </w:pPr>
            <w:r w:rsidRPr="0012496A">
              <w:rPr>
                <w:rFonts w:ascii="Times New Roman" w:eastAsia="Times New Roman" w:hAnsi="Times New Roman" w:cs="Times New Roman"/>
                <w:b/>
                <w:bCs/>
                <w:iCs/>
                <w:lang w:eastAsia="ru-RU"/>
              </w:rPr>
              <w:t>2</w:t>
            </w:r>
            <w:r>
              <w:rPr>
                <w:rFonts w:ascii="Times New Roman" w:eastAsia="Times New Roman" w:hAnsi="Times New Roman" w:cs="Times New Roman"/>
                <w:b/>
                <w:bCs/>
                <w:iCs/>
                <w:lang w:val="en-US" w:eastAsia="ru-RU"/>
              </w:rPr>
              <w:t>/-</w:t>
            </w:r>
          </w:p>
        </w:tc>
      </w:tr>
      <w:tr w:rsidR="00F3474D" w:rsidRPr="00FA5071" w:rsidTr="0008779C">
        <w:tc>
          <w:tcPr>
            <w:tcW w:w="4385" w:type="pct"/>
            <w:gridSpan w:val="2"/>
          </w:tcPr>
          <w:p w:rsidR="00F3474D"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rsidR="00F3474D" w:rsidRPr="003571C1" w:rsidRDefault="00F3474D" w:rsidP="00F3474D">
            <w:pPr>
              <w:suppressAutoHyphens/>
              <w:spacing w:after="0" w:line="240" w:lineRule="auto"/>
              <w:jc w:val="both"/>
              <w:rPr>
                <w:rFonts w:ascii="Times New Roman" w:eastAsia="Times New Roman" w:hAnsi="Times New Roman" w:cs="Times New Roman"/>
                <w:b/>
                <w:bCs/>
                <w:i/>
                <w:iCs/>
                <w:color w:val="000000"/>
                <w:lang w:eastAsia="ru-RU"/>
              </w:rPr>
            </w:pPr>
            <w:r w:rsidRPr="003571C1">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 «световой день»</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звонок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делитель частоты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проверки микросхем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Эмулятор ПЗУ</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формирования цифр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погружным электронасосом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частотомер-генератор-часы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стиральной машины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кодовый замок на ИК лучах</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Программатор микросхем FLASH-памяти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пробник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lastRenderedPageBreak/>
              <w:t>Цифровой музыкальный звонок с автоматическим перебором мелодий</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стабилизатор температуры и влажности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термометр «дом-улица»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световых эффектов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продуктовый дозиметр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и дешифратор системы телеуправления</w:t>
            </w:r>
          </w:p>
          <w:p w:rsidR="00F3474D"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автоматический таймер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коэффициентом пересчета двенадцать</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«удлиненным»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асинхронным D-триггером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Адресный счетчик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Дешифратор системы дистанционного управления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излучения радиопередающих устройств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Кварцевый калибратор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двухтактного действия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Пробник - индикатор низкочастотных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скрытой проводки с повышенной чувствительностью</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Счетчик с параллельно-последовательным переносом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импульсного типа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системы дистанционного управления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многотактного действия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распараллеливанием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нагрузки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на кольцевом регистре</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Триггерная защелка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импульсов на восемь каналов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фильтр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Пересчетная схема по модулю пять, с запрещающими связями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параллельным переносом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Электронный шагомер</w:t>
            </w:r>
          </w:p>
        </w:tc>
        <w:tc>
          <w:tcPr>
            <w:tcW w:w="615" w:type="pct"/>
            <w:vAlign w:val="center"/>
          </w:tcPr>
          <w:p w:rsidR="00F3474D" w:rsidRPr="00AB7A01" w:rsidRDefault="00F3474D" w:rsidP="00F3474D">
            <w:pPr>
              <w:spacing w:after="200" w:line="276" w:lineRule="auto"/>
              <w:jc w:val="center"/>
              <w:rPr>
                <w:rFonts w:ascii="Times New Roman" w:eastAsia="Times New Roman" w:hAnsi="Times New Roman" w:cs="Times New Roman"/>
                <w:b/>
                <w:iCs/>
                <w:lang w:eastAsia="ru-RU"/>
              </w:rPr>
            </w:pPr>
            <w:r w:rsidRPr="00AB7A01">
              <w:rPr>
                <w:rFonts w:ascii="Times New Roman" w:eastAsia="Times New Roman" w:hAnsi="Times New Roman" w:cs="Times New Roman"/>
                <w:b/>
                <w:iCs/>
                <w:lang w:eastAsia="ru-RU"/>
              </w:rPr>
              <w:lastRenderedPageBreak/>
              <w:t>14</w:t>
            </w:r>
          </w:p>
        </w:tc>
      </w:tr>
      <w:tr w:rsidR="00F3474D" w:rsidRPr="00FA5071" w:rsidTr="0008779C">
        <w:trPr>
          <w:trHeight w:val="389"/>
        </w:trPr>
        <w:tc>
          <w:tcPr>
            <w:tcW w:w="4385" w:type="pct"/>
            <w:gridSpan w:val="2"/>
          </w:tcPr>
          <w:p w:rsidR="00F3474D" w:rsidRDefault="00F3474D" w:rsidP="00F3474D">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rsidR="00F3474D" w:rsidRPr="00AB7A01" w:rsidRDefault="00F3474D" w:rsidP="00F3474D">
            <w:pPr>
              <w:suppressAutoHyphens/>
              <w:spacing w:after="0" w:line="240" w:lineRule="auto"/>
              <w:jc w:val="both"/>
              <w:rPr>
                <w:rFonts w:ascii="Times New Roman" w:eastAsia="Times New Roman" w:hAnsi="Times New Roman" w:cs="Times New Roman"/>
                <w:iCs/>
                <w:lang w:eastAsia="ru-RU"/>
              </w:rPr>
            </w:pPr>
          </w:p>
        </w:tc>
        <w:tc>
          <w:tcPr>
            <w:tcW w:w="615" w:type="pct"/>
            <w:vAlign w:val="center"/>
          </w:tcPr>
          <w:p w:rsidR="00F3474D" w:rsidRPr="004707D6" w:rsidRDefault="00F3474D" w:rsidP="00F3474D">
            <w:pPr>
              <w:spacing w:after="200" w:line="276" w:lineRule="auto"/>
              <w:jc w:val="center"/>
              <w:rPr>
                <w:rFonts w:ascii="Times New Roman" w:eastAsia="Times New Roman" w:hAnsi="Times New Roman" w:cs="Times New Roman"/>
                <w:bCs/>
                <w:iCs/>
                <w:lang w:eastAsia="ru-RU"/>
              </w:rPr>
            </w:pPr>
            <w:r w:rsidRPr="004707D6">
              <w:rPr>
                <w:rFonts w:ascii="Times New Roman" w:eastAsia="Times New Roman" w:hAnsi="Times New Roman" w:cs="Times New Roman"/>
                <w:bCs/>
                <w:iCs/>
                <w:lang w:eastAsia="ru-RU"/>
              </w:rPr>
              <w:t>14</w:t>
            </w: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rsidR="00F3474D" w:rsidRPr="00FA5071" w:rsidRDefault="00F3474D" w:rsidP="00F3474D">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615" w:type="pct"/>
            <w:vAlign w:val="center"/>
          </w:tcPr>
          <w:p w:rsidR="00F3474D" w:rsidRPr="00FA5071" w:rsidRDefault="00F3474D" w:rsidP="00F3474D">
            <w:pPr>
              <w:spacing w:after="200" w:line="276" w:lineRule="auto"/>
              <w:rPr>
                <w:rFonts w:ascii="Times New Roman" w:eastAsia="Times New Roman" w:hAnsi="Times New Roman" w:cs="Times New Roman"/>
                <w:b/>
                <w:i/>
                <w:lang w:eastAsia="ru-RU"/>
              </w:rPr>
            </w:pP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анализ требований</w:t>
            </w:r>
            <w:r>
              <w:rPr>
                <w:bCs/>
                <w:lang w:val="ru-RU" w:eastAsia="ru-RU"/>
              </w:rPr>
              <w:t xml:space="preserve"> технического задания</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примен</w:t>
            </w:r>
            <w:r>
              <w:rPr>
                <w:bCs/>
                <w:lang w:val="ru-RU" w:eastAsia="ru-RU"/>
              </w:rPr>
              <w:t>ение</w:t>
            </w:r>
            <w:r w:rsidRPr="00564E6F">
              <w:rPr>
                <w:bCs/>
                <w:lang w:eastAsia="ru-RU"/>
              </w:rPr>
              <w:t xml:space="preserve"> рекомендуемы</w:t>
            </w:r>
            <w:r>
              <w:rPr>
                <w:bCs/>
                <w:lang w:val="ru-RU" w:eastAsia="ru-RU"/>
              </w:rPr>
              <w:t>х</w:t>
            </w:r>
            <w:r w:rsidRPr="00564E6F">
              <w:rPr>
                <w:bCs/>
                <w:lang w:eastAsia="ru-RU"/>
              </w:rPr>
              <w:t xml:space="preserve"> нормативны</w:t>
            </w:r>
            <w:r>
              <w:rPr>
                <w:bCs/>
                <w:lang w:val="ru-RU" w:eastAsia="ru-RU"/>
              </w:rPr>
              <w:t>х</w:t>
            </w:r>
            <w:r w:rsidRPr="00564E6F">
              <w:rPr>
                <w:bCs/>
                <w:lang w:eastAsia="ru-RU"/>
              </w:rPr>
              <w:t xml:space="preserve"> и руководящи</w:t>
            </w:r>
            <w:r>
              <w:rPr>
                <w:bCs/>
                <w:lang w:val="ru-RU" w:eastAsia="ru-RU"/>
              </w:rPr>
              <w:t>х</w:t>
            </w:r>
            <w:r w:rsidRPr="00564E6F">
              <w:rPr>
                <w:bCs/>
                <w:lang w:eastAsia="ru-RU"/>
              </w:rPr>
              <w:t xml:space="preserve"> материал</w:t>
            </w:r>
            <w:r>
              <w:rPr>
                <w:bCs/>
                <w:lang w:val="ru-RU" w:eastAsia="ru-RU"/>
              </w:rPr>
              <w:t>ов</w:t>
            </w:r>
            <w:r w:rsidRPr="00564E6F">
              <w:rPr>
                <w:bCs/>
                <w:lang w:eastAsia="ru-RU"/>
              </w:rPr>
              <w:t xml:space="preserve"> на разрабатываемые цифровые системы;</w:t>
            </w:r>
          </w:p>
          <w:p w:rsidR="00F3474D" w:rsidRPr="00564E6F" w:rsidRDefault="00F3474D" w:rsidP="00F3474D">
            <w:pPr>
              <w:pStyle w:val="ae"/>
              <w:numPr>
                <w:ilvl w:val="0"/>
                <w:numId w:val="18"/>
              </w:numPr>
              <w:suppressAutoHyphens/>
              <w:spacing w:before="0" w:after="0"/>
              <w:ind w:left="447"/>
              <w:jc w:val="both"/>
              <w:rPr>
                <w:bCs/>
                <w:lang w:eastAsia="ru-RU"/>
              </w:rPr>
            </w:pPr>
            <w:r>
              <w:rPr>
                <w:bCs/>
                <w:lang w:val="ru-RU" w:eastAsia="ru-RU"/>
              </w:rPr>
              <w:t>использование</w:t>
            </w:r>
            <w:r w:rsidRPr="00564E6F">
              <w:rPr>
                <w:bCs/>
                <w:lang w:eastAsia="ru-RU"/>
              </w:rPr>
              <w:t xml:space="preserve"> систем автоматизированного проектирования</w:t>
            </w:r>
            <w:r>
              <w:rPr>
                <w:bCs/>
                <w:lang w:val="ru-RU" w:eastAsia="ru-RU"/>
              </w:rPr>
              <w:t xml:space="preserve"> в процессе выполнения индивидуальных заданий</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lastRenderedPageBreak/>
              <w:t>компьютерное моделирование цифровых устройств</w:t>
            </w:r>
            <w:r>
              <w:rPr>
                <w:bCs/>
                <w:lang w:val="ru-RU" w:eastAsia="ru-RU"/>
              </w:rPr>
              <w:t xml:space="preserve"> в заданной среде</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оформл</w:t>
            </w:r>
            <w:r>
              <w:rPr>
                <w:bCs/>
                <w:lang w:val="ru-RU" w:eastAsia="ru-RU"/>
              </w:rPr>
              <w:t>ение</w:t>
            </w:r>
            <w:r w:rsidRPr="00564E6F">
              <w:rPr>
                <w:bCs/>
                <w:lang w:eastAsia="ru-RU"/>
              </w:rPr>
              <w:t xml:space="preserve"> результат</w:t>
            </w:r>
            <w:r>
              <w:rPr>
                <w:bCs/>
                <w:lang w:val="ru-RU" w:eastAsia="ru-RU"/>
              </w:rPr>
              <w:t>ов</w:t>
            </w:r>
            <w:r w:rsidRPr="00564E6F">
              <w:rPr>
                <w:bCs/>
                <w:lang w:eastAsia="ru-RU"/>
              </w:rPr>
              <w:t xml:space="preserve"> тестирования цифровых устройств;</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разраб</w:t>
            </w:r>
            <w:r>
              <w:rPr>
                <w:bCs/>
                <w:lang w:val="ru-RU" w:eastAsia="ru-RU"/>
              </w:rPr>
              <w:t>отка и оформление отдельных</w:t>
            </w:r>
            <w:r w:rsidRPr="00564E6F">
              <w:rPr>
                <w:bCs/>
                <w:lang w:eastAsia="ru-RU"/>
              </w:rPr>
              <w:t xml:space="preserve"> техническ</w:t>
            </w:r>
            <w:r>
              <w:rPr>
                <w:bCs/>
                <w:lang w:val="ru-RU" w:eastAsia="ru-RU"/>
              </w:rPr>
              <w:t>их</w:t>
            </w:r>
            <w:r w:rsidRPr="00564E6F">
              <w:rPr>
                <w:bCs/>
                <w:lang w:eastAsia="ru-RU"/>
              </w:rPr>
              <w:t xml:space="preserve"> документ</w:t>
            </w:r>
            <w:r>
              <w:rPr>
                <w:bCs/>
                <w:lang w:val="ru-RU" w:eastAsia="ru-RU"/>
              </w:rPr>
              <w:t xml:space="preserve">ов с применением </w:t>
            </w:r>
            <w:r w:rsidRPr="00564E6F">
              <w:rPr>
                <w:bCs/>
                <w:lang w:eastAsia="ru-RU"/>
              </w:rPr>
              <w:t>стандартн</w:t>
            </w:r>
            <w:r>
              <w:rPr>
                <w:bCs/>
                <w:lang w:val="ru-RU" w:eastAsia="ru-RU"/>
              </w:rPr>
              <w:t>ого</w:t>
            </w:r>
            <w:r w:rsidRPr="00564E6F">
              <w:rPr>
                <w:bCs/>
                <w:lang w:eastAsia="ru-RU"/>
              </w:rPr>
              <w:t xml:space="preserve"> программн</w:t>
            </w:r>
            <w:r>
              <w:rPr>
                <w:bCs/>
                <w:lang w:val="ru-RU" w:eastAsia="ru-RU"/>
              </w:rPr>
              <w:t>ого</w:t>
            </w:r>
            <w:r w:rsidRPr="00564E6F">
              <w:rPr>
                <w:bCs/>
                <w:lang w:eastAsia="ru-RU"/>
              </w:rPr>
              <w:t xml:space="preserve"> обеспечени</w:t>
            </w:r>
            <w:r>
              <w:rPr>
                <w:bCs/>
                <w:lang w:val="ru-RU" w:eastAsia="ru-RU"/>
              </w:rPr>
              <w:t>я, прикладных программ и шаблонов</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
                <w:lang w:eastAsia="ru-RU"/>
              </w:rPr>
            </w:pPr>
            <w:r w:rsidRPr="00564E6F">
              <w:rPr>
                <w:bCs/>
                <w:lang w:eastAsia="ru-RU"/>
              </w:rPr>
              <w:t>тестирование прототипов</w:t>
            </w:r>
            <w:r>
              <w:rPr>
                <w:bCs/>
                <w:lang w:val="ru-RU" w:eastAsia="ru-RU"/>
              </w:rPr>
              <w:t xml:space="preserve"> разрабатываемых устройств</w:t>
            </w:r>
            <w:r w:rsidRPr="00564E6F">
              <w:rPr>
                <w:bCs/>
                <w:lang w:eastAsia="ru-RU"/>
              </w:rPr>
              <w:t>.</w:t>
            </w:r>
          </w:p>
        </w:tc>
        <w:tc>
          <w:tcPr>
            <w:tcW w:w="615" w:type="pct"/>
            <w:vAlign w:val="center"/>
          </w:tcPr>
          <w:p w:rsidR="00F3474D" w:rsidRPr="006E0E28"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72</w:t>
            </w: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Производственная практика </w:t>
            </w:r>
            <w:r w:rsidRPr="00FA5071">
              <w:rPr>
                <w:rFonts w:ascii="Times New Roman" w:eastAsia="Times New Roman" w:hAnsi="Times New Roman" w:cs="Times New Roman"/>
                <w:b/>
                <w:lang w:eastAsia="ru-RU"/>
              </w:rPr>
              <w:t>(</w:t>
            </w:r>
            <w:r w:rsidRPr="00FA5071">
              <w:rPr>
                <w:rFonts w:ascii="Times New Roman" w:eastAsia="Times New Roman" w:hAnsi="Times New Roman" w:cs="Times New Roman"/>
                <w:b/>
                <w:bCs/>
                <w:lang w:eastAsia="ru-RU"/>
              </w:rPr>
              <w:t>если предусмотрена</w:t>
            </w:r>
            <w:r w:rsidRPr="00FA5071">
              <w:rPr>
                <w:rFonts w:ascii="Times New Roman" w:eastAsia="Times New Roman" w:hAnsi="Times New Roman" w:cs="Times New Roman"/>
                <w:b/>
                <w:lang w:eastAsia="ru-RU"/>
              </w:rPr>
              <w:t xml:space="preserve"> итоговая (концентрированная) практика</w:t>
            </w:r>
            <w:r w:rsidRPr="00FA5071">
              <w:rPr>
                <w:rFonts w:ascii="Times New Roman" w:eastAsia="Times New Roman" w:hAnsi="Times New Roman" w:cs="Times New Roman"/>
                <w:b/>
                <w:bCs/>
                <w:lang w:eastAsia="ru-RU"/>
              </w:rPr>
              <w:t>)</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выявление первоначальных требований заказчика;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информирование заказчика о возможностях типовых устройств;</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определение возможности соответствия типового устройства первоначальным требованиям заказчика;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разработка схем цифровых устройств на основе типовых решений в соответствии с требованиями технического задания;</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моделирования цифровых устройств в специализированных программах;</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создание принципиальных схем в специализированных программах;</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создание рисунков печатных плат в специализированных программах;</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проведение испытаний разрабатываемых схем цифровых устройств в соответствии с программой и методикой испытаний;</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монтаж печатных плат макетов устройств;</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выполнение рабочих чертежей на разрабатываемые устройства;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внесение исправлений в техническую документацию на устройства в соответствии с решениями, принятыми при рассмотрении и обсуждении выполняемой работы;</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формирования документации для производства печатных плат и монтажа компонентов;</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разработка мастер-модели;</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выбор тестовых воздействий;</w:t>
            </w:r>
          </w:p>
          <w:p w:rsidR="00F3474D" w:rsidRDefault="00F3474D" w:rsidP="00F3474D">
            <w:pPr>
              <w:pStyle w:val="ae"/>
              <w:numPr>
                <w:ilvl w:val="0"/>
                <w:numId w:val="19"/>
              </w:numPr>
              <w:suppressAutoHyphens/>
              <w:spacing w:before="0" w:after="0"/>
              <w:ind w:left="447"/>
              <w:jc w:val="both"/>
              <w:rPr>
                <w:bCs/>
                <w:iCs/>
                <w:lang w:eastAsia="ru-RU"/>
              </w:rPr>
            </w:pPr>
            <w:r w:rsidRPr="00FE2690">
              <w:rPr>
                <w:bCs/>
                <w:iCs/>
                <w:lang w:eastAsia="ru-RU"/>
              </w:rPr>
              <w:t xml:space="preserve">тестирования прототипа ИС на корректность принятых решений; </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выбор режимов для отладки;</w:t>
            </w:r>
          </w:p>
          <w:p w:rsidR="00F3474D" w:rsidRPr="00FE2690" w:rsidRDefault="00F3474D" w:rsidP="00F3474D">
            <w:pPr>
              <w:pStyle w:val="ae"/>
              <w:numPr>
                <w:ilvl w:val="0"/>
                <w:numId w:val="19"/>
              </w:numPr>
              <w:suppressAutoHyphens/>
              <w:spacing w:before="0" w:after="0"/>
              <w:ind w:left="447"/>
              <w:jc w:val="both"/>
              <w:rPr>
                <w:b/>
                <w:lang w:eastAsia="ru-RU"/>
              </w:rPr>
            </w:pPr>
            <w:r w:rsidRPr="00FE2690">
              <w:rPr>
                <w:bCs/>
                <w:iCs/>
                <w:lang w:eastAsia="ru-RU"/>
              </w:rPr>
              <w:t>проведение испытаний разрабатываемых прототипов цифровых систем в соответствии с программой и методикой испытаний.</w:t>
            </w:r>
          </w:p>
        </w:tc>
        <w:tc>
          <w:tcPr>
            <w:tcW w:w="615" w:type="pct"/>
            <w:vAlign w:val="center"/>
          </w:tcPr>
          <w:p w:rsidR="00F3474D" w:rsidRPr="006E0E28"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r w:rsidR="00F3474D" w:rsidRPr="00FA5071" w:rsidTr="0008779C">
        <w:tc>
          <w:tcPr>
            <w:tcW w:w="4385" w:type="pct"/>
            <w:gridSpan w:val="2"/>
          </w:tcPr>
          <w:p w:rsidR="00F3474D" w:rsidRPr="00FA5071" w:rsidRDefault="00F3474D" w:rsidP="00F3474D">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Всего</w:t>
            </w:r>
          </w:p>
        </w:tc>
        <w:tc>
          <w:tcPr>
            <w:tcW w:w="615" w:type="pct"/>
            <w:vAlign w:val="center"/>
          </w:tcPr>
          <w:p w:rsidR="00F3474D" w:rsidRPr="006E0E28"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r>
    </w:tbl>
    <w:p w:rsidR="00276843" w:rsidRPr="00FA5071" w:rsidRDefault="00276843" w:rsidP="00276843">
      <w:pPr>
        <w:suppressAutoHyphens/>
        <w:spacing w:after="200" w:line="276" w:lineRule="auto"/>
        <w:rPr>
          <w:rFonts w:ascii="Times New Roman" w:eastAsia="Times New Roman" w:hAnsi="Times New Roman" w:cs="Times New Roman"/>
          <w:i/>
          <w:lang w:eastAsia="ru-RU"/>
        </w:rPr>
      </w:pPr>
    </w:p>
    <w:p w:rsidR="00276843" w:rsidRPr="00FA5071" w:rsidRDefault="00276843" w:rsidP="00276843">
      <w:pPr>
        <w:spacing w:after="200" w:line="276" w:lineRule="auto"/>
        <w:rPr>
          <w:rFonts w:ascii="Times New Roman" w:eastAsia="Times New Roman" w:hAnsi="Times New Roman" w:cs="Times New Roman"/>
          <w:i/>
          <w:lang w:eastAsia="ru-RU"/>
        </w:rPr>
        <w:sectPr w:rsidR="00276843" w:rsidRPr="00FA5071" w:rsidSect="00892526">
          <w:pgSz w:w="16840" w:h="11907" w:orient="landscape"/>
          <w:pgMar w:top="851" w:right="1134" w:bottom="851" w:left="992"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276843" w:rsidRPr="00FA5071" w:rsidRDefault="00276843" w:rsidP="00276843">
      <w:pPr>
        <w:spacing w:after="0" w:line="276" w:lineRule="auto"/>
        <w:ind w:firstLine="709"/>
        <w:rPr>
          <w:rFonts w:ascii="Times New Roman" w:eastAsia="Times New Roman" w:hAnsi="Times New Roman" w:cs="Times New Roman"/>
          <w:b/>
          <w:bCs/>
          <w:sz w:val="24"/>
          <w:szCs w:val="24"/>
          <w:lang w:eastAsia="ru-RU"/>
        </w:rPr>
      </w:pPr>
    </w:p>
    <w:p w:rsidR="00276843" w:rsidRPr="00FA5071" w:rsidRDefault="00276843" w:rsidP="00276843">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276843" w:rsidRDefault="00276843" w:rsidP="0027684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Pr="00AA128C">
        <w:rPr>
          <w:rFonts w:ascii="Times New Roman" w:eastAsia="Times New Roman" w:hAnsi="Times New Roman" w:cs="Times New Roman"/>
          <w:bCs/>
          <w:sz w:val="24"/>
          <w:szCs w:val="24"/>
          <w:lang w:eastAsia="ru-RU"/>
        </w:rPr>
        <w:t>«Проектирования цифровых систем», «Инженерной компьютерной графики»</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w:t>
      </w:r>
      <w:r w:rsidRPr="00FA5071">
        <w:rPr>
          <w:rFonts w:ascii="Times New Roman" w:eastAsia="Times New Roman" w:hAnsi="Times New Roman" w:cs="Times New Roman"/>
          <w:bCs/>
          <w:sz w:val="24"/>
          <w:szCs w:val="24"/>
          <w:lang w:eastAsia="ru-RU"/>
        </w:rPr>
        <w:t>ные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61430F">
        <w:rPr>
          <w:rFonts w:ascii="Times New Roman" w:eastAsia="Times New Roman" w:hAnsi="Times New Roman" w:cs="Times New Roman"/>
          <w:bCs/>
          <w:iCs/>
          <w:sz w:val="24"/>
          <w:szCs w:val="24"/>
          <w:lang w:eastAsia="ru-RU"/>
        </w:rPr>
        <w:t>специальности.</w:t>
      </w:r>
    </w:p>
    <w:p w:rsidR="00276843" w:rsidRDefault="00276843" w:rsidP="00276843">
      <w:pPr>
        <w:suppressAutoHyphens/>
        <w:spacing w:after="0" w:line="276" w:lineRule="auto"/>
        <w:ind w:firstLine="709"/>
        <w:jc w:val="both"/>
        <w:rPr>
          <w:rFonts w:ascii="Times New Roman" w:eastAsia="Times New Roman" w:hAnsi="Times New Roman" w:cs="Times New Roman"/>
          <w:bCs/>
          <w:iCs/>
          <w:sz w:val="24"/>
          <w:szCs w:val="24"/>
          <w:lang w:eastAsia="ru-RU"/>
        </w:rPr>
      </w:pPr>
      <w:r w:rsidRPr="00AA128C">
        <w:rPr>
          <w:rFonts w:ascii="Times New Roman" w:eastAsia="Times New Roman" w:hAnsi="Times New Roman" w:cs="Times New Roman"/>
          <w:bCs/>
          <w:sz w:val="24"/>
          <w:szCs w:val="24"/>
          <w:lang w:eastAsia="ru-RU"/>
        </w:rPr>
        <w:t>Мастерская «Монтажа и прототипирования цифровых устройств»</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оснащенная в соответствии с п. 6.1.2.</w:t>
      </w:r>
      <w:r>
        <w:rPr>
          <w:rFonts w:ascii="Times New Roman" w:eastAsia="Times New Roman" w:hAnsi="Times New Roman" w:cs="Times New Roman"/>
          <w:bCs/>
          <w:sz w:val="24"/>
          <w:szCs w:val="24"/>
          <w:lang w:eastAsia="ru-RU"/>
        </w:rPr>
        <w:t>4</w:t>
      </w:r>
      <w:r w:rsidRPr="00AA128C">
        <w:rPr>
          <w:rFonts w:ascii="Times New Roman" w:eastAsia="Times New Roman" w:hAnsi="Times New Roman" w:cs="Times New Roman"/>
          <w:bCs/>
          <w:sz w:val="24"/>
          <w:szCs w:val="24"/>
          <w:lang w:eastAsia="ru-RU"/>
        </w:rPr>
        <w:t xml:space="preserve"> Примерной</w:t>
      </w:r>
      <w:r w:rsidRPr="00FA5071">
        <w:rPr>
          <w:rFonts w:ascii="Times New Roman" w:eastAsia="Times New Roman" w:hAnsi="Times New Roman" w:cs="Times New Roman"/>
          <w:bCs/>
          <w:sz w:val="24"/>
          <w:szCs w:val="24"/>
          <w:lang w:eastAsia="ru-RU"/>
        </w:rPr>
        <w:t xml:space="preserve"> рабочей программы по данной </w:t>
      </w:r>
      <w:r w:rsidRPr="00995264">
        <w:rPr>
          <w:rFonts w:ascii="Times New Roman" w:eastAsia="Times New Roman" w:hAnsi="Times New Roman" w:cs="Times New Roman"/>
          <w:bCs/>
          <w:iCs/>
          <w:sz w:val="24"/>
          <w:szCs w:val="24"/>
          <w:lang w:eastAsia="ru-RU"/>
        </w:rPr>
        <w:t>специальности.</w:t>
      </w:r>
    </w:p>
    <w:p w:rsidR="00276843" w:rsidRPr="00FA5071" w:rsidRDefault="00276843" w:rsidP="00276843">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995264">
        <w:rPr>
          <w:rFonts w:ascii="Times New Roman" w:eastAsia="Times New Roman" w:hAnsi="Times New Roman" w:cs="Times New Roman"/>
          <w:bCs/>
          <w:iCs/>
          <w:sz w:val="24"/>
          <w:szCs w:val="24"/>
          <w:lang w:eastAsia="ru-RU"/>
        </w:rPr>
        <w:t>специальности.</w:t>
      </w:r>
    </w:p>
    <w:p w:rsidR="00276843" w:rsidRPr="00FA5071" w:rsidRDefault="00276843" w:rsidP="00276843">
      <w:pPr>
        <w:suppressAutoHyphens/>
        <w:spacing w:after="0" w:line="276" w:lineRule="auto"/>
        <w:ind w:firstLine="709"/>
        <w:jc w:val="both"/>
        <w:rPr>
          <w:rFonts w:ascii="Times New Roman" w:eastAsia="Times New Roman" w:hAnsi="Times New Roman" w:cs="Times New Roman"/>
          <w:bCs/>
          <w:i/>
          <w:sz w:val="24"/>
          <w:szCs w:val="24"/>
          <w:lang w:eastAsia="ru-RU"/>
        </w:rPr>
      </w:pPr>
    </w:p>
    <w:p w:rsidR="00276843" w:rsidRPr="00315F34" w:rsidRDefault="00276843" w:rsidP="00276843">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276843" w:rsidRPr="00AA128C" w:rsidRDefault="00276843" w:rsidP="00276843">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Основные печатные издания</w:t>
      </w:r>
    </w:p>
    <w:p w:rsidR="00276843" w:rsidRPr="00075662" w:rsidRDefault="00276843" w:rsidP="00DF41ED">
      <w:pPr>
        <w:pStyle w:val="ae"/>
        <w:numPr>
          <w:ilvl w:val="0"/>
          <w:numId w:val="25"/>
        </w:numPr>
        <w:tabs>
          <w:tab w:val="left" w:pos="993"/>
        </w:tabs>
        <w:ind w:left="0" w:firstLine="709"/>
        <w:jc w:val="both"/>
        <w:rPr>
          <w:bCs/>
          <w:lang w:eastAsia="ru-RU"/>
        </w:rPr>
      </w:pPr>
      <w:r w:rsidRPr="00075662">
        <w:rPr>
          <w:bCs/>
          <w:lang w:eastAsia="ru-RU"/>
        </w:rPr>
        <w:t xml:space="preserve">Степина, В. В. Архитектура ЭВМ и вычислительные системы: учебник / В.В. Степина. — Москва: КУРС : ИНФРА-М, 2021. — 384 с. — (Среднее профессиональное образование). - ISBN 978-5-906923-07-3. </w:t>
      </w:r>
    </w:p>
    <w:p w:rsidR="00276843" w:rsidRPr="00AA128C" w:rsidRDefault="00276843" w:rsidP="00DF41ED">
      <w:pPr>
        <w:pStyle w:val="ae"/>
        <w:numPr>
          <w:ilvl w:val="0"/>
          <w:numId w:val="25"/>
        </w:numPr>
        <w:tabs>
          <w:tab w:val="left" w:pos="993"/>
        </w:tabs>
        <w:suppressAutoHyphens/>
        <w:spacing w:after="0" w:line="276" w:lineRule="auto"/>
        <w:ind w:left="0" w:firstLine="709"/>
        <w:jc w:val="both"/>
        <w:rPr>
          <w:bCs/>
          <w:lang w:eastAsia="ru-RU"/>
        </w:rPr>
      </w:pPr>
      <w:r w:rsidRPr="00075662">
        <w:rPr>
          <w:bCs/>
          <w:lang w:eastAsia="ru-RU"/>
        </w:rPr>
        <w:t xml:space="preserve">Шишов, О. В. Программируемые контроллеры в системах промышленной автоматизации: учебник / О.В. Шишов. — Москва: ИНФРА-М, 2021. — 365 с. + Доп. материалы [Электронный ресурс]. — (Среднее профессиональное образование). -ISBN 978-5-16-015321 </w:t>
      </w: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Основные электронные издания</w:t>
      </w:r>
    </w:p>
    <w:p w:rsidR="00276843" w:rsidRPr="001A3CCB" w:rsidRDefault="00276843" w:rsidP="00DF41ED">
      <w:pPr>
        <w:pStyle w:val="ae"/>
        <w:numPr>
          <w:ilvl w:val="0"/>
          <w:numId w:val="26"/>
        </w:numPr>
        <w:tabs>
          <w:tab w:val="left" w:pos="993"/>
        </w:tabs>
        <w:suppressAutoHyphens/>
        <w:spacing w:before="0" w:after="0" w:line="276" w:lineRule="auto"/>
        <w:ind w:left="0" w:firstLine="709"/>
        <w:jc w:val="both"/>
        <w:rPr>
          <w:bCs/>
          <w:lang w:eastAsia="ru-RU"/>
        </w:rPr>
      </w:pPr>
      <w:r w:rsidRPr="001A3CCB">
        <w:rPr>
          <w:bCs/>
          <w:lang w:eastAsia="ru-RU"/>
        </w:rPr>
        <w:t>Проектирование цифровых устройств: учебник / А.В. Кистрин, Б.В. Костров, М.Б. Никифоров, Д.И. Устюков. — Москва: КУРС: ИНФРА-М, 2019. — 352 с. — (Среднее профессиональное образование). - ISBN 978-5-906818-59-1. - Текст: электронный. - URL: https://znanium.com/catalog/product/1002587 (дата обращения: 09.12.2021). – Режим доступа: по подписке.</w:t>
      </w:r>
    </w:p>
    <w:p w:rsidR="00276843" w:rsidRPr="001A3CCB" w:rsidRDefault="00276843" w:rsidP="00DF41ED">
      <w:pPr>
        <w:pStyle w:val="ae"/>
        <w:numPr>
          <w:ilvl w:val="0"/>
          <w:numId w:val="26"/>
        </w:numPr>
        <w:tabs>
          <w:tab w:val="left" w:pos="993"/>
        </w:tabs>
        <w:spacing w:before="0" w:after="0"/>
        <w:ind w:left="0" w:firstLine="709"/>
        <w:jc w:val="both"/>
        <w:rPr>
          <w:bCs/>
          <w:lang w:eastAsia="ru-RU"/>
        </w:rPr>
      </w:pPr>
      <w:r w:rsidRPr="001A3CCB">
        <w:rPr>
          <w:bCs/>
          <w:lang w:eastAsia="ru-RU"/>
        </w:rPr>
        <w:t xml:space="preserve">Черепанов, А. К. Микросхемотехника [Электронный ресурс]: учебник / А. К. Черепанов. — М.: ИНФРА-М, 2020. — 292 с. — Режим доступа: </w:t>
      </w:r>
      <w:hyperlink r:id="rId7" w:history="1">
        <w:r w:rsidRPr="001A3CCB">
          <w:rPr>
            <w:rStyle w:val="ad"/>
            <w:bCs/>
            <w:lang w:eastAsia="ru-RU"/>
          </w:rPr>
          <w:t>https://znanium.com/catalog/product/1043132</w:t>
        </w:r>
      </w:hyperlink>
      <w:r w:rsidRPr="001A3CCB">
        <w:rPr>
          <w:bCs/>
          <w:lang w:val="ru-RU" w:eastAsia="ru-RU"/>
        </w:rPr>
        <w:t>.</w:t>
      </w:r>
    </w:p>
    <w:p w:rsidR="00276843" w:rsidRPr="001A3CCB" w:rsidRDefault="00276843" w:rsidP="00DF41ED">
      <w:pPr>
        <w:pStyle w:val="ae"/>
        <w:numPr>
          <w:ilvl w:val="0"/>
          <w:numId w:val="26"/>
        </w:numPr>
        <w:tabs>
          <w:tab w:val="left" w:pos="993"/>
        </w:tabs>
        <w:spacing w:before="0" w:after="0"/>
        <w:ind w:left="0" w:firstLine="709"/>
        <w:jc w:val="both"/>
        <w:rPr>
          <w:bCs/>
          <w:lang w:eastAsia="ru-RU"/>
        </w:rPr>
      </w:pPr>
      <w:r w:rsidRPr="001A3CCB">
        <w:rPr>
          <w:bCs/>
          <w:lang w:eastAsia="ru-RU"/>
        </w:rPr>
        <w:t xml:space="preserve">Муханин, Л. Г. Схемотехника измерительных устройств : учебное пособие для спо / Л. Г. Муханин. — 2-е изд., стер. — Санкт-Петербург : Лань, 2022. — 284 с. — ISBN 978-5-8114-8972-5. — Текст : электронный // Лань : электронно-библиотечная система. — URL: </w:t>
      </w:r>
      <w:hyperlink r:id="rId8" w:history="1">
        <w:r w:rsidRPr="001A3CCB">
          <w:rPr>
            <w:rStyle w:val="ad"/>
            <w:bCs/>
            <w:lang w:eastAsia="ru-RU"/>
          </w:rPr>
          <w:t>https://e.lanbook.com/book/185993</w:t>
        </w:r>
      </w:hyperlink>
      <w:r w:rsidRPr="001A3CCB">
        <w:rPr>
          <w:bCs/>
          <w:lang w:val="ru-RU" w:eastAsia="ru-RU"/>
        </w:rPr>
        <w:t xml:space="preserve"> </w:t>
      </w:r>
      <w:r w:rsidRPr="001A3CCB">
        <w:rPr>
          <w:bCs/>
          <w:lang w:eastAsia="ru-RU"/>
        </w:rPr>
        <w:t xml:space="preserve"> — Режим доступа: для авториз. пользователей.</w:t>
      </w:r>
    </w:p>
    <w:p w:rsidR="00276843" w:rsidRPr="00AA128C" w:rsidRDefault="00276843" w:rsidP="00276843">
      <w:pPr>
        <w:pStyle w:val="ae"/>
        <w:tabs>
          <w:tab w:val="left" w:pos="993"/>
        </w:tabs>
        <w:ind w:left="709"/>
        <w:jc w:val="both"/>
        <w:rPr>
          <w:bCs/>
          <w:lang w:eastAsia="ru-RU"/>
        </w:rPr>
      </w:pP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Дополнительные источники</w:t>
      </w:r>
    </w:p>
    <w:p w:rsidR="00276843" w:rsidRPr="00075662" w:rsidRDefault="00276843" w:rsidP="00276843">
      <w:pPr>
        <w:suppressAutoHyphens/>
        <w:spacing w:after="0" w:line="276" w:lineRule="auto"/>
        <w:ind w:left="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 </w:t>
      </w:r>
      <w:r w:rsidRPr="00075662">
        <w:rPr>
          <w:rFonts w:ascii="Times New Roman" w:hAnsi="Times New Roman" w:cs="Times New Roman"/>
          <w:bCs/>
          <w:sz w:val="24"/>
          <w:szCs w:val="24"/>
          <w:lang w:eastAsia="ru-RU"/>
        </w:rPr>
        <w:t>Титов, В. С. Проектирование аналоговых и цифровых устройств: Учебное пособие /</w:t>
      </w:r>
    </w:p>
    <w:p w:rsidR="00276843" w:rsidRPr="00075662" w:rsidRDefault="00276843" w:rsidP="00276843">
      <w:pPr>
        <w:suppressAutoHyphens/>
        <w:spacing w:after="0" w:line="276" w:lineRule="auto"/>
        <w:jc w:val="both"/>
        <w:rPr>
          <w:rFonts w:ascii="Times New Roman" w:hAnsi="Times New Roman" w:cs="Times New Roman"/>
          <w:bCs/>
          <w:sz w:val="24"/>
          <w:szCs w:val="24"/>
          <w:lang w:eastAsia="ru-RU"/>
        </w:rPr>
      </w:pPr>
      <w:r w:rsidRPr="00075662">
        <w:rPr>
          <w:rFonts w:ascii="Times New Roman" w:hAnsi="Times New Roman" w:cs="Times New Roman"/>
          <w:bCs/>
          <w:sz w:val="24"/>
          <w:szCs w:val="24"/>
          <w:lang w:eastAsia="ru-RU"/>
        </w:rPr>
        <w:lastRenderedPageBreak/>
        <w:t>В.С. Титов, В.И. Иванов, М.В. Бобырь. - Москва: НИЦ ИНФРА-М, 2017. - 143 с. (Высшее образование: Бакалавриат). ISBN 978-5-16-009101-3. - Текст: электронный. - URL: https://znanium.com/catalog/product/422720.</w:t>
      </w:r>
    </w:p>
    <w:p w:rsidR="00276843" w:rsidRDefault="00276843" w:rsidP="00276843">
      <w:pPr>
        <w:spacing w:after="0" w:line="276" w:lineRule="auto"/>
        <w:ind w:firstLine="709"/>
        <w:contextualSpacing/>
        <w:rPr>
          <w:rFonts w:ascii="Times New Roman" w:eastAsia="Times New Roman" w:hAnsi="Times New Roman" w:cs="Times New Roman"/>
          <w:sz w:val="24"/>
          <w:szCs w:val="24"/>
          <w:lang w:eastAsia="ru-RU"/>
        </w:rPr>
      </w:pPr>
    </w:p>
    <w:p w:rsidR="00276843" w:rsidRPr="00FA5071" w:rsidRDefault="00276843" w:rsidP="00276843">
      <w:pPr>
        <w:spacing w:after="0" w:line="276" w:lineRule="auto"/>
        <w:ind w:firstLine="709"/>
        <w:contextualSpacing/>
        <w:rPr>
          <w:rFonts w:ascii="Times New Roman" w:eastAsia="Times New Roman" w:hAnsi="Times New Roman" w:cs="Times New Roman"/>
          <w:sz w:val="24"/>
          <w:szCs w:val="24"/>
          <w:lang w:eastAsia="ru-RU"/>
        </w:rPr>
      </w:pPr>
    </w:p>
    <w:p w:rsidR="00276843" w:rsidRPr="00075662" w:rsidRDefault="00276843" w:rsidP="00DF41ED">
      <w:pPr>
        <w:pStyle w:val="ae"/>
        <w:numPr>
          <w:ilvl w:val="0"/>
          <w:numId w:val="16"/>
        </w:numPr>
        <w:spacing w:after="0"/>
        <w:contextualSpacing/>
        <w:jc w:val="center"/>
        <w:rPr>
          <w:b/>
          <w:bCs/>
          <w:lang w:eastAsia="ru-RU"/>
        </w:rPr>
      </w:pPr>
      <w:r w:rsidRPr="00075662">
        <w:rPr>
          <w:b/>
          <w:bCs/>
          <w:lang w:eastAsia="ru-RU"/>
        </w:rPr>
        <w:t xml:space="preserve">КОНТРОЛЬ И ОЦЕНКА РЕЗУЛЬТАТОВ ОСВОЕНИЯ </w:t>
      </w:r>
      <w:r w:rsidRPr="00075662">
        <w:rPr>
          <w:b/>
          <w:bCs/>
          <w:lang w:eastAsia="ru-RU"/>
        </w:rPr>
        <w:br/>
        <w:t>ПРОФЕССИОНАЛЬНОГО МОДУЛЯ</w:t>
      </w:r>
    </w:p>
    <w:p w:rsidR="00276843" w:rsidRPr="00075662" w:rsidRDefault="00276843" w:rsidP="00276843">
      <w:pPr>
        <w:spacing w:after="0"/>
        <w:ind w:left="360"/>
        <w:contextualSpacing/>
        <w:jc w:val="center"/>
        <w:rPr>
          <w:b/>
          <w:bCs/>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3643"/>
        <w:gridCol w:w="2656"/>
      </w:tblGrid>
      <w:tr w:rsidR="00276843" w:rsidRPr="00424C47" w:rsidTr="00892526">
        <w:trPr>
          <w:trHeight w:val="1098"/>
        </w:trPr>
        <w:tc>
          <w:tcPr>
            <w:tcW w:w="2688"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 xml:space="preserve">Код и наименование профессиональных </w:t>
            </w:r>
            <w:r>
              <w:rPr>
                <w:rFonts w:ascii="Times New Roman" w:hAnsi="Times New Roman"/>
                <w:b/>
                <w:bCs/>
              </w:rPr>
              <w:br/>
            </w:r>
            <w:r w:rsidRPr="00861A9C">
              <w:rPr>
                <w:rFonts w:ascii="Times New Roman" w:hAnsi="Times New Roman"/>
                <w:b/>
                <w:bCs/>
              </w:rPr>
              <w:t>и общих компетенций, формируемых в рамках модуля</w:t>
            </w:r>
            <w:r w:rsidRPr="00AA128C">
              <w:rPr>
                <w:rStyle w:val="ac"/>
                <w:b/>
                <w:bCs/>
                <w:i/>
              </w:rPr>
              <w:footnoteReference w:id="1"/>
            </w:r>
          </w:p>
        </w:tc>
        <w:tc>
          <w:tcPr>
            <w:tcW w:w="3719"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Критерии оценки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Методы оценки</w:t>
            </w:r>
          </w:p>
        </w:tc>
      </w:tr>
      <w:tr w:rsidR="00276843" w:rsidRPr="00424C47" w:rsidTr="00892526">
        <w:trPr>
          <w:trHeight w:val="698"/>
        </w:trPr>
        <w:tc>
          <w:tcPr>
            <w:tcW w:w="2688" w:type="dxa"/>
          </w:tcPr>
          <w:p w:rsidR="00276843" w:rsidRDefault="00276843" w:rsidP="00892526">
            <w:pPr>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1.1</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40"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Анализировать требования технического задания на проектирование цифровых устройств.</w:t>
            </w:r>
          </w:p>
        </w:tc>
        <w:tc>
          <w:tcPr>
            <w:tcW w:w="3719" w:type="dxa"/>
          </w:tcPr>
          <w:p w:rsidR="00276843" w:rsidRPr="00424C47" w:rsidRDefault="00276843" w:rsidP="00DF41E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val="x-none" w:eastAsia="x-none"/>
              </w:rPr>
              <w:t>выполнен анализ на непротиворечивость требований задания;</w:t>
            </w:r>
          </w:p>
          <w:p w:rsidR="00276843" w:rsidRPr="00424C47" w:rsidRDefault="00276843" w:rsidP="00DF41E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rPr>
                <w:rFonts w:ascii="Times New Roman" w:eastAsia="Times New Roman" w:hAnsi="Times New Roman" w:cs="Times New Roman"/>
                <w:i/>
                <w:lang w:val="x-none" w:eastAsia="x-none"/>
              </w:rPr>
            </w:pPr>
            <w:r w:rsidRPr="00424C47">
              <w:rPr>
                <w:rFonts w:ascii="Times New Roman" w:eastAsia="Times New Roman" w:hAnsi="Times New Roman" w:cs="Times New Roman"/>
                <w:lang w:val="x-none" w:eastAsia="x-none"/>
              </w:rPr>
              <w:t>определены исходные данные и критерии оценки соответствия результата требованиям задания.</w:t>
            </w:r>
          </w:p>
        </w:tc>
        <w:tc>
          <w:tcPr>
            <w:tcW w:w="2694" w:type="dxa"/>
          </w:tcPr>
          <w:p w:rsidR="00276843" w:rsidRDefault="00276843" w:rsidP="00892526">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Демонстрационный экзамен</w:t>
            </w:r>
          </w:p>
          <w:p w:rsidR="00276843" w:rsidRPr="00424C47" w:rsidRDefault="00276843" w:rsidP="00892526">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Защита курсового проекта/работы</w:t>
            </w:r>
          </w:p>
          <w:p w:rsidR="00276843" w:rsidRPr="00424C47" w:rsidRDefault="00276843" w:rsidP="00892526">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1.2</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Разрабатывать схемы цифровых устройств на основе интегральных схем разной степени интеграции в соответствии с техническим заданием.</w:t>
            </w:r>
          </w:p>
        </w:tc>
        <w:tc>
          <w:tcPr>
            <w:tcW w:w="3719" w:type="dxa"/>
          </w:tcPr>
          <w:p w:rsidR="00276843" w:rsidRPr="00424C47" w:rsidRDefault="00276843" w:rsidP="00DF41ED">
            <w:pPr>
              <w:numPr>
                <w:ilvl w:val="0"/>
                <w:numId w:val="24"/>
              </w:numPr>
              <w:spacing w:before="120" w:after="120" w:line="240" w:lineRule="auto"/>
              <w:ind w:left="350"/>
              <w:rPr>
                <w:rFonts w:ascii="Times New Roman" w:eastAsia="Times New Roman" w:hAnsi="Times New Roman" w:cs="Times New Roman"/>
                <w:i/>
                <w:lang w:eastAsia="x-none"/>
              </w:rPr>
            </w:pPr>
            <w:r w:rsidRPr="00424C47">
              <w:rPr>
                <w:rFonts w:ascii="Times New Roman" w:eastAsia="Times New Roman" w:hAnsi="Times New Roman" w:cs="Times New Roman"/>
                <w:iCs/>
                <w:lang w:eastAsia="x-none"/>
              </w:rPr>
              <w:t>разработана схема цифрового устройства и проверены результаты ее функционирования на соответствие заданию</w:t>
            </w: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imes New Roman"/>
                <w:lang w:eastAsia="ru-RU"/>
              </w:rPr>
            </w:pPr>
            <w:r w:rsidRPr="00424C47">
              <w:rPr>
                <w:rFonts w:ascii="Times New Roman" w:eastAsia="Times New Roman" w:hAnsi="Times New Roman" w:cs="Times New Roman"/>
                <w:lang w:eastAsia="ru-RU"/>
              </w:rPr>
              <w:t>ПК 1.3</w:t>
            </w:r>
            <w:r>
              <w:rPr>
                <w:rFonts w:ascii="Times New Roman" w:eastAsia="Times New Roman" w:hAnsi="Times New Roman" w:cs="Times New Roman"/>
                <w:lang w:eastAsia="ru-RU"/>
              </w:rPr>
              <w:t>.</w:t>
            </w:r>
            <w:r w:rsidRPr="00424C47">
              <w:rPr>
                <w:rFonts w:ascii="Calibri" w:eastAsia="Times New Roman" w:hAnsi="Calibri" w:cs="Times New Roman"/>
                <w:lang w:eastAsia="ru-RU"/>
              </w:rPr>
              <w:t xml:space="preserve"> </w:t>
            </w:r>
          </w:p>
          <w:p w:rsidR="00276843" w:rsidRPr="00424C47" w:rsidRDefault="00276843" w:rsidP="0089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 xml:space="preserve">Оформлять техническую документацию на проектируемые устройства. </w:t>
            </w:r>
          </w:p>
        </w:tc>
        <w:tc>
          <w:tcPr>
            <w:tcW w:w="3719" w:type="dxa"/>
          </w:tcPr>
          <w:p w:rsidR="00276843" w:rsidRPr="00424C47" w:rsidRDefault="00276843" w:rsidP="00DF41ED">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eastAsia="x-none"/>
              </w:rPr>
              <w:t>выполнена разработка документации в объеме, определенном заданием</w:t>
            </w: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0" w:line="240"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1.4</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Выполнять прототипирование цифровых систем</w:t>
            </w:r>
            <w:r w:rsidRPr="00A47850">
              <w:rPr>
                <w:rFonts w:ascii="Times New Roman" w:eastAsia="Times New Roman" w:hAnsi="Times New Roman" w:cs="Times New Roman"/>
                <w:lang w:eastAsia="ru-RU"/>
              </w:rPr>
              <w:t xml:space="preserve">, в том </w:t>
            </w:r>
            <w:r w:rsidRPr="00A47850">
              <w:rPr>
                <w:rFonts w:ascii="Times New Roman" w:eastAsia="Times New Roman" w:hAnsi="Times New Roman" w:cs="Times New Roman"/>
                <w:lang w:eastAsia="ru-RU"/>
              </w:rPr>
              <w:lastRenderedPageBreak/>
              <w:t>числе – с применением виртуальных средств.</w:t>
            </w:r>
          </w:p>
        </w:tc>
        <w:tc>
          <w:tcPr>
            <w:tcW w:w="3719" w:type="dxa"/>
          </w:tcPr>
          <w:p w:rsidR="00276843" w:rsidRPr="00424C47" w:rsidRDefault="00276843" w:rsidP="00DF41ED">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iCs/>
                <w:lang w:val="x-none" w:eastAsia="x-none"/>
              </w:rPr>
            </w:pPr>
            <w:r>
              <w:rPr>
                <w:rFonts w:ascii="Times New Roman" w:eastAsia="Times New Roman" w:hAnsi="Times New Roman" w:cs="Times New Roman"/>
                <w:iCs/>
                <w:lang w:eastAsia="x-none"/>
              </w:rPr>
              <w:lastRenderedPageBreak/>
              <w:t>п</w:t>
            </w:r>
            <w:r w:rsidRPr="00424C47">
              <w:rPr>
                <w:rFonts w:ascii="Times New Roman" w:eastAsia="Times New Roman" w:hAnsi="Times New Roman" w:cs="Times New Roman"/>
                <w:iCs/>
                <w:lang w:eastAsia="x-none"/>
              </w:rPr>
              <w:t>редставлен</w:t>
            </w:r>
            <w:r>
              <w:rPr>
                <w:rFonts w:ascii="Times New Roman" w:eastAsia="Times New Roman" w:hAnsi="Times New Roman" w:cs="Times New Roman"/>
                <w:iCs/>
                <w:lang w:eastAsia="x-none"/>
              </w:rPr>
              <w:t xml:space="preserve"> прототип</w:t>
            </w:r>
            <w:r w:rsidRPr="00424C47">
              <w:rPr>
                <w:rFonts w:ascii="Times New Roman" w:eastAsia="Times New Roman" w:hAnsi="Times New Roman" w:cs="Times New Roman"/>
                <w:iCs/>
                <w:lang w:eastAsia="x-none"/>
              </w:rPr>
              <w:t xml:space="preserve"> и выполнено тестирование прототипа разработанного устройства</w:t>
            </w:r>
          </w:p>
          <w:p w:rsidR="00276843" w:rsidRPr="00424C47" w:rsidRDefault="00276843" w:rsidP="00892526">
            <w:pPr>
              <w:spacing w:after="200" w:line="276" w:lineRule="auto"/>
              <w:rPr>
                <w:rFonts w:ascii="Times New Roman" w:eastAsia="Times New Roman" w:hAnsi="Times New Roman" w:cs="Times New Roman"/>
                <w:i/>
                <w:lang w:eastAsia="ru-RU"/>
              </w:rPr>
            </w:pP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lastRenderedPageBreak/>
              <w:t>Экспертное наблюдение в процессе учебной и производственной практики</w:t>
            </w:r>
          </w:p>
        </w:tc>
      </w:tr>
    </w:tbl>
    <w:p w:rsidR="00F96870" w:rsidRDefault="00F96870"/>
    <w:sectPr w:rsidR="00F968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1AE" w:rsidRDefault="00C111AE" w:rsidP="00276843">
      <w:pPr>
        <w:spacing w:after="0" w:line="240" w:lineRule="auto"/>
      </w:pPr>
      <w:r>
        <w:separator/>
      </w:r>
    </w:p>
  </w:endnote>
  <w:endnote w:type="continuationSeparator" w:id="0">
    <w:p w:rsidR="00C111AE" w:rsidRDefault="00C111AE" w:rsidP="0027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1AE" w:rsidRDefault="00C111AE" w:rsidP="00276843">
      <w:pPr>
        <w:spacing w:after="0" w:line="240" w:lineRule="auto"/>
      </w:pPr>
      <w:r>
        <w:separator/>
      </w:r>
    </w:p>
  </w:footnote>
  <w:footnote w:type="continuationSeparator" w:id="0">
    <w:p w:rsidR="00C111AE" w:rsidRDefault="00C111AE" w:rsidP="00276843">
      <w:pPr>
        <w:spacing w:after="0" w:line="240" w:lineRule="auto"/>
      </w:pPr>
      <w:r>
        <w:continuationSeparator/>
      </w:r>
    </w:p>
  </w:footnote>
  <w:footnote w:id="1">
    <w:p w:rsidR="00C111AE" w:rsidRPr="00382883" w:rsidRDefault="00C111AE" w:rsidP="00276843">
      <w:pPr>
        <w:pStyle w:val="aa"/>
        <w:rPr>
          <w:lang w:val="ru-RU"/>
        </w:rPr>
      </w:pPr>
      <w:r w:rsidRPr="00AA128C">
        <w:rPr>
          <w:rStyle w:val="ac"/>
        </w:rPr>
        <w:footnoteRef/>
      </w:r>
      <w:r w:rsidRPr="00AA128C">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885"/>
    <w:multiLevelType w:val="hybridMultilevel"/>
    <w:tmpl w:val="0E123C06"/>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CA7AE4"/>
    <w:multiLevelType w:val="hybridMultilevel"/>
    <w:tmpl w:val="BC78B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8301960"/>
    <w:multiLevelType w:val="hybridMultilevel"/>
    <w:tmpl w:val="5E123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2A7E99"/>
    <w:multiLevelType w:val="hybridMultilevel"/>
    <w:tmpl w:val="2BBC244A"/>
    <w:lvl w:ilvl="0" w:tplc="8A66EEB8">
      <w:start w:val="1"/>
      <w:numFmt w:val="decimal"/>
      <w:lvlText w:val="%1)"/>
      <w:lvlJc w:val="left"/>
      <w:pPr>
        <w:ind w:left="720" w:hanging="360"/>
      </w:pPr>
      <w:rPr>
        <w:rFonts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427360"/>
    <w:multiLevelType w:val="hybridMultilevel"/>
    <w:tmpl w:val="0CFC9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C36144"/>
    <w:multiLevelType w:val="hybridMultilevel"/>
    <w:tmpl w:val="54106C1C"/>
    <w:lvl w:ilvl="0" w:tplc="AB661CDA">
      <w:start w:val="37"/>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CF533A"/>
    <w:multiLevelType w:val="hybridMultilevel"/>
    <w:tmpl w:val="180E36C2"/>
    <w:lvl w:ilvl="0" w:tplc="8CC874A4">
      <w:start w:val="13"/>
      <w:numFmt w:val="decimal"/>
      <w:lvlText w:val="%1)"/>
      <w:lvlJc w:val="left"/>
      <w:pPr>
        <w:ind w:left="688" w:hanging="36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8" w15:restartNumberingAfterBreak="0">
    <w:nsid w:val="262B7CAB"/>
    <w:multiLevelType w:val="hybridMultilevel"/>
    <w:tmpl w:val="0D66610A"/>
    <w:lvl w:ilvl="0" w:tplc="37A878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E31CF4"/>
    <w:multiLevelType w:val="hybridMultilevel"/>
    <w:tmpl w:val="02444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B522D"/>
    <w:multiLevelType w:val="hybridMultilevel"/>
    <w:tmpl w:val="81FC26A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115C82"/>
    <w:multiLevelType w:val="hybridMultilevel"/>
    <w:tmpl w:val="792AD888"/>
    <w:lvl w:ilvl="0" w:tplc="A072A960">
      <w:start w:val="58"/>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106DD8"/>
    <w:multiLevelType w:val="hybridMultilevel"/>
    <w:tmpl w:val="76D07D0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86477"/>
    <w:multiLevelType w:val="hybridMultilevel"/>
    <w:tmpl w:val="0302C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593E83"/>
    <w:multiLevelType w:val="hybridMultilevel"/>
    <w:tmpl w:val="E264B986"/>
    <w:lvl w:ilvl="0" w:tplc="C720BCB2">
      <w:start w:val="66"/>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F8168B"/>
    <w:multiLevelType w:val="hybridMultilevel"/>
    <w:tmpl w:val="1B90AFF8"/>
    <w:lvl w:ilvl="0" w:tplc="7FD23B4E">
      <w:start w:val="84"/>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03DC1"/>
    <w:multiLevelType w:val="hybridMultilevel"/>
    <w:tmpl w:val="D27453A8"/>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484AF8"/>
    <w:multiLevelType w:val="multilevel"/>
    <w:tmpl w:val="60563808"/>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8" w15:restartNumberingAfterBreak="0">
    <w:nsid w:val="47A96BFB"/>
    <w:multiLevelType w:val="hybridMultilevel"/>
    <w:tmpl w:val="A75E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AE0688"/>
    <w:multiLevelType w:val="hybridMultilevel"/>
    <w:tmpl w:val="A6F8FEBA"/>
    <w:lvl w:ilvl="0" w:tplc="43021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D1B5A49"/>
    <w:multiLevelType w:val="hybridMultilevel"/>
    <w:tmpl w:val="D9A2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5D32C2"/>
    <w:multiLevelType w:val="hybridMultilevel"/>
    <w:tmpl w:val="F03235CC"/>
    <w:lvl w:ilvl="0" w:tplc="20AE3D8C">
      <w:start w:val="80"/>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DA3184"/>
    <w:multiLevelType w:val="hybridMultilevel"/>
    <w:tmpl w:val="F13C2CC0"/>
    <w:lvl w:ilvl="0" w:tplc="6F92BF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3B17AFA"/>
    <w:multiLevelType w:val="hybridMultilevel"/>
    <w:tmpl w:val="32240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1D2A40"/>
    <w:multiLevelType w:val="hybridMultilevel"/>
    <w:tmpl w:val="C01C85F4"/>
    <w:lvl w:ilvl="0" w:tplc="AE347BB8">
      <w:start w:val="2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7D7731"/>
    <w:multiLevelType w:val="hybridMultilevel"/>
    <w:tmpl w:val="E6307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3B4521"/>
    <w:multiLevelType w:val="hybridMultilevel"/>
    <w:tmpl w:val="A5A2A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49196E"/>
    <w:multiLevelType w:val="hybridMultilevel"/>
    <w:tmpl w:val="698EC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B916BC"/>
    <w:multiLevelType w:val="hybridMultilevel"/>
    <w:tmpl w:val="A2285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DA23BC"/>
    <w:multiLevelType w:val="hybridMultilevel"/>
    <w:tmpl w:val="ECD4084A"/>
    <w:lvl w:ilvl="0" w:tplc="56323926">
      <w:start w:val="14"/>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30" w15:restartNumberingAfterBreak="0">
    <w:nsid w:val="6E0A50C4"/>
    <w:multiLevelType w:val="hybridMultilevel"/>
    <w:tmpl w:val="6C0A437C"/>
    <w:lvl w:ilvl="0" w:tplc="37FC3286">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FE2B65"/>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883FC5"/>
    <w:multiLevelType w:val="hybridMultilevel"/>
    <w:tmpl w:val="5D68C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605847"/>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2E370A"/>
    <w:multiLevelType w:val="hybridMultilevel"/>
    <w:tmpl w:val="6EA8C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8952BEE"/>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CE6E7C"/>
    <w:multiLevelType w:val="hybridMultilevel"/>
    <w:tmpl w:val="CAD4B0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5"/>
  </w:num>
  <w:num w:numId="3">
    <w:abstractNumId w:val="31"/>
  </w:num>
  <w:num w:numId="4">
    <w:abstractNumId w:val="36"/>
  </w:num>
  <w:num w:numId="5">
    <w:abstractNumId w:val="9"/>
  </w:num>
  <w:num w:numId="6">
    <w:abstractNumId w:val="33"/>
  </w:num>
  <w:num w:numId="7">
    <w:abstractNumId w:val="20"/>
  </w:num>
  <w:num w:numId="8">
    <w:abstractNumId w:val="5"/>
  </w:num>
  <w:num w:numId="9">
    <w:abstractNumId w:val="18"/>
  </w:num>
  <w:num w:numId="10">
    <w:abstractNumId w:val="25"/>
  </w:num>
  <w:num w:numId="11">
    <w:abstractNumId w:val="3"/>
  </w:num>
  <w:num w:numId="12">
    <w:abstractNumId w:val="27"/>
  </w:num>
  <w:num w:numId="13">
    <w:abstractNumId w:val="13"/>
  </w:num>
  <w:num w:numId="14">
    <w:abstractNumId w:val="1"/>
  </w:num>
  <w:num w:numId="15">
    <w:abstractNumId w:val="23"/>
  </w:num>
  <w:num w:numId="16">
    <w:abstractNumId w:val="17"/>
  </w:num>
  <w:num w:numId="17">
    <w:abstractNumId w:val="34"/>
  </w:num>
  <w:num w:numId="18">
    <w:abstractNumId w:val="12"/>
  </w:num>
  <w:num w:numId="19">
    <w:abstractNumId w:val="10"/>
  </w:num>
  <w:num w:numId="20">
    <w:abstractNumId w:val="26"/>
  </w:num>
  <w:num w:numId="21">
    <w:abstractNumId w:val="32"/>
  </w:num>
  <w:num w:numId="22">
    <w:abstractNumId w:val="28"/>
  </w:num>
  <w:num w:numId="23">
    <w:abstractNumId w:val="0"/>
  </w:num>
  <w:num w:numId="24">
    <w:abstractNumId w:val="16"/>
  </w:num>
  <w:num w:numId="25">
    <w:abstractNumId w:val="22"/>
  </w:num>
  <w:num w:numId="26">
    <w:abstractNumId w:val="19"/>
  </w:num>
  <w:num w:numId="27">
    <w:abstractNumId w:val="8"/>
  </w:num>
  <w:num w:numId="28">
    <w:abstractNumId w:val="4"/>
  </w:num>
  <w:num w:numId="29">
    <w:abstractNumId w:val="29"/>
  </w:num>
  <w:num w:numId="30">
    <w:abstractNumId w:val="37"/>
  </w:num>
  <w:num w:numId="31">
    <w:abstractNumId w:val="7"/>
  </w:num>
  <w:num w:numId="32">
    <w:abstractNumId w:val="30"/>
  </w:num>
  <w:num w:numId="33">
    <w:abstractNumId w:val="24"/>
  </w:num>
  <w:num w:numId="34">
    <w:abstractNumId w:val="6"/>
  </w:num>
  <w:num w:numId="35">
    <w:abstractNumId w:val="11"/>
  </w:num>
  <w:num w:numId="36">
    <w:abstractNumId w:val="14"/>
  </w:num>
  <w:num w:numId="37">
    <w:abstractNumId w:val="21"/>
  </w:num>
  <w:num w:numId="3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D"/>
    <w:rsid w:val="00001B75"/>
    <w:rsid w:val="00002A71"/>
    <w:rsid w:val="00066221"/>
    <w:rsid w:val="0008779C"/>
    <w:rsid w:val="00092291"/>
    <w:rsid w:val="000B488A"/>
    <w:rsid w:val="00121CB3"/>
    <w:rsid w:val="0012496A"/>
    <w:rsid w:val="00180F5E"/>
    <w:rsid w:val="00276843"/>
    <w:rsid w:val="00287658"/>
    <w:rsid w:val="002A14AE"/>
    <w:rsid w:val="00323F3D"/>
    <w:rsid w:val="00344D3D"/>
    <w:rsid w:val="00365F15"/>
    <w:rsid w:val="00385CC0"/>
    <w:rsid w:val="003A3A6E"/>
    <w:rsid w:val="00423CAC"/>
    <w:rsid w:val="00452493"/>
    <w:rsid w:val="004C225B"/>
    <w:rsid w:val="00582992"/>
    <w:rsid w:val="005C1FD6"/>
    <w:rsid w:val="005D53B9"/>
    <w:rsid w:val="006127BA"/>
    <w:rsid w:val="006556A4"/>
    <w:rsid w:val="0075735A"/>
    <w:rsid w:val="007E776C"/>
    <w:rsid w:val="0083249D"/>
    <w:rsid w:val="00892526"/>
    <w:rsid w:val="008A7FA3"/>
    <w:rsid w:val="008C6F7E"/>
    <w:rsid w:val="00955895"/>
    <w:rsid w:val="009E0888"/>
    <w:rsid w:val="009E4B03"/>
    <w:rsid w:val="00A0582E"/>
    <w:rsid w:val="00A654D2"/>
    <w:rsid w:val="00AC1D69"/>
    <w:rsid w:val="00AC79D4"/>
    <w:rsid w:val="00C111AE"/>
    <w:rsid w:val="00D4312C"/>
    <w:rsid w:val="00DF41ED"/>
    <w:rsid w:val="00E631BC"/>
    <w:rsid w:val="00EF11FE"/>
    <w:rsid w:val="00F3474D"/>
    <w:rsid w:val="00F36566"/>
    <w:rsid w:val="00F96870"/>
    <w:rsid w:val="00FD6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14BF"/>
  <w15:chartTrackingRefBased/>
  <w15:docId w15:val="{2DE11DD4-A37B-4033-9455-44C65976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843"/>
  </w:style>
  <w:style w:type="paragraph" w:styleId="1">
    <w:name w:val="heading 1"/>
    <w:basedOn w:val="a"/>
    <w:next w:val="a"/>
    <w:link w:val="10"/>
    <w:qFormat/>
    <w:rsid w:val="0027684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27684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27684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27684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2768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684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27684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27684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27684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276843"/>
    <w:rPr>
      <w:rFonts w:asciiTheme="majorHAnsi" w:eastAsiaTheme="majorEastAsia" w:hAnsiTheme="majorHAnsi" w:cstheme="majorBidi"/>
      <w:color w:val="2E74B5" w:themeColor="accent1" w:themeShade="BF"/>
    </w:rPr>
  </w:style>
  <w:style w:type="paragraph" w:styleId="a3">
    <w:name w:val="Body Text"/>
    <w:basedOn w:val="a"/>
    <w:link w:val="a4"/>
    <w:rsid w:val="0027684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276843"/>
    <w:rPr>
      <w:rFonts w:ascii="Times New Roman" w:eastAsia="Times New Roman" w:hAnsi="Times New Roman" w:cs="Times New Roman"/>
      <w:sz w:val="24"/>
      <w:szCs w:val="24"/>
      <w:lang w:val="x-none" w:eastAsia="x-none"/>
    </w:rPr>
  </w:style>
  <w:style w:type="paragraph" w:styleId="21">
    <w:name w:val="Body Text 2"/>
    <w:basedOn w:val="a"/>
    <w:link w:val="22"/>
    <w:rsid w:val="0027684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276843"/>
    <w:rPr>
      <w:rFonts w:ascii="Times New Roman" w:eastAsia="Times New Roman" w:hAnsi="Times New Roman" w:cs="Times New Roman"/>
      <w:sz w:val="24"/>
      <w:szCs w:val="24"/>
      <w:lang w:val="x-none" w:eastAsia="x-none"/>
    </w:rPr>
  </w:style>
  <w:style w:type="character" w:customStyle="1" w:styleId="blk">
    <w:name w:val="blk"/>
    <w:rsid w:val="00276843"/>
  </w:style>
  <w:style w:type="paragraph" w:styleId="a5">
    <w:name w:val="footer"/>
    <w:aliases w:val="Нижний колонтитул Знак Знак Знак,Нижний колонтитул1,Нижний колонтитул Знак Знак"/>
    <w:basedOn w:val="a"/>
    <w:link w:val="a6"/>
    <w:uiPriority w:val="99"/>
    <w:rsid w:val="0027684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76843"/>
    <w:rPr>
      <w:rFonts w:ascii="Times New Roman" w:eastAsia="Times New Roman" w:hAnsi="Times New Roman" w:cs="Times New Roman"/>
      <w:sz w:val="24"/>
      <w:szCs w:val="24"/>
      <w:lang w:val="x-none" w:eastAsia="x-none"/>
    </w:rPr>
  </w:style>
  <w:style w:type="character" w:styleId="a7">
    <w:name w:val="page number"/>
    <w:uiPriority w:val="99"/>
    <w:rsid w:val="00276843"/>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276843"/>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276843"/>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276843"/>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276843"/>
    <w:rPr>
      <w:rFonts w:cs="Times New Roman"/>
      <w:vertAlign w:val="superscript"/>
    </w:rPr>
  </w:style>
  <w:style w:type="paragraph" w:styleId="23">
    <w:name w:val="List 2"/>
    <w:basedOn w:val="a"/>
    <w:rsid w:val="0027684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276843"/>
    <w:rPr>
      <w:rFonts w:cs="Times New Roman"/>
      <w:color w:val="0000FF"/>
      <w:u w:val="single"/>
    </w:rPr>
  </w:style>
  <w:style w:type="paragraph" w:styleId="11">
    <w:name w:val="toc 1"/>
    <w:basedOn w:val="a"/>
    <w:next w:val="a"/>
    <w:autoRedefine/>
    <w:uiPriority w:val="39"/>
    <w:rsid w:val="00276843"/>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27684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7684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276843"/>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276843"/>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276843"/>
    <w:rPr>
      <w:rFonts w:cs="Times New Roman"/>
      <w:i/>
    </w:rPr>
  </w:style>
  <w:style w:type="paragraph" w:styleId="af1">
    <w:name w:val="Balloon Text"/>
    <w:basedOn w:val="a"/>
    <w:link w:val="af2"/>
    <w:uiPriority w:val="99"/>
    <w:rsid w:val="00276843"/>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276843"/>
    <w:rPr>
      <w:rFonts w:ascii="Segoe UI" w:eastAsia="Times New Roman" w:hAnsi="Segoe UI" w:cs="Times New Roman"/>
      <w:sz w:val="18"/>
      <w:szCs w:val="18"/>
      <w:lang w:val="x-none" w:eastAsia="x-none"/>
    </w:rPr>
  </w:style>
  <w:style w:type="paragraph" w:customStyle="1" w:styleId="ConsPlusNormal">
    <w:name w:val="ConsPlusNormal"/>
    <w:rsid w:val="0027684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27684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27684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276843"/>
    <w:rPr>
      <w:rFonts w:cs="Times New Roman"/>
      <w:sz w:val="20"/>
      <w:szCs w:val="20"/>
    </w:rPr>
  </w:style>
  <w:style w:type="paragraph" w:styleId="af5">
    <w:name w:val="annotation text"/>
    <w:basedOn w:val="a"/>
    <w:link w:val="af6"/>
    <w:uiPriority w:val="99"/>
    <w:unhideWhenUsed/>
    <w:rsid w:val="00276843"/>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276843"/>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276843"/>
    <w:rPr>
      <w:rFonts w:cs="Times New Roman"/>
      <w:sz w:val="20"/>
      <w:szCs w:val="20"/>
    </w:rPr>
  </w:style>
  <w:style w:type="character" w:customStyle="1" w:styleId="111">
    <w:name w:val="Тема примечания Знак11"/>
    <w:uiPriority w:val="99"/>
    <w:rsid w:val="00276843"/>
    <w:rPr>
      <w:rFonts w:cs="Times New Roman"/>
      <w:b/>
      <w:bCs/>
      <w:sz w:val="20"/>
      <w:szCs w:val="20"/>
    </w:rPr>
  </w:style>
  <w:style w:type="paragraph" w:styleId="af7">
    <w:name w:val="annotation subject"/>
    <w:basedOn w:val="af5"/>
    <w:next w:val="af5"/>
    <w:link w:val="af8"/>
    <w:uiPriority w:val="99"/>
    <w:unhideWhenUsed/>
    <w:rsid w:val="00276843"/>
    <w:rPr>
      <w:rFonts w:ascii="Times New Roman" w:hAnsi="Times New Roman"/>
      <w:b/>
      <w:bCs/>
    </w:rPr>
  </w:style>
  <w:style w:type="character" w:customStyle="1" w:styleId="af8">
    <w:name w:val="Тема примечания Знак"/>
    <w:basedOn w:val="af6"/>
    <w:link w:val="af7"/>
    <w:uiPriority w:val="99"/>
    <w:rsid w:val="0027684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276843"/>
    <w:rPr>
      <w:rFonts w:cs="Times New Roman"/>
      <w:b/>
      <w:bCs/>
      <w:sz w:val="20"/>
      <w:szCs w:val="20"/>
    </w:rPr>
  </w:style>
  <w:style w:type="paragraph" w:styleId="25">
    <w:name w:val="Body Text Indent 2"/>
    <w:basedOn w:val="a"/>
    <w:link w:val="26"/>
    <w:rsid w:val="0027684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276843"/>
    <w:rPr>
      <w:rFonts w:ascii="Times New Roman" w:eastAsia="Times New Roman" w:hAnsi="Times New Roman" w:cs="Times New Roman"/>
      <w:sz w:val="24"/>
      <w:szCs w:val="24"/>
      <w:lang w:val="x-none" w:eastAsia="x-none"/>
    </w:rPr>
  </w:style>
  <w:style w:type="character" w:customStyle="1" w:styleId="apple-converted-space">
    <w:name w:val="apple-converted-space"/>
    <w:rsid w:val="00276843"/>
  </w:style>
  <w:style w:type="character" w:customStyle="1" w:styleId="af9">
    <w:name w:val="Цветовое выделение"/>
    <w:uiPriority w:val="99"/>
    <w:rsid w:val="00276843"/>
    <w:rPr>
      <w:b/>
      <w:color w:val="26282F"/>
    </w:rPr>
  </w:style>
  <w:style w:type="character" w:customStyle="1" w:styleId="afa">
    <w:name w:val="Гипертекстовая ссылка"/>
    <w:uiPriority w:val="99"/>
    <w:rsid w:val="00276843"/>
    <w:rPr>
      <w:b/>
      <w:color w:val="106BBE"/>
    </w:rPr>
  </w:style>
  <w:style w:type="character" w:customStyle="1" w:styleId="afb">
    <w:name w:val="Активная гипертекстовая ссылка"/>
    <w:uiPriority w:val="99"/>
    <w:rsid w:val="00276843"/>
    <w:rPr>
      <w:b/>
      <w:color w:val="106BBE"/>
      <w:u w:val="single"/>
    </w:rPr>
  </w:style>
  <w:style w:type="paragraph" w:customStyle="1" w:styleId="afc">
    <w:name w:val="Внимание"/>
    <w:basedOn w:val="a"/>
    <w:next w:val="a"/>
    <w:uiPriority w:val="99"/>
    <w:rsid w:val="0027684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276843"/>
  </w:style>
  <w:style w:type="paragraph" w:customStyle="1" w:styleId="afe">
    <w:name w:val="Внимание: недобросовестность!"/>
    <w:basedOn w:val="afc"/>
    <w:next w:val="a"/>
    <w:uiPriority w:val="99"/>
    <w:rsid w:val="00276843"/>
  </w:style>
  <w:style w:type="character" w:customStyle="1" w:styleId="aff">
    <w:name w:val="Выделение для Базового Поиска"/>
    <w:uiPriority w:val="99"/>
    <w:rsid w:val="00276843"/>
    <w:rPr>
      <w:b/>
      <w:color w:val="0058A9"/>
    </w:rPr>
  </w:style>
  <w:style w:type="character" w:customStyle="1" w:styleId="aff0">
    <w:name w:val="Выделение для Базового Поиска (курсив)"/>
    <w:uiPriority w:val="99"/>
    <w:rsid w:val="00276843"/>
    <w:rPr>
      <w:b/>
      <w:i/>
      <w:color w:val="0058A9"/>
    </w:rPr>
  </w:style>
  <w:style w:type="paragraph" w:customStyle="1" w:styleId="aff1">
    <w:name w:val="Дочерний элемент списка"/>
    <w:basedOn w:val="a"/>
    <w:next w:val="a"/>
    <w:uiPriority w:val="99"/>
    <w:rsid w:val="0027684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27684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276843"/>
    <w:rPr>
      <w:b/>
      <w:bCs/>
      <w:color w:val="0058A9"/>
      <w:shd w:val="clear" w:color="auto" w:fill="ECE9D8"/>
    </w:rPr>
  </w:style>
  <w:style w:type="paragraph" w:customStyle="1" w:styleId="aff3">
    <w:name w:val="Заголовок группы контролов"/>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27684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276843"/>
    <w:rPr>
      <w:b/>
      <w:color w:val="26282F"/>
    </w:rPr>
  </w:style>
  <w:style w:type="paragraph" w:customStyle="1" w:styleId="aff7">
    <w:name w:val="Заголовок статьи"/>
    <w:basedOn w:val="a"/>
    <w:next w:val="a"/>
    <w:uiPriority w:val="99"/>
    <w:rsid w:val="0027684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276843"/>
    <w:rPr>
      <w:b/>
      <w:color w:val="FF0000"/>
    </w:rPr>
  </w:style>
  <w:style w:type="paragraph" w:customStyle="1" w:styleId="aff9">
    <w:name w:val="Заголовок ЭР (левое окно)"/>
    <w:basedOn w:val="a"/>
    <w:next w:val="a"/>
    <w:uiPriority w:val="99"/>
    <w:rsid w:val="0027684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276843"/>
    <w:pPr>
      <w:spacing w:after="0"/>
      <w:jc w:val="left"/>
    </w:pPr>
  </w:style>
  <w:style w:type="paragraph" w:customStyle="1" w:styleId="affb">
    <w:name w:val="Интерактивный заголовок"/>
    <w:basedOn w:val="14"/>
    <w:next w:val="a"/>
    <w:uiPriority w:val="99"/>
    <w:rsid w:val="00276843"/>
    <w:rPr>
      <w:u w:val="single"/>
    </w:rPr>
  </w:style>
  <w:style w:type="paragraph" w:customStyle="1" w:styleId="affc">
    <w:name w:val="Текст информации об изменениях"/>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276843"/>
    <w:pPr>
      <w:spacing w:before="180"/>
      <w:ind w:left="360" w:right="360" w:firstLine="0"/>
    </w:pPr>
    <w:rPr>
      <w:shd w:val="clear" w:color="auto" w:fill="EAEFED"/>
    </w:rPr>
  </w:style>
  <w:style w:type="paragraph" w:customStyle="1" w:styleId="affe">
    <w:name w:val="Текст (справка)"/>
    <w:basedOn w:val="a"/>
    <w:next w:val="a"/>
    <w:uiPriority w:val="99"/>
    <w:rsid w:val="0027684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27684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276843"/>
    <w:rPr>
      <w:i/>
      <w:iCs/>
    </w:rPr>
  </w:style>
  <w:style w:type="paragraph" w:customStyle="1" w:styleId="afff1">
    <w:name w:val="Текст (лев. подпись)"/>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276843"/>
    <w:rPr>
      <w:sz w:val="14"/>
      <w:szCs w:val="14"/>
    </w:rPr>
  </w:style>
  <w:style w:type="paragraph" w:customStyle="1" w:styleId="afff3">
    <w:name w:val="Текст (прав. подпись)"/>
    <w:basedOn w:val="a"/>
    <w:next w:val="a"/>
    <w:uiPriority w:val="99"/>
    <w:rsid w:val="0027684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276843"/>
    <w:rPr>
      <w:sz w:val="14"/>
      <w:szCs w:val="14"/>
    </w:rPr>
  </w:style>
  <w:style w:type="paragraph" w:customStyle="1" w:styleId="afff5">
    <w:name w:val="Комментарий пользователя"/>
    <w:basedOn w:val="afff"/>
    <w:next w:val="a"/>
    <w:uiPriority w:val="99"/>
    <w:rsid w:val="00276843"/>
    <w:pPr>
      <w:jc w:val="left"/>
    </w:pPr>
    <w:rPr>
      <w:shd w:val="clear" w:color="auto" w:fill="FFDFE0"/>
    </w:rPr>
  </w:style>
  <w:style w:type="paragraph" w:customStyle="1" w:styleId="afff6">
    <w:name w:val="Куда обратиться?"/>
    <w:basedOn w:val="afc"/>
    <w:next w:val="a"/>
    <w:uiPriority w:val="99"/>
    <w:rsid w:val="00276843"/>
  </w:style>
  <w:style w:type="paragraph" w:customStyle="1" w:styleId="afff7">
    <w:name w:val="Моноширинный"/>
    <w:basedOn w:val="a"/>
    <w:next w:val="a"/>
    <w:uiPriority w:val="99"/>
    <w:rsid w:val="0027684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276843"/>
    <w:rPr>
      <w:b/>
      <w:color w:val="26282F"/>
      <w:shd w:val="clear" w:color="auto" w:fill="FFF580"/>
    </w:rPr>
  </w:style>
  <w:style w:type="paragraph" w:customStyle="1" w:styleId="afff9">
    <w:name w:val="Напишите нам"/>
    <w:basedOn w:val="a"/>
    <w:next w:val="a"/>
    <w:uiPriority w:val="99"/>
    <w:rsid w:val="0027684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276843"/>
    <w:rPr>
      <w:b/>
      <w:color w:val="000000"/>
      <w:shd w:val="clear" w:color="auto" w:fill="D8EDE8"/>
    </w:rPr>
  </w:style>
  <w:style w:type="paragraph" w:customStyle="1" w:styleId="afffb">
    <w:name w:val="Необходимые документы"/>
    <w:basedOn w:val="afc"/>
    <w:next w:val="a"/>
    <w:uiPriority w:val="99"/>
    <w:rsid w:val="00276843"/>
    <w:pPr>
      <w:ind w:firstLine="118"/>
    </w:pPr>
  </w:style>
  <w:style w:type="paragraph" w:customStyle="1" w:styleId="afffc">
    <w:name w:val="Нормальный (таблица)"/>
    <w:basedOn w:val="a"/>
    <w:next w:val="a"/>
    <w:uiPriority w:val="99"/>
    <w:rsid w:val="0027684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27684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276843"/>
    <w:pPr>
      <w:ind w:left="140"/>
    </w:pPr>
  </w:style>
  <w:style w:type="character" w:customStyle="1" w:styleId="affff">
    <w:name w:val="Опечатки"/>
    <w:uiPriority w:val="99"/>
    <w:rsid w:val="00276843"/>
    <w:rPr>
      <w:color w:val="FF0000"/>
    </w:rPr>
  </w:style>
  <w:style w:type="paragraph" w:customStyle="1" w:styleId="affff0">
    <w:name w:val="Переменная часть"/>
    <w:basedOn w:val="aff2"/>
    <w:next w:val="a"/>
    <w:uiPriority w:val="99"/>
    <w:rsid w:val="00276843"/>
    <w:rPr>
      <w:sz w:val="18"/>
      <w:szCs w:val="18"/>
    </w:rPr>
  </w:style>
  <w:style w:type="paragraph" w:customStyle="1" w:styleId="affff1">
    <w:name w:val="Подвал для информации об изменениях"/>
    <w:basedOn w:val="1"/>
    <w:next w:val="a"/>
    <w:uiPriority w:val="99"/>
    <w:rsid w:val="0027684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276843"/>
    <w:rPr>
      <w:b/>
      <w:bCs/>
    </w:rPr>
  </w:style>
  <w:style w:type="paragraph" w:customStyle="1" w:styleId="affff3">
    <w:name w:val="Подчёркнуный текст"/>
    <w:basedOn w:val="a"/>
    <w:next w:val="a"/>
    <w:uiPriority w:val="99"/>
    <w:rsid w:val="0027684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276843"/>
    <w:rPr>
      <w:sz w:val="20"/>
      <w:szCs w:val="20"/>
    </w:rPr>
  </w:style>
  <w:style w:type="paragraph" w:customStyle="1" w:styleId="affff5">
    <w:name w:val="Прижатый влево"/>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276843"/>
  </w:style>
  <w:style w:type="paragraph" w:customStyle="1" w:styleId="affff7">
    <w:name w:val="Примечание."/>
    <w:basedOn w:val="afc"/>
    <w:next w:val="a"/>
    <w:uiPriority w:val="99"/>
    <w:rsid w:val="00276843"/>
  </w:style>
  <w:style w:type="character" w:customStyle="1" w:styleId="affff8">
    <w:name w:val="Продолжение ссылки"/>
    <w:uiPriority w:val="99"/>
    <w:rsid w:val="00276843"/>
  </w:style>
  <w:style w:type="paragraph" w:customStyle="1" w:styleId="affff9">
    <w:name w:val="Словарная статья"/>
    <w:basedOn w:val="a"/>
    <w:next w:val="a"/>
    <w:uiPriority w:val="99"/>
    <w:rsid w:val="0027684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276843"/>
    <w:rPr>
      <w:b/>
      <w:color w:val="26282F"/>
    </w:rPr>
  </w:style>
  <w:style w:type="character" w:customStyle="1" w:styleId="affffb">
    <w:name w:val="Сравнение редакций. Добавленный фрагмент"/>
    <w:uiPriority w:val="99"/>
    <w:rsid w:val="00276843"/>
    <w:rPr>
      <w:color w:val="000000"/>
      <w:shd w:val="clear" w:color="auto" w:fill="C1D7FF"/>
    </w:rPr>
  </w:style>
  <w:style w:type="character" w:customStyle="1" w:styleId="affffc">
    <w:name w:val="Сравнение редакций. Удаленный фрагмент"/>
    <w:uiPriority w:val="99"/>
    <w:rsid w:val="00276843"/>
    <w:rPr>
      <w:color w:val="000000"/>
      <w:shd w:val="clear" w:color="auto" w:fill="C4C413"/>
    </w:rPr>
  </w:style>
  <w:style w:type="paragraph" w:customStyle="1" w:styleId="affffd">
    <w:name w:val="Ссылка на официальную публикацию"/>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276843"/>
    <w:rPr>
      <w:b/>
      <w:color w:val="749232"/>
    </w:rPr>
  </w:style>
  <w:style w:type="paragraph" w:customStyle="1" w:styleId="afffff">
    <w:name w:val="Текст в таблице"/>
    <w:basedOn w:val="afffc"/>
    <w:next w:val="a"/>
    <w:uiPriority w:val="99"/>
    <w:rsid w:val="00276843"/>
    <w:pPr>
      <w:ind w:firstLine="500"/>
    </w:pPr>
  </w:style>
  <w:style w:type="paragraph" w:customStyle="1" w:styleId="afffff0">
    <w:name w:val="Текст ЭР (см. также)"/>
    <w:basedOn w:val="a"/>
    <w:next w:val="a"/>
    <w:uiPriority w:val="99"/>
    <w:rsid w:val="0027684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276843"/>
    <w:rPr>
      <w:b/>
      <w:strike/>
      <w:color w:val="666600"/>
    </w:rPr>
  </w:style>
  <w:style w:type="paragraph" w:customStyle="1" w:styleId="afffff3">
    <w:name w:val="Формула"/>
    <w:basedOn w:val="a"/>
    <w:next w:val="a"/>
    <w:uiPriority w:val="99"/>
    <w:rsid w:val="0027684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276843"/>
    <w:pPr>
      <w:jc w:val="center"/>
    </w:pPr>
  </w:style>
  <w:style w:type="paragraph" w:customStyle="1" w:styleId="-">
    <w:name w:val="ЭР-содержание (правое окно)"/>
    <w:basedOn w:val="a"/>
    <w:next w:val="a"/>
    <w:uiPriority w:val="99"/>
    <w:rsid w:val="0027684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2768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276843"/>
    <w:rPr>
      <w:rFonts w:cs="Times New Roman"/>
      <w:sz w:val="16"/>
    </w:rPr>
  </w:style>
  <w:style w:type="paragraph" w:styleId="41">
    <w:name w:val="toc 4"/>
    <w:basedOn w:val="a"/>
    <w:next w:val="a"/>
    <w:autoRedefine/>
    <w:uiPriority w:val="39"/>
    <w:rsid w:val="0027684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27684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27684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27684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27684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27684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7684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27684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276843"/>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276843"/>
    <w:rPr>
      <w:rFonts w:ascii="Calibri" w:eastAsia="Times New Roman" w:hAnsi="Calibri" w:cs="Times New Roman"/>
      <w:sz w:val="20"/>
      <w:szCs w:val="20"/>
      <w:lang w:val="x-none" w:eastAsia="x-none"/>
    </w:rPr>
  </w:style>
  <w:style w:type="character" w:styleId="afffff9">
    <w:name w:val="endnote reference"/>
    <w:uiPriority w:val="99"/>
    <w:semiHidden/>
    <w:unhideWhenUsed/>
    <w:rsid w:val="00276843"/>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276843"/>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276843"/>
    <w:rPr>
      <w:rFonts w:ascii="Times New Roman" w:eastAsia="Times New Roman" w:hAnsi="Times New Roman" w:cs="Times New Roman"/>
      <w:sz w:val="24"/>
      <w:szCs w:val="24"/>
      <w:lang w:val="en-US" w:eastAsia="nl-NL"/>
    </w:rPr>
  </w:style>
  <w:style w:type="character" w:styleId="afffffa">
    <w:name w:val="Strong"/>
    <w:uiPriority w:val="22"/>
    <w:qFormat/>
    <w:rsid w:val="00276843"/>
    <w:rPr>
      <w:b/>
      <w:bCs/>
    </w:rPr>
  </w:style>
  <w:style w:type="table" w:customStyle="1" w:styleId="TableNormal">
    <w:name w:val="Table Normal"/>
    <w:uiPriority w:val="2"/>
    <w:semiHidden/>
    <w:unhideWhenUsed/>
    <w:qFormat/>
    <w:rsid w:val="0027684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684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276843"/>
    <w:rPr>
      <w:color w:val="0000FF"/>
      <w:u w:val="single"/>
    </w:rPr>
  </w:style>
  <w:style w:type="character" w:styleId="afffffc">
    <w:name w:val="Subtle Emphasis"/>
    <w:uiPriority w:val="19"/>
    <w:qFormat/>
    <w:rsid w:val="00276843"/>
    <w:rPr>
      <w:i/>
      <w:iCs/>
      <w:color w:val="404040"/>
    </w:rPr>
  </w:style>
  <w:style w:type="paragraph" w:styleId="afffffd">
    <w:name w:val="Subtitle"/>
    <w:basedOn w:val="a"/>
    <w:next w:val="a"/>
    <w:link w:val="afffffe"/>
    <w:uiPriority w:val="11"/>
    <w:qFormat/>
    <w:rsid w:val="0027684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276843"/>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276843"/>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2768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276843"/>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276843"/>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276843"/>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27684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27684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27684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276843"/>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276843"/>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27684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27684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276843"/>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27684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27684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276843"/>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27684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276843"/>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27684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27684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27684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27684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27684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27684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276843"/>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2768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27684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27684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27684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2768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27684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27684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27684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27684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27684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27684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276843"/>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27684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276843"/>
    <w:rPr>
      <w:color w:val="605E5C"/>
      <w:shd w:val="clear" w:color="auto" w:fill="E1DFDD"/>
    </w:rPr>
  </w:style>
  <w:style w:type="paragraph" w:styleId="HTML">
    <w:name w:val="HTML Preformatted"/>
    <w:basedOn w:val="a"/>
    <w:link w:val="HTML0"/>
    <w:uiPriority w:val="99"/>
    <w:semiHidden/>
    <w:unhideWhenUsed/>
    <w:rsid w:val="0027684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76843"/>
    <w:rPr>
      <w:rFonts w:ascii="Consolas" w:hAnsi="Consolas"/>
      <w:sz w:val="20"/>
      <w:szCs w:val="20"/>
    </w:rPr>
  </w:style>
  <w:style w:type="table" w:customStyle="1" w:styleId="16">
    <w:name w:val="Сетка таблицы1"/>
    <w:basedOn w:val="a1"/>
    <w:next w:val="afffff6"/>
    <w:uiPriority w:val="39"/>
    <w:rsid w:val="002768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76843"/>
    <w:rPr>
      <w:color w:val="605E5C"/>
      <w:shd w:val="clear" w:color="auto" w:fill="E1DFDD"/>
    </w:rPr>
  </w:style>
  <w:style w:type="paragraph" w:styleId="affffff0">
    <w:name w:val="Revision"/>
    <w:hidden/>
    <w:uiPriority w:val="99"/>
    <w:semiHidden/>
    <w:rsid w:val="00276843"/>
    <w:pPr>
      <w:spacing w:after="0" w:line="240" w:lineRule="auto"/>
    </w:pPr>
  </w:style>
  <w:style w:type="numbering" w:customStyle="1" w:styleId="17">
    <w:name w:val="Нет списка1"/>
    <w:next w:val="a2"/>
    <w:uiPriority w:val="99"/>
    <w:semiHidden/>
    <w:unhideWhenUsed/>
    <w:rsid w:val="00276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85993" TargetMode="External"/><Relationship Id="rId3" Type="http://schemas.openxmlformats.org/officeDocument/2006/relationships/settings" Target="settings.xml"/><Relationship Id="rId7" Type="http://schemas.openxmlformats.org/officeDocument/2006/relationships/hyperlink" Target="https://znanium.com/catalog/product/1043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22</Pages>
  <Words>4770</Words>
  <Characters>27190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Admin</cp:lastModifiedBy>
  <cp:revision>31</cp:revision>
  <dcterms:created xsi:type="dcterms:W3CDTF">2024-09-04T08:05:00Z</dcterms:created>
  <dcterms:modified xsi:type="dcterms:W3CDTF">2024-09-13T08:28:00Z</dcterms:modified>
</cp:coreProperties>
</file>