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CC1" w:rsidRPr="00A37B7C" w:rsidRDefault="00CB3CC1" w:rsidP="00CB3CC1">
      <w:pPr>
        <w:spacing w:after="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37B7C">
        <w:rPr>
          <w:rFonts w:ascii="Times New Roman" w:hAnsi="Times New Roman"/>
          <w:b/>
          <w:bCs/>
          <w:sz w:val="24"/>
          <w:szCs w:val="24"/>
        </w:rPr>
        <w:t>Приложение 1.4</w:t>
      </w:r>
    </w:p>
    <w:p w:rsidR="00CB3CC1" w:rsidRPr="00A37B7C" w:rsidRDefault="00CB3CC1" w:rsidP="00CB3CC1">
      <w:pPr>
        <w:suppressAutoHyphens/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П</w:t>
      </w:r>
      <w:r w:rsidRPr="00A37B7C">
        <w:rPr>
          <w:rFonts w:ascii="Times New Roman" w:hAnsi="Times New Roman"/>
          <w:b/>
          <w:bCs/>
          <w:sz w:val="24"/>
          <w:szCs w:val="24"/>
        </w:rPr>
        <w:t>ОП по</w:t>
      </w:r>
      <w:r w:rsidRPr="00A37B7C">
        <w:rPr>
          <w:rFonts w:ascii="Times New Roman" w:hAnsi="Times New Roman"/>
          <w:sz w:val="24"/>
          <w:szCs w:val="24"/>
        </w:rPr>
        <w:t xml:space="preserve"> </w:t>
      </w:r>
      <w:r w:rsidRPr="00A37B7C">
        <w:rPr>
          <w:rFonts w:ascii="Times New Roman" w:hAnsi="Times New Roman"/>
          <w:b/>
          <w:bCs/>
          <w:iCs/>
          <w:sz w:val="24"/>
          <w:szCs w:val="24"/>
        </w:rPr>
        <w:t xml:space="preserve">специальности </w:t>
      </w:r>
    </w:p>
    <w:p w:rsidR="00CB3CC1" w:rsidRPr="00A37B7C" w:rsidRDefault="00CB3CC1" w:rsidP="00CB3CC1">
      <w:pPr>
        <w:suppressAutoHyphens/>
        <w:spacing w:after="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37B7C">
        <w:rPr>
          <w:rFonts w:ascii="Times New Roman" w:hAnsi="Times New Roman"/>
          <w:b/>
          <w:bCs/>
          <w:iCs/>
          <w:sz w:val="24"/>
          <w:szCs w:val="24"/>
        </w:rPr>
        <w:t>38.02.08 Торговое дело</w:t>
      </w:r>
    </w:p>
    <w:p w:rsidR="00CB3CC1" w:rsidRPr="00A37B7C" w:rsidRDefault="00CB3CC1" w:rsidP="00CB3CC1">
      <w:pPr>
        <w:keepNext/>
        <w:suppressAutoHyphens/>
        <w:spacing w:before="240" w:after="60" w:line="240" w:lineRule="auto"/>
        <w:jc w:val="right"/>
        <w:outlineLvl w:val="0"/>
        <w:rPr>
          <w:rFonts w:ascii="Times New Roman" w:hAnsi="Times New Roman"/>
          <w:bCs/>
          <w:i/>
          <w:kern w:val="2"/>
          <w:sz w:val="24"/>
          <w:szCs w:val="24"/>
          <w:lang w:eastAsia="x-none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 xml:space="preserve">ПМн.03 </w:t>
      </w:r>
      <w:r w:rsidRPr="00A37B7C">
        <w:rPr>
          <w:rFonts w:ascii="Times New Roman" w:hAnsi="Times New Roman"/>
          <w:b/>
          <w:bCs/>
          <w:sz w:val="24"/>
          <w:szCs w:val="24"/>
        </w:rPr>
        <w:t xml:space="preserve">ОСУЩЕСТВЛЕНИЕ ПРОДАЖ ПОТРЕБИТЕЛЬСКИХ ТОВАРОВ </w:t>
      </w:r>
      <w:r w:rsidRPr="00A37B7C">
        <w:rPr>
          <w:rFonts w:ascii="Times New Roman" w:hAnsi="Times New Roman"/>
          <w:b/>
          <w:bCs/>
          <w:sz w:val="24"/>
          <w:szCs w:val="24"/>
        </w:rPr>
        <w:br/>
        <w:t>И КООРДИНАЦИЯ РАБОТЫ С КЛИЕНТАМИ (ПО ВЫБОРУ)</w:t>
      </w: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3CC1" w:rsidRPr="00AC1F13" w:rsidRDefault="00CB3CC1" w:rsidP="00AC1F13">
      <w:pPr>
        <w:suppressAutoHyphens/>
        <w:jc w:val="center"/>
        <w:rPr>
          <w:rFonts w:ascii="Times New Roman" w:hAnsi="Times New Roman"/>
          <w:b/>
          <w:bCs/>
          <w:sz w:val="24"/>
          <w:szCs w:val="24"/>
        </w:rPr>
        <w:sectPr w:rsidR="00CB3CC1" w:rsidRPr="00AC1F13" w:rsidSect="005F0532">
          <w:footerReference w:type="default" r:id="rId7"/>
          <w:pgSz w:w="11906" w:h="16838"/>
          <w:pgMar w:top="1134" w:right="851" w:bottom="1134" w:left="1701" w:header="0" w:footer="709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bCs/>
          <w:sz w:val="24"/>
          <w:szCs w:val="24"/>
        </w:rPr>
        <w:t>202</w:t>
      </w:r>
      <w:r w:rsidR="00AC1F13">
        <w:rPr>
          <w:rFonts w:ascii="Times New Roman" w:hAnsi="Times New Roman"/>
          <w:b/>
          <w:bCs/>
          <w:sz w:val="24"/>
          <w:szCs w:val="24"/>
        </w:rPr>
        <w:t>4</w:t>
      </w:r>
      <w:r w:rsidRPr="00A37B7C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CB3CC1" w:rsidRPr="00A37B7C" w:rsidRDefault="00CB3CC1" w:rsidP="00CB3CC1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3CC1" w:rsidRPr="00A37B7C" w:rsidRDefault="00CB3CC1" w:rsidP="00CB3CC1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7501"/>
        <w:gridCol w:w="1854"/>
      </w:tblGrid>
      <w:tr w:rsidR="00CB3CC1" w:rsidRPr="00A37B7C" w:rsidTr="005F0532">
        <w:tc>
          <w:tcPr>
            <w:tcW w:w="7500" w:type="dxa"/>
          </w:tcPr>
          <w:p w:rsidR="00CB3CC1" w:rsidRPr="00A37B7C" w:rsidRDefault="00CB3CC1" w:rsidP="00AC1F13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854" w:type="dxa"/>
          </w:tcPr>
          <w:p w:rsidR="00CB3CC1" w:rsidRPr="00A37B7C" w:rsidRDefault="00CB3CC1" w:rsidP="005F053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CC1" w:rsidRPr="00A37B7C" w:rsidTr="005F0532">
        <w:tc>
          <w:tcPr>
            <w:tcW w:w="7500" w:type="dxa"/>
          </w:tcPr>
          <w:p w:rsidR="00CB3CC1" w:rsidRPr="00A37B7C" w:rsidRDefault="00CB3CC1" w:rsidP="005F0532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CB3CC1" w:rsidRPr="00A37B7C" w:rsidRDefault="00CB3CC1" w:rsidP="005F0532">
            <w:pPr>
              <w:widowControl w:val="0"/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CC1" w:rsidRPr="00A37B7C" w:rsidTr="005F0532">
        <w:tc>
          <w:tcPr>
            <w:tcW w:w="7500" w:type="dxa"/>
          </w:tcPr>
          <w:p w:rsidR="00CB3CC1" w:rsidRPr="00A37B7C" w:rsidRDefault="00CB3CC1" w:rsidP="005F0532">
            <w:pPr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CB3CC1" w:rsidRPr="00A37B7C" w:rsidRDefault="00CB3CC1" w:rsidP="005F0532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CB3CC1" w:rsidRPr="00A37B7C" w:rsidRDefault="00CB3CC1" w:rsidP="005F053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3CC1" w:rsidRPr="00A37B7C" w:rsidRDefault="00CB3CC1" w:rsidP="00CB3CC1">
      <w:pPr>
        <w:suppressAutoHyphens/>
        <w:rPr>
          <w:rFonts w:eastAsia="Calibri"/>
        </w:rPr>
        <w:sectPr w:rsidR="00CB3CC1" w:rsidRPr="00A37B7C" w:rsidSect="005F0532">
          <w:footerReference w:type="default" r:id="rId8"/>
          <w:pgSz w:w="11906" w:h="16838"/>
          <w:pgMar w:top="1134" w:right="851" w:bottom="1134" w:left="1701" w:header="0" w:footer="709" w:gutter="0"/>
          <w:cols w:space="720"/>
          <w:formProt w:val="0"/>
          <w:docGrid w:linePitch="100" w:charSpace="4096"/>
        </w:sectPr>
      </w:pP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>ПМн.03 ОСУЩЕСТВЛЕНИЕ ПРОДАЖ ПОТРЕБИТЕЛЬСКИХ ТОВАРОВ И КООРДИНАЦИЯ РАБОТЫ С КЛИЕНТАМИ (ПО ВЫБОРУ)</w:t>
      </w: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numPr>
          <w:ilvl w:val="1"/>
          <w:numId w:val="14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</w:p>
    <w:p w:rsidR="00CB3CC1" w:rsidRPr="00A37B7C" w:rsidRDefault="00CB3CC1" w:rsidP="00CB3C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</w:t>
      </w:r>
      <w:r w:rsidRPr="00A37B7C">
        <w:t>«</w:t>
      </w:r>
      <w:r w:rsidRPr="00A37B7C">
        <w:rPr>
          <w:rFonts w:ascii="Times New Roman" w:hAnsi="Times New Roman"/>
          <w:sz w:val="24"/>
          <w:szCs w:val="24"/>
        </w:rPr>
        <w:t xml:space="preserve">Осуществление продаж потребительских товаров и координация работы с клиентами (по выбору)» </w:t>
      </w:r>
      <w:r w:rsidRPr="00A37B7C">
        <w:rPr>
          <w:rFonts w:ascii="Times New Roman" w:hAnsi="Times New Roman"/>
          <w:sz w:val="24"/>
          <w:szCs w:val="24"/>
        </w:rPr>
        <w:br/>
        <w:t>и соответствующие ему общие компетенции и профессиональные компетенции:</w:t>
      </w:r>
    </w:p>
    <w:p w:rsidR="00CB3CC1" w:rsidRPr="00A37B7C" w:rsidRDefault="00CB3CC1" w:rsidP="00CB3CC1">
      <w:pPr>
        <w:suppressAutoHyphens/>
        <w:spacing w:before="24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>1.1.1. Перечень общих компетенций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20"/>
        <w:gridCol w:w="8123"/>
      </w:tblGrid>
      <w:tr w:rsidR="00CB3CC1" w:rsidRPr="00A37B7C" w:rsidTr="005F0532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2456ED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E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B3CC1" w:rsidRPr="00A37B7C" w:rsidTr="005F0532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ОК 01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B3CC1" w:rsidRPr="00A37B7C" w:rsidTr="005F0532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ОК 02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CB3CC1" w:rsidRPr="00A37B7C" w:rsidTr="005F0532">
        <w:trPr>
          <w:trHeight w:val="42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ОК 04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команде;</w:t>
            </w:r>
          </w:p>
        </w:tc>
      </w:tr>
      <w:tr w:rsidR="00CB3CC1" w:rsidRPr="00A37B7C" w:rsidTr="005F0532">
        <w:trPr>
          <w:trHeight w:val="32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ОК 05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CB3CC1" w:rsidRPr="00A37B7C" w:rsidTr="005F0532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ОК 09</w:t>
            </w:r>
          </w:p>
        </w:tc>
        <w:tc>
          <w:tcPr>
            <w:tcW w:w="8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CB3CC1" w:rsidRPr="00A37B7C" w:rsidRDefault="00CB3CC1" w:rsidP="00CB3CC1">
      <w:pPr>
        <w:suppressAutoHyphens/>
        <w:ind w:firstLine="709"/>
        <w:rPr>
          <w:rFonts w:ascii="Times New Roman" w:hAnsi="Times New Roman"/>
          <w:bCs/>
          <w:iCs/>
          <w:sz w:val="4"/>
          <w:szCs w:val="4"/>
        </w:rPr>
      </w:pPr>
    </w:p>
    <w:p w:rsidR="00CB3CC1" w:rsidRPr="00A37B7C" w:rsidRDefault="00CB3CC1" w:rsidP="00CB3CC1">
      <w:pPr>
        <w:suppressAutoHyphens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A37B7C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6"/>
        <w:gridCol w:w="8147"/>
      </w:tblGrid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2456ED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6E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B3CC1" w:rsidRPr="00A37B7C" w:rsidTr="005F0532">
        <w:trPr>
          <w:trHeight w:val="60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ВД 3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н.1.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iCs/>
                <w:sz w:val="24"/>
                <w:szCs w:val="24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3.2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Осуществлять эффективное взаимодействие с клиентами в процессе ведения преддоговорной работы и продажи товаров;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3.3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Обеспечивать эффективное взаимодействие с клиентами (покупателями) в процессе продажи товаров, в том числе с использование специализированных программных продуктов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3.4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Реализовывать мероприятия для обеспечения выполнения плана продаж;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3.5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Обеспечивать реализацию мероприятий по стимулированию покупательского спроса</w:t>
            </w:r>
          </w:p>
        </w:tc>
      </w:tr>
      <w:tr w:rsidR="00CB3CC1" w:rsidRPr="00A37B7C" w:rsidTr="005F0532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3.6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контроль состояния товарных запасов, в том числе с применением программных продуктов</w:t>
            </w:r>
          </w:p>
        </w:tc>
      </w:tr>
      <w:tr w:rsidR="00CB3CC1" w:rsidRPr="00A37B7C" w:rsidTr="005F0532">
        <w:trPr>
          <w:trHeight w:val="61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bCs/>
                <w:sz w:val="24"/>
                <w:szCs w:val="24"/>
              </w:rPr>
              <w:t>ПК 3.7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B00714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75C1C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Составлять аналитические отчеты по продажам, в том числе с применением программных продуктов</w:t>
            </w:r>
          </w:p>
        </w:tc>
      </w:tr>
      <w:tr w:rsidR="00CB3CC1" w:rsidRPr="00A37B7C" w:rsidTr="005F0532">
        <w:trPr>
          <w:trHeight w:val="619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/>
                <w:sz w:val="24"/>
                <w:szCs w:val="24"/>
              </w:rPr>
              <w:t xml:space="preserve">ПК 3.8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</w:t>
            </w:r>
          </w:p>
        </w:tc>
      </w:tr>
    </w:tbl>
    <w:p w:rsidR="00CB3CC1" w:rsidRPr="00A37B7C" w:rsidRDefault="00CB3CC1" w:rsidP="00CB3CC1">
      <w:pPr>
        <w:suppressAutoHyphens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CB3CC1" w:rsidRDefault="00CB3CC1" w:rsidP="00CB3CC1">
      <w:pPr>
        <w:suppressAutoHyphens/>
        <w:spacing w:line="240" w:lineRule="auto"/>
        <w:ind w:left="708"/>
        <w:rPr>
          <w:rFonts w:ascii="Times New Roman" w:hAnsi="Times New Roman"/>
          <w:bCs/>
          <w:sz w:val="24"/>
          <w:szCs w:val="24"/>
        </w:rPr>
      </w:pPr>
    </w:p>
    <w:p w:rsidR="00CB3CC1" w:rsidRPr="00A37B7C" w:rsidRDefault="00CB3CC1" w:rsidP="00CB3CC1">
      <w:pPr>
        <w:suppressAutoHyphens/>
        <w:spacing w:line="240" w:lineRule="auto"/>
        <w:ind w:left="708"/>
        <w:rPr>
          <w:rFonts w:ascii="Times New Roman" w:hAnsi="Times New Roman"/>
          <w:bCs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684"/>
      </w:tblGrid>
      <w:tr w:rsidR="00CB3CC1" w:rsidRPr="00A37B7C" w:rsidTr="005F053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Владеть навыками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сбора, обработки, анализа и актуализации информации о клиентах и их потребностях;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поиска и выявления потенциальных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формирования и актуализации клиентской базы;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проведения мониторинга деятельности конкурентов;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определения потребностей клиентов в товарах, реализуемых организацией;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формирования коммерческих предложений по продаже товаров, подготовки, проведения, анализа результатов преддоговорной работы и предпродажных мероприятий с клиентами;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информирования клиентов о потребительских свойствах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стимулирования клиентов на заключение сделки;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взаимодействия с клиентами в процессе оказания услуги продажи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закрытия сделок;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соблюдения требований стандартов организации при продаже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использования специализированных программных продуктов в процессе оказания услуги продажи;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сопровождения клиентов с момента заключения сделки до выдачи продукции;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мониторинг и контроль выполнения условий договоров;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анализа и разработки мероприятий по выполнению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выполнения запланированных показателей по объему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разработки программ по повышению лояльности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разработки мероприятий по стимулированию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lang w:val="x-none" w:eastAsia="x-none"/>
              </w:rPr>
            </w:pPr>
            <w:r w:rsidRPr="00A37B7C">
              <w:rPr>
                <w:rFonts w:ascii="Times New Roman" w:hAnsi="Times New Roman"/>
                <w:lang w:val="x-none" w:eastAsia="x-none"/>
              </w:rPr>
              <w:t>информирования клиентов о текущих маркетинговых акциях, новых товарах, услугах и технологиях</w:t>
            </w:r>
            <w:r w:rsidRPr="00A37B7C">
              <w:rPr>
                <w:rFonts w:ascii="Times New Roman" w:hAnsi="Times New Roman"/>
                <w:lang w:eastAsia="x-none"/>
              </w:rPr>
              <w:t>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участие в проведении конференций и семинаров для существующих и потенциальных покупателей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стимулирования клиентов на заключение сделки;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контроля состояния товарных запасов;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анализа выполнения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информационно-справочного консультирования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контроля степени удовлетворенности клиентов качеством обслуживания;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обеспечения соблюдения стандартов организации.</w:t>
            </w:r>
          </w:p>
        </w:tc>
      </w:tr>
      <w:tr w:rsidR="00CB3CC1" w:rsidRPr="00A37B7C" w:rsidTr="005F053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работать с различными источниками информации и использовать ее открытые источники для расширения клиентской базы и доступные информационные ресурсы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вести и актуализировать базу данных клиентов; 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формировать отчетную документацию по клиентской базе;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деятельность конкурентов;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определять приоритетные потребности клиента и фиксировать их в базе данных;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исходящие телефонные звонки, встречи, переговоры с потенциальными и существующими клиентами;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вести реестр реквизитов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использовать программные продукты;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объемы собственных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устанавливать контакт с клиентом посредством телефонных переговоров, личной встречи, направления коммерческого предложения;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использовать и анализировать имеющуюся информацию о клиенте для планирования и организации работы с ним;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формировать коммерческое предложение в соответствии с потребностями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lastRenderedPageBreak/>
              <w:t>планировать и проводить презентацию продукции для клиента с учетом его потребностей и вовлечением в презентацию, используя техники продаж в соответствии со стандартами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использовать профессиональные и технические термины, пояснять их в случае необходимости;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предоставлять информацию клиенту по продукции и услугам в доступной форме;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опознавать признаки неудовлетворенности клиента качеством предоставления услуг;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работать с возражениями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применять техники по закрытию сделки;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суммировать выгоды и предлагать план действий клиенту;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фиксировать результаты преддоговорной работы в установленной форме;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обеспечивать конфиденциальность полученной информации;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результаты преддоговорной работы с клиентом и разрабатывать план дальнейших действий;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оформлять и согласовывать договор в соответствии со стандартами и регламентами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подготавливать документацию для формирования заказа;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осуществлять мероприятия по размещению заказа;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следить за соблюдением сроков поставки и информировать клиента о возможных изменениях;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принимать корректирующие меры по соблюдению договорных обязательств;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осуществлять/контролировать отгрузку/выдачу продукции клиенту в соответствии с регламентами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оформлять документацию при отгрузке/выдаче продукции;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осуществлять урегулирование спорных вопросов, претензий;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организовывать работу и оформлять документацию в соответствии со стандартами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соблюдать конфиденциальность информации;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предоставлять клиенту достоверную информацию;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корректно использовать информацию, предоставляемую клиенту;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соблюдать в работе принципы клиентоориентированности;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обеспечивать баланс интересов клиента и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обеспечивать соблюдение требований охраны;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разрабатывать предложения для формирования плана продаж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собирать, анализировать и систематизировать данные по объемам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работу по выполнению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установленный план продаж с целью разработки мероприятий по реализации;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и оценивать промежуточные результаты выполнения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возможности увеличения объемов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и контролировать поступление денежных средств;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обеспечивать наличие демонстрационной продукции;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применять программы стимулирования клиента для увеличения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рабочее время для выполнения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планировать объемы собственных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оценивать эффективность проведенных мероприятий стимулирования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разрабатывать мероприятия по улучшению показателей удовлетворенности;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разрабатывать и проводить комплекс мероприятий по поддержанию лояльности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lastRenderedPageBreak/>
              <w:t>анализировать и систематизировать информацию о состоянии рынка потребительских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информацию о деятельности конкурентов, используя внешние и внутренние источники;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результаты показателей удовлетворенности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вносить предложения по формированию мотивационных программ для клиентов и обеспечивать их реализацию;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вносить предложения по формированию специальных предложений для различных категорий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и систематизировать данные по состоянию складских остатков;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обеспечивать плановую оборачиваемость складских остатков;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оборачиваемость складских остатков;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составлять отчетную документацию по продажам;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разрабатывать план послепродажного сопровождения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инициировать контакт с клиентом с целью установления долгосрочных отношений;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инициативно вести диалог с клиентом;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резюмировать, выделять главное в диалоге с клиентом и подводить итог по окончании беседы;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определять приоритетные потребности клиента и фиксировать их в базе данных;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разрабатывать рекомендации для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собирать информацию об уровне удовлетворенности клиента качеством предоставления услуг;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анализировать рынок с целью формирования коммерческих предложений для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проводить деловые переговоры, вести деловую переписку с клиентами и партнерами с применением современных технических средств и методов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вести деловую переписку с клиентами и партнерами;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использовать программные продукты.</w:t>
            </w:r>
          </w:p>
        </w:tc>
      </w:tr>
      <w:tr w:rsidR="00CB3CC1" w:rsidRPr="00A37B7C" w:rsidTr="005F0532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7B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методики выявления потребностей клиентов;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методики выявления потребностей;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технику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методики проведения презентаций;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потребительские свойства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требования и стандарты производителя;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принципы и порядок ведения претензионной работы;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ассортимент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стандарты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стандарты менеджмента качества;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гарантийную политику организации;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специализированные программные продукты;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методики позиционирования продукции организации на рынке;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методы сегментирования рынка;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методы анализа эффективности мероприятий по продвижению продукции;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инструкции по подготовке, обработке и хранению отчетных материалов;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>Законодательство Российской Федерации в области работы с конфиденциальной информацией;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Приказы, положения, инструкции, нормативную документацию по регулированию продаж и организацию послепродажного обслуживания;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17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Основы организации послепродажного обслуживания.</w:t>
            </w:r>
          </w:p>
        </w:tc>
      </w:tr>
    </w:tbl>
    <w:p w:rsidR="00CB3CC1" w:rsidRPr="00A37B7C" w:rsidRDefault="00CB3CC1" w:rsidP="00CB3CC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lastRenderedPageBreak/>
        <w:t>1.2. Количество часов, отводимое на освоение профессионального модуля</w:t>
      </w:r>
    </w:p>
    <w:p w:rsidR="00CB3CC1" w:rsidRPr="00A37B7C" w:rsidRDefault="00CB3CC1" w:rsidP="00CB3CC1">
      <w:pPr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Всего часов </w:t>
      </w:r>
      <w:r w:rsidR="00AC1F13">
        <w:rPr>
          <w:rFonts w:ascii="Times New Roman" w:hAnsi="Times New Roman"/>
          <w:sz w:val="24"/>
          <w:szCs w:val="24"/>
        </w:rPr>
        <w:t>3</w:t>
      </w:r>
      <w:r w:rsidR="002A2365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>,</w:t>
      </w:r>
    </w:p>
    <w:p w:rsidR="00CB3CC1" w:rsidRPr="00A37B7C" w:rsidRDefault="00CB3CC1" w:rsidP="00CB3CC1">
      <w:pPr>
        <w:suppressAutoHyphens/>
        <w:spacing w:after="0"/>
        <w:ind w:firstLine="708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в том числе в форме практической подготовки </w:t>
      </w:r>
      <w:r w:rsidR="00435DEA">
        <w:rPr>
          <w:rFonts w:ascii="Times New Roman" w:hAnsi="Times New Roman"/>
          <w:sz w:val="24"/>
          <w:szCs w:val="24"/>
        </w:rPr>
        <w:t>240</w:t>
      </w:r>
      <w:r>
        <w:rPr>
          <w:rFonts w:ascii="Times New Roman" w:hAnsi="Times New Roman"/>
          <w:sz w:val="24"/>
          <w:szCs w:val="24"/>
        </w:rPr>
        <w:t xml:space="preserve"> часа.</w:t>
      </w:r>
    </w:p>
    <w:p w:rsidR="00CB3CC1" w:rsidRPr="00A37B7C" w:rsidRDefault="00CB3CC1" w:rsidP="00CB3CC1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Из них на освоение МДК – </w:t>
      </w:r>
      <w:r w:rsidR="008F5747">
        <w:rPr>
          <w:rFonts w:ascii="Times New Roman" w:hAnsi="Times New Roman"/>
          <w:sz w:val="24"/>
          <w:szCs w:val="24"/>
        </w:rPr>
        <w:t>19</w:t>
      </w:r>
      <w:r w:rsidR="00435D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:rsidR="00CB3CC1" w:rsidRPr="00A37B7C" w:rsidRDefault="00CB3CC1" w:rsidP="00CB3CC1">
      <w:pPr>
        <w:suppressAutoHyphens/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в том числе самостоятельная работа </w:t>
      </w:r>
      <w:r>
        <w:rPr>
          <w:rFonts w:ascii="Times New Roman" w:hAnsi="Times New Roman"/>
          <w:sz w:val="24"/>
          <w:szCs w:val="24"/>
        </w:rPr>
        <w:t>-,</w:t>
      </w:r>
    </w:p>
    <w:p w:rsidR="00CB3CC1" w:rsidRPr="00A37B7C" w:rsidRDefault="00CB3CC1" w:rsidP="00CB3CC1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практики, в том числе учебная </w:t>
      </w:r>
      <w:r w:rsidR="008F5747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часов,</w:t>
      </w:r>
    </w:p>
    <w:p w:rsidR="00CB3CC1" w:rsidRPr="00A37B7C" w:rsidRDefault="00CB3CC1" w:rsidP="00CB3CC1">
      <w:pPr>
        <w:suppressAutoHyphens/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   производственная </w:t>
      </w:r>
      <w:r w:rsidR="008F5747">
        <w:rPr>
          <w:rFonts w:ascii="Times New Roman" w:hAnsi="Times New Roman"/>
          <w:sz w:val="24"/>
          <w:szCs w:val="24"/>
        </w:rPr>
        <w:t>108</w:t>
      </w:r>
      <w:r w:rsidRPr="00A37B7C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:rsidR="00CB3CC1" w:rsidRPr="00A37B7C" w:rsidRDefault="00CB3CC1" w:rsidP="00CB3CC1">
      <w:pPr>
        <w:suppressAutoHyphens/>
        <w:rPr>
          <w:rFonts w:ascii="Times New Roman" w:hAnsi="Times New Roman"/>
          <w:sz w:val="24"/>
          <w:szCs w:val="24"/>
        </w:rPr>
        <w:sectPr w:rsidR="00CB3CC1" w:rsidRPr="00A37B7C" w:rsidSect="005F0532">
          <w:footerReference w:type="default" r:id="rId9"/>
          <w:pgSz w:w="11906" w:h="16838"/>
          <w:pgMar w:top="1134" w:right="851" w:bottom="1134" w:left="1701" w:header="0" w:footer="709" w:gutter="0"/>
          <w:cols w:space="720"/>
          <w:formProt w:val="0"/>
          <w:docGrid w:linePitch="100" w:charSpace="4096"/>
        </w:sectPr>
      </w:pPr>
      <w:r w:rsidRPr="00A37B7C">
        <w:rPr>
          <w:rFonts w:ascii="Times New Roman" w:hAnsi="Times New Roman"/>
          <w:iCs/>
          <w:sz w:val="24"/>
          <w:szCs w:val="24"/>
        </w:rPr>
        <w:t>Промежуточная аттестация</w:t>
      </w:r>
      <w:r w:rsidRPr="00A37B7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-</w:t>
      </w:r>
      <w:r w:rsidR="008F5747"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B3CC1" w:rsidRPr="00A37B7C" w:rsidRDefault="00CB3CC1" w:rsidP="00CB3CC1">
      <w:pPr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7B7C">
        <w:rPr>
          <w:rFonts w:ascii="Times New Roman" w:hAnsi="Times New Roman"/>
          <w:b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CB3CC1" w:rsidRPr="00A37B7C" w:rsidRDefault="00CB3CC1" w:rsidP="00CB3CC1">
      <w:pPr>
        <w:suppressAutoHyphens/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37B7C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254" w:type="pct"/>
        <w:tblLayout w:type="fixed"/>
        <w:tblLook w:val="01E0" w:firstRow="1" w:lastRow="1" w:firstColumn="1" w:lastColumn="1" w:noHBand="0" w:noVBand="0"/>
      </w:tblPr>
      <w:tblGrid>
        <w:gridCol w:w="1664"/>
        <w:gridCol w:w="3038"/>
        <w:gridCol w:w="1306"/>
        <w:gridCol w:w="626"/>
        <w:gridCol w:w="721"/>
        <w:gridCol w:w="1363"/>
        <w:gridCol w:w="1338"/>
        <w:gridCol w:w="1845"/>
        <w:gridCol w:w="710"/>
        <w:gridCol w:w="992"/>
        <w:gridCol w:w="1825"/>
        <w:gridCol w:w="21"/>
      </w:tblGrid>
      <w:tr w:rsidR="00CB3CC1" w:rsidRPr="00A37B7C" w:rsidTr="00B52130">
        <w:trPr>
          <w:gridAfter w:val="1"/>
          <w:wAfter w:w="21" w:type="dxa"/>
          <w:trHeight w:val="48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iCs/>
                <w:sz w:val="20"/>
                <w:szCs w:val="20"/>
              </w:rPr>
              <w:t>Всего, час.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iCs/>
                <w:sz w:val="20"/>
                <w:szCs w:val="20"/>
              </w:rPr>
              <w:t>В т.ч. в форме практической. подготовки</w:t>
            </w:r>
          </w:p>
        </w:tc>
        <w:tc>
          <w:tcPr>
            <w:tcW w:w="87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Объем профессионального модуля, ак. час.</w:t>
            </w:r>
          </w:p>
        </w:tc>
      </w:tr>
      <w:tr w:rsidR="00CB3CC1" w:rsidRPr="00A37B7C" w:rsidTr="00B52130">
        <w:trPr>
          <w:gridAfter w:val="1"/>
          <w:wAfter w:w="21" w:type="dxa"/>
          <w:trHeight w:val="58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Практики</w:t>
            </w:r>
          </w:p>
        </w:tc>
      </w:tr>
      <w:tr w:rsidR="00CB3CC1" w:rsidRPr="00A37B7C" w:rsidTr="00B52130">
        <w:trPr>
          <w:gridAfter w:val="1"/>
          <w:wAfter w:w="21" w:type="dxa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CB3CC1" w:rsidRPr="00A37B7C" w:rsidTr="00B52130">
        <w:trPr>
          <w:gridAfter w:val="1"/>
          <w:wAfter w:w="21" w:type="dxa"/>
          <w:cantSplit/>
          <w:trHeight w:val="1415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Лабораторных. и практических. занятий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Курсовых работ (проектов)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B7C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B3CC1" w:rsidRPr="00A37B7C" w:rsidTr="00B52130">
        <w:trPr>
          <w:gridAfter w:val="1"/>
          <w:wAfter w:w="21" w:type="dxa"/>
          <w:trHeight w:val="415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  <w:i/>
              </w:rPr>
              <w:t>11</w:t>
            </w:r>
          </w:p>
        </w:tc>
      </w:tr>
      <w:tr w:rsidR="00CB3CC1" w:rsidRPr="00A37B7C" w:rsidTr="00B52130">
        <w:trPr>
          <w:gridAfter w:val="1"/>
          <w:wAfter w:w="21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3.1; ПК 3.2; ПК 3.3; ПК 3.4; ПК 3.5; ПК 3.6; ПК 3.7, ПК 3.8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01, ОК 02, ОК 04, ОК 05, ОК 09.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Раздел 1. Технология продаж потребительских товаров и координация работы с клиентами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2A2365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435DE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8F5747" w:rsidP="00F55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  <w:r w:rsidR="00F551A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5F0532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5F0532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</w:p>
        </w:tc>
      </w:tr>
      <w:tr w:rsidR="00B52130" w:rsidRPr="00A37B7C" w:rsidTr="00B52130">
        <w:trPr>
          <w:gridAfter w:val="1"/>
          <w:wAfter w:w="21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52130"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52130" w:rsidRPr="00A37B7C" w:rsidTr="00B52130">
        <w:trPr>
          <w:gridAfter w:val="1"/>
          <w:wAfter w:w="21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108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</w:tr>
      <w:tr w:rsidR="00B52130" w:rsidRPr="00A37B7C" w:rsidTr="00B52130">
        <w:trPr>
          <w:gridAfter w:val="1"/>
          <w:wAfter w:w="21" w:type="dxa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130" w:rsidRPr="00B52130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30" w:rsidRPr="00A37B7C" w:rsidRDefault="00B52130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3CC1" w:rsidRPr="00A37B7C" w:rsidTr="00B52130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2A2365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435DE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8F5747" w:rsidP="00435D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435DE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5F0532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5F0532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2A2365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2A2365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5F0532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</w:tr>
    </w:tbl>
    <w:p w:rsidR="00CB3CC1" w:rsidRPr="00A37B7C" w:rsidRDefault="00CB3CC1" w:rsidP="00CB3CC1">
      <w:pPr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B3CC1" w:rsidRPr="00A37B7C" w:rsidRDefault="00CB3CC1" w:rsidP="00CB3CC1">
      <w:pPr>
        <w:suppressAutoHyphens/>
        <w:rPr>
          <w:rFonts w:ascii="Times New Roman" w:hAnsi="Times New Roman"/>
          <w:i/>
        </w:rPr>
      </w:pPr>
    </w:p>
    <w:p w:rsidR="00CB3CC1" w:rsidRPr="00A37B7C" w:rsidRDefault="00CB3CC1" w:rsidP="00CB3CC1">
      <w:pPr>
        <w:suppressAutoHyphens/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37B7C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64"/>
        <w:gridCol w:w="9242"/>
        <w:gridCol w:w="2396"/>
      </w:tblGrid>
      <w:tr w:rsidR="00CB3CC1" w:rsidRPr="00A37B7C" w:rsidTr="0063140E">
        <w:trPr>
          <w:trHeight w:val="1204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учебная работа обучающихся, курсовая работа (проект)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Объем, акад. ч / в том числе в форме практической подготовки, акад ч</w:t>
            </w:r>
          </w:p>
        </w:tc>
      </w:tr>
      <w:tr w:rsidR="00CB3CC1" w:rsidRPr="00A37B7C" w:rsidTr="0063140E"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Раздел 1. Технология продаж потребительских товаров и координация работы с клиентами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8B3A6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112/</w:t>
            </w:r>
            <w:r w:rsidR="00FD4517">
              <w:rPr>
                <w:rFonts w:ascii="Times New Roman" w:hAnsi="Times New Roman"/>
                <w:b/>
                <w:bCs/>
              </w:rPr>
              <w:t>60/20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 03.01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</w:rPr>
              <w:t>Технология продаж потребительских товаров и координация работы с клиентами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8B3A61" w:rsidP="008B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110</w:t>
            </w:r>
            <w:r w:rsidR="00CB3CC1" w:rsidRPr="00A37B7C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60</w:t>
            </w:r>
            <w:r w:rsidR="008878FC">
              <w:rPr>
                <w:rFonts w:ascii="Times New Roman" w:hAnsi="Times New Roman"/>
                <w:b/>
              </w:rPr>
              <w:t>/20</w:t>
            </w:r>
          </w:p>
        </w:tc>
      </w:tr>
      <w:tr w:rsidR="0005009C" w:rsidRPr="00A37B7C" w:rsidTr="0005009C">
        <w:trPr>
          <w:trHeight w:val="461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1.1.</w:t>
            </w:r>
            <w:r w:rsidRPr="00A37B7C">
              <w:rPr>
                <w:rFonts w:ascii="Times New Roman" w:hAnsi="Times New Roman"/>
              </w:rPr>
              <w:t xml:space="preserve"> </w:t>
            </w:r>
          </w:p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Формирование клиентской базы 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009C" w:rsidRPr="00A37B7C" w:rsidRDefault="00F47A14" w:rsidP="006314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05009C" w:rsidRPr="00A37B7C">
              <w:rPr>
                <w:rFonts w:ascii="Times New Roman" w:hAnsi="Times New Roman"/>
                <w:b/>
              </w:rPr>
              <w:t>/8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05009C" w:rsidP="00631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1.</w:t>
            </w:r>
            <w:r w:rsidRPr="00A37B7C">
              <w:rPr>
                <w:rFonts w:ascii="Times New Roman" w:hAnsi="Times New Roman"/>
              </w:rPr>
              <w:t xml:space="preserve"> Клиентоориентированность: сущность, основные принципы и критерии клиентоориентированности компании.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05009C" w:rsidRPr="00A37B7C" w:rsidTr="0005009C">
        <w:trPr>
          <w:trHeight w:val="557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05009C" w:rsidP="00631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2.</w:t>
            </w:r>
            <w:r w:rsidRPr="00A37B7C">
              <w:rPr>
                <w:rFonts w:ascii="Times New Roman" w:hAnsi="Times New Roman"/>
              </w:rPr>
              <w:t xml:space="preserve"> Потребительская лояльность. Факторы, оказывающие влияние на формирование потребительской лояльности.</w:t>
            </w:r>
            <w:r w:rsidRPr="00A37B7C">
              <w:rPr>
                <w:rFonts w:ascii="Times New Roman" w:hAnsi="Times New Roman"/>
                <w:b/>
                <w:bCs/>
                <w:kern w:val="2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5009C" w:rsidRPr="00A37B7C" w:rsidTr="0005009C">
        <w:trPr>
          <w:trHeight w:val="195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05009C" w:rsidP="00631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Pr="00A37B7C">
              <w:rPr>
                <w:rFonts w:ascii="Times New Roman" w:hAnsi="Times New Roman"/>
              </w:rPr>
              <w:t>Методы удержания клиентов.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A0074F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74F" w:rsidRPr="00A37B7C" w:rsidRDefault="00A0074F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74F" w:rsidRDefault="00A0074F" w:rsidP="00A0074F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/>
              </w:rPr>
            </w:pPr>
            <w:r w:rsidRPr="00A007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4.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074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Суть и задачи клиентской базы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4F" w:rsidRPr="004E3AC0" w:rsidRDefault="001F40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A0074F" w:rsidP="00631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05009C" w:rsidRPr="00A37B7C">
              <w:rPr>
                <w:rFonts w:ascii="Times New Roman" w:hAnsi="Times New Roman"/>
                <w:b/>
              </w:rPr>
              <w:t>.</w:t>
            </w:r>
            <w:r w:rsidR="0005009C" w:rsidRPr="00A37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5009C" w:rsidRPr="00A37B7C">
              <w:rPr>
                <w:rFonts w:ascii="Times New Roman" w:hAnsi="Times New Roman"/>
                <w:bCs/>
                <w:lang w:val="x-none"/>
              </w:rPr>
              <w:t xml:space="preserve">Пути </w:t>
            </w:r>
            <w:r w:rsidR="001D1603">
              <w:rPr>
                <w:rFonts w:ascii="Times New Roman" w:hAnsi="Times New Roman"/>
                <w:bCs/>
              </w:rPr>
              <w:t xml:space="preserve">и этапы </w:t>
            </w:r>
            <w:r w:rsidR="0005009C" w:rsidRPr="00A37B7C">
              <w:rPr>
                <w:rFonts w:ascii="Times New Roman" w:hAnsi="Times New Roman"/>
                <w:bCs/>
                <w:lang w:val="x-none"/>
              </w:rPr>
              <w:t>формирования клиентской базы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1F4069" w:rsidRPr="00A37B7C" w:rsidTr="001F4069">
        <w:trPr>
          <w:trHeight w:val="263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4069" w:rsidRPr="00A37B7C" w:rsidRDefault="001F4069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4069" w:rsidRPr="001F4069" w:rsidRDefault="001F4069" w:rsidP="001F4069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Pr="001F40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1F406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Форматы ведения клиентской базы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1F40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Рынок информационных систем управления клиентской базой.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69" w:rsidRPr="004E3AC0" w:rsidRDefault="001F40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5009C" w:rsidRPr="00A37B7C" w:rsidTr="001F4069">
        <w:trPr>
          <w:trHeight w:val="455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1F4069" w:rsidP="001F406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05009C" w:rsidRPr="00A37B7C">
              <w:rPr>
                <w:rFonts w:ascii="Times New Roman" w:hAnsi="Times New Roman"/>
                <w:b/>
                <w:bCs/>
              </w:rPr>
              <w:t>.</w:t>
            </w:r>
            <w:r w:rsidR="0005009C" w:rsidRPr="00A37B7C">
              <w:rPr>
                <w:rFonts w:ascii="Times New Roman" w:hAnsi="Times New Roman"/>
              </w:rPr>
              <w:t xml:space="preserve"> Концепции управления взаимоотношениями с клиентами: CRM, CEM, С</w:t>
            </w:r>
            <w:r w:rsidR="0005009C" w:rsidRPr="00A37B7C">
              <w:rPr>
                <w:rFonts w:ascii="Times New Roman" w:hAnsi="Times New Roman"/>
                <w:lang w:val="en-US"/>
              </w:rPr>
              <w:t>MR</w:t>
            </w:r>
            <w:r w:rsidR="0005009C" w:rsidRPr="00A37B7C">
              <w:rPr>
                <w:rFonts w:ascii="Times New Roman" w:hAnsi="Times New Roman"/>
              </w:rPr>
              <w:t>, E-CRM, ERM, социальные CRM (Social CRM, SCRM).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290391" w:rsidRPr="00A37B7C" w:rsidTr="00F47A14">
        <w:trPr>
          <w:trHeight w:val="363"/>
        </w:trPr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0391" w:rsidRPr="00A37B7C" w:rsidRDefault="0029039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0391" w:rsidRPr="00290391" w:rsidRDefault="00290391" w:rsidP="0029039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9039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Pr="0029039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. </w:t>
            </w:r>
            <w:r w:rsidRPr="002903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Способы расширения клиентской базы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91" w:rsidRPr="004E3AC0" w:rsidRDefault="0029039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F47A14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7A14" w:rsidRPr="00A37B7C" w:rsidRDefault="00F47A1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7A14" w:rsidRDefault="00F47A14" w:rsidP="00F47A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9. </w:t>
            </w:r>
            <w:r w:rsidRPr="000531FD">
              <w:rPr>
                <w:rFonts w:ascii="Times New Roman" w:hAnsi="Times New Roman"/>
              </w:rPr>
              <w:t>Работа с открытыми источниками информации и доступными информационными ресурсами организации для расширения клиентской базы и определения приоритетных потребностей клиентов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14" w:rsidRPr="004E3AC0" w:rsidRDefault="00F47A1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009C" w:rsidRPr="00A37B7C" w:rsidRDefault="00F47A14" w:rsidP="00E602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05009C" w:rsidRPr="00A37B7C">
              <w:rPr>
                <w:rFonts w:ascii="Times New Roman" w:hAnsi="Times New Roman"/>
                <w:b/>
                <w:bCs/>
              </w:rPr>
              <w:t>.</w:t>
            </w:r>
            <w:r w:rsidR="0005009C" w:rsidRPr="00A37B7C">
              <w:rPr>
                <w:rFonts w:ascii="Times New Roman" w:hAnsi="Times New Roman"/>
              </w:rPr>
              <w:t xml:space="preserve"> Основные критерии выбора CRM-системы. Тенденции использования и развития клиентоориентированных технологий в России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09C" w:rsidRPr="004E3AC0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E3AC0">
              <w:rPr>
                <w:rFonts w:ascii="Times New Roman" w:hAnsi="Times New Roman"/>
                <w:i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09C" w:rsidRPr="00C44605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C44605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8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6314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1. </w:t>
            </w:r>
            <w:r w:rsidRPr="00A37B7C">
              <w:rPr>
                <w:rFonts w:ascii="Times New Roman" w:hAnsi="Times New Roman"/>
                <w:iCs/>
              </w:rPr>
              <w:t xml:space="preserve">Формирование и актуализация клиентской базы, составление </w:t>
            </w:r>
            <w:r w:rsidRPr="00A37B7C">
              <w:rPr>
                <w:rFonts w:ascii="Times New Roman" w:hAnsi="Times New Roman"/>
              </w:rPr>
              <w:t>отчетной документации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09C" w:rsidRPr="00C44605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44605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63140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</w:rPr>
              <w:t>2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Планирование исходящих телефонных звонков, встреч, переговоров.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09C" w:rsidRPr="00C44605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44605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</w:rPr>
              <w:t>3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Изучение программы лояльности торговой организации.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09C" w:rsidRPr="00C44605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44605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05009C" w:rsidRPr="00A37B7C" w:rsidTr="0005009C">
        <w:tc>
          <w:tcPr>
            <w:tcW w:w="3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09C" w:rsidRPr="00A37B7C" w:rsidRDefault="0005009C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</w:rPr>
              <w:t>4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A37B7C">
              <w:rPr>
                <w:rFonts w:ascii="Times New Roman" w:hAnsi="Times New Roman"/>
              </w:rPr>
              <w:t>азработка предложений по совершенствованию</w:t>
            </w:r>
            <w:r>
              <w:rPr>
                <w:rFonts w:ascii="Times New Roman" w:hAnsi="Times New Roman"/>
              </w:rPr>
              <w:t xml:space="preserve"> программы лояльности</w:t>
            </w:r>
            <w:r w:rsidRPr="00A37B7C">
              <w:rPr>
                <w:rFonts w:ascii="Times New Roman" w:hAnsi="Times New Roman"/>
              </w:rPr>
              <w:t xml:space="preserve"> на основе при</w:t>
            </w:r>
            <w:r>
              <w:rPr>
                <w:rFonts w:ascii="Times New Roman" w:hAnsi="Times New Roman"/>
              </w:rPr>
              <w:t>нципов клиентоориентированности (по ПЗ 3).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09C" w:rsidRPr="00C44605" w:rsidRDefault="0005009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C44605">
              <w:rPr>
                <w:rFonts w:ascii="Times New Roman" w:hAnsi="Times New Roman"/>
                <w:i/>
                <w:iCs/>
                <w:color w:val="000000" w:themeColor="text1"/>
              </w:rPr>
              <w:t>2</w:t>
            </w:r>
          </w:p>
        </w:tc>
      </w:tr>
      <w:tr w:rsidR="00CB3CC1" w:rsidRPr="00A37B7C" w:rsidTr="009D0BB4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lastRenderedPageBreak/>
              <w:t>Тема 1.2.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  <w:iCs/>
              </w:rPr>
              <w:t xml:space="preserve">Организация и осуществление преддоговорной и предпродажной </w:t>
            </w:r>
            <w:r w:rsidRPr="00A37B7C">
              <w:rPr>
                <w:rFonts w:ascii="Times New Roman" w:hAnsi="Times New Roman"/>
                <w:b/>
                <w:bCs/>
              </w:rPr>
              <w:t>работы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CC1" w:rsidRPr="00A37B7C" w:rsidRDefault="007921D1" w:rsidP="005332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CB3CC1" w:rsidRPr="00A37B7C">
              <w:rPr>
                <w:rFonts w:ascii="Times New Roman" w:hAnsi="Times New Roman"/>
                <w:b/>
              </w:rPr>
              <w:t>/</w:t>
            </w:r>
            <w:r w:rsidR="005332F6">
              <w:rPr>
                <w:rFonts w:ascii="Times New Roman" w:hAnsi="Times New Roman"/>
                <w:b/>
              </w:rPr>
              <w:t>16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1.</w:t>
            </w:r>
            <w:r w:rsidRPr="00A37B7C">
              <w:rPr>
                <w:rFonts w:ascii="Times New Roman" w:hAnsi="Times New Roman"/>
              </w:rPr>
              <w:t xml:space="preserve"> Методики выявления потребностей клиентов, в т.ч. с использованием цифровых технологий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435DEA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DEA"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9D0BB4" w:rsidP="00E602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</w:rPr>
              <w:t>2.</w:t>
            </w:r>
            <w:r w:rsidRPr="00A37B7C">
              <w:rPr>
                <w:rFonts w:ascii="Times New Roman" w:hAnsi="Times New Roman"/>
              </w:rPr>
              <w:t>Методы планирования продаж: планирование «свер</w:t>
            </w:r>
            <w:r w:rsidR="00E602B7">
              <w:rPr>
                <w:rFonts w:ascii="Times New Roman" w:hAnsi="Times New Roman"/>
              </w:rPr>
              <w:t>ху вниз» (top-down planning)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435DEA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5DEA">
              <w:rPr>
                <w:rFonts w:ascii="Times New Roman" w:hAnsi="Times New Roman"/>
              </w:rPr>
              <w:t>2</w:t>
            </w:r>
          </w:p>
        </w:tc>
      </w:tr>
      <w:tr w:rsidR="00E602B7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B7" w:rsidRPr="00A37B7C" w:rsidRDefault="00E602B7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2B7" w:rsidRPr="00A37B7C" w:rsidRDefault="00E602B7" w:rsidP="00E602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>Методы планирования продаж: планирование «сн</w:t>
            </w:r>
            <w:r>
              <w:rPr>
                <w:rFonts w:ascii="Times New Roman" w:hAnsi="Times New Roman"/>
              </w:rPr>
              <w:t>изу-вверх» (bottom-up planning)</w:t>
            </w:r>
            <w:r w:rsidRPr="00A37B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B7" w:rsidRPr="00435DEA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602B7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B7" w:rsidRPr="00A37B7C" w:rsidRDefault="00E602B7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2B7" w:rsidRPr="00A37B7C" w:rsidRDefault="00E602B7" w:rsidP="00E602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>Методы планирования продаж: планирование «цели вниз — план вверх» (goals down-plans up planning).</w:t>
            </w:r>
            <w:r w:rsidRPr="00A37B7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B7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E602B7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B7" w:rsidRPr="00A37B7C" w:rsidRDefault="00E602B7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2B7" w:rsidRPr="00A37B7C" w:rsidRDefault="00E602B7" w:rsidP="00E602B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  <w:shd w:val="clear" w:color="auto" w:fill="FFFFFF"/>
              </w:rPr>
              <w:t xml:space="preserve"> Анализ «like to like» 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B7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E602B7" w:rsidP="009D0BB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9D0BB4" w:rsidRPr="00A37B7C">
              <w:rPr>
                <w:rFonts w:ascii="Times New Roman" w:hAnsi="Times New Roman"/>
                <w:b/>
                <w:bCs/>
              </w:rPr>
              <w:t>.</w:t>
            </w:r>
            <w:r w:rsidR="009D0BB4" w:rsidRPr="00A37B7C">
              <w:rPr>
                <w:rFonts w:ascii="Times New Roman" w:hAnsi="Times New Roman"/>
              </w:rPr>
              <w:t xml:space="preserve"> Установление контактов с поставщиками и клиентами посредством современных технических средств и цифровых технологий, с использованием телефонных переговоров и личных встреч.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E602B7" w:rsidP="009E2B8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9D0BB4">
              <w:rPr>
                <w:rFonts w:ascii="Times New Roman" w:hAnsi="Times New Roman"/>
                <w:b/>
                <w:bCs/>
              </w:rPr>
              <w:t xml:space="preserve">. </w:t>
            </w:r>
            <w:r w:rsidR="009D0BB4" w:rsidRPr="00A37B7C">
              <w:rPr>
                <w:rFonts w:ascii="Times New Roman" w:hAnsi="Times New Roman"/>
              </w:rPr>
              <w:t xml:space="preserve">Подготовка и направление коммерческих предложений.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E2B81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81" w:rsidRPr="00A37B7C" w:rsidRDefault="009E2B8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B81" w:rsidRDefault="009E2B81" w:rsidP="005F053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8. </w:t>
            </w:r>
            <w:r w:rsidRPr="00A37B7C">
              <w:rPr>
                <w:rFonts w:ascii="Times New Roman" w:hAnsi="Times New Roman"/>
              </w:rPr>
              <w:t>Организация и правила проведения переговоров.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81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9E2B81" w:rsidP="009D0BB4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  <w:r w:rsidR="009D0BB4" w:rsidRPr="00A37B7C">
              <w:rPr>
                <w:rFonts w:ascii="Times New Roman" w:hAnsi="Times New Roman"/>
                <w:b/>
                <w:bCs/>
              </w:rPr>
              <w:t>.</w:t>
            </w:r>
            <w:r w:rsidR="009D0BB4" w:rsidRPr="00A37B7C">
              <w:rPr>
                <w:rFonts w:ascii="Times New Roman" w:hAnsi="Times New Roman"/>
              </w:rPr>
              <w:t xml:space="preserve"> Холодные продажи. Особенности телефонного разговора в холодных продажах.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9E2B81" w:rsidP="005F053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9D0BB4">
              <w:rPr>
                <w:rFonts w:ascii="Times New Roman" w:hAnsi="Times New Roman"/>
                <w:b/>
              </w:rPr>
              <w:t xml:space="preserve">. </w:t>
            </w:r>
            <w:r w:rsidR="009D0BB4" w:rsidRPr="00A37B7C">
              <w:rPr>
                <w:rFonts w:ascii="Times New Roman" w:hAnsi="Times New Roman"/>
              </w:rPr>
              <w:t>Технические особенности холодных звонков.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E602B7" w:rsidP="009E2B8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E2B81">
              <w:rPr>
                <w:rFonts w:ascii="Times New Roman" w:hAnsi="Times New Roman"/>
                <w:b/>
              </w:rPr>
              <w:t>1</w:t>
            </w:r>
            <w:r w:rsidR="009D0BB4" w:rsidRPr="00A37B7C">
              <w:rPr>
                <w:rFonts w:ascii="Times New Roman" w:hAnsi="Times New Roman"/>
              </w:rPr>
              <w:t>.Современные подходы к планировочным решениям магазина: общие требования к планировочным решениям, сегментация площади торгового зала, оценка правильности выбранной последовательности размещения отделов в магазине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E602B7" w:rsidP="009E2B8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E2B81">
              <w:rPr>
                <w:rFonts w:ascii="Times New Roman" w:hAnsi="Times New Roman"/>
                <w:b/>
                <w:bCs/>
              </w:rPr>
              <w:t>2</w:t>
            </w:r>
            <w:r w:rsidR="009D0BB4" w:rsidRPr="00A37B7C">
              <w:rPr>
                <w:rFonts w:ascii="Times New Roman" w:hAnsi="Times New Roman"/>
                <w:b/>
                <w:bCs/>
              </w:rPr>
              <w:t>.</w:t>
            </w:r>
            <w:r w:rsidR="009D0BB4" w:rsidRPr="00A37B7C">
              <w:rPr>
                <w:rFonts w:ascii="Times New Roman" w:hAnsi="Times New Roman"/>
              </w:rPr>
              <w:t xml:space="preserve"> Мерчандайзинг. понятие, правила и программы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E602B7" w:rsidP="009E2B8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E2B81">
              <w:rPr>
                <w:rFonts w:ascii="Times New Roman" w:hAnsi="Times New Roman"/>
                <w:b/>
                <w:bCs/>
              </w:rPr>
              <w:t>3</w:t>
            </w:r>
            <w:r w:rsidR="009D0BB4" w:rsidRPr="00A37B7C">
              <w:rPr>
                <w:rFonts w:ascii="Times New Roman" w:hAnsi="Times New Roman"/>
                <w:b/>
                <w:bCs/>
              </w:rPr>
              <w:t>.</w:t>
            </w:r>
            <w:r w:rsidR="009D0BB4" w:rsidRPr="00A37B7C">
              <w:rPr>
                <w:rFonts w:ascii="Times New Roman" w:hAnsi="Times New Roman"/>
              </w:rPr>
              <w:t xml:space="preserve"> Выкладка товаров: понятие выкладки и точки продаж, принципы и правила выкладки, основные </w:t>
            </w:r>
            <w:r>
              <w:rPr>
                <w:rFonts w:ascii="Times New Roman" w:hAnsi="Times New Roman"/>
              </w:rPr>
              <w:t>концепции представления товаров</w:t>
            </w:r>
            <w:r w:rsidR="009D0BB4" w:rsidRPr="00A37B7C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602B7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2B7" w:rsidRPr="00A37B7C" w:rsidRDefault="00E602B7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2B7" w:rsidRDefault="00E602B7" w:rsidP="007921D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E2B81">
              <w:rPr>
                <w:rFonts w:ascii="Times New Roman" w:hAnsi="Times New Roman"/>
                <w:b/>
                <w:bCs/>
              </w:rPr>
              <w:t>4</w:t>
            </w:r>
            <w:r w:rsidRPr="00A37B7C">
              <w:rPr>
                <w:rFonts w:ascii="Times New Roman" w:hAnsi="Times New Roman"/>
                <w:b/>
                <w:bCs/>
              </w:rPr>
              <w:t>.</w:t>
            </w:r>
            <w:r w:rsidRPr="00A37B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="007921D1">
              <w:rPr>
                <w:rFonts w:ascii="Times New Roman" w:hAnsi="Times New Roman"/>
              </w:rPr>
              <w:t>пециальная выкладка, ее виды</w:t>
            </w:r>
            <w:r w:rsidRPr="00A37B7C">
              <w:rPr>
                <w:rFonts w:ascii="Times New Roman" w:hAnsi="Times New Roman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2B7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921D1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1D1" w:rsidRPr="00A37B7C" w:rsidRDefault="007921D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1D1" w:rsidRDefault="007921D1" w:rsidP="007921D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Pr="00A37B7C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A37B7C">
              <w:rPr>
                <w:rFonts w:ascii="Times New Roman" w:hAnsi="Times New Roman"/>
              </w:rPr>
              <w:t>екомендации по выкладке отдельных видов товаров.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1D1" w:rsidRDefault="007921D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Pr="00A37B7C" w:rsidRDefault="009D0BB4" w:rsidP="007921D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21D1">
              <w:rPr>
                <w:rFonts w:ascii="Times New Roman" w:hAnsi="Times New Roman"/>
                <w:b/>
                <w:bCs/>
              </w:rPr>
              <w:t>6</w:t>
            </w:r>
            <w:r w:rsidRPr="00A37B7C">
              <w:rPr>
                <w:rFonts w:ascii="Times New Roman" w:hAnsi="Times New Roman"/>
                <w:b/>
                <w:bCs/>
              </w:rPr>
              <w:t>.</w:t>
            </w:r>
            <w:r w:rsidRPr="00A37B7C">
              <w:rPr>
                <w:rFonts w:ascii="Times New Roman" w:hAnsi="Times New Roman"/>
              </w:rPr>
              <w:t xml:space="preserve"> Методика построения планограммы.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D0BB4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BB4" w:rsidRPr="00A37B7C" w:rsidRDefault="009D0BB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0BB4" w:rsidRDefault="009D0BB4" w:rsidP="007921D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921D1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A37B7C">
              <w:rPr>
                <w:rFonts w:ascii="Times New Roman" w:hAnsi="Times New Roman"/>
              </w:rPr>
              <w:t>Правила оформления ценников.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BB4" w:rsidRPr="00A37B7C" w:rsidRDefault="00160F69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9D0BB4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16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5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  <w:bCs/>
              </w:rPr>
              <w:t>Сбор и обработка информации о потребностях клиентов с использованием сквозных цифровых технологий</w:t>
            </w:r>
            <w:r w:rsidRPr="00A37B7C">
              <w:rPr>
                <w:rFonts w:ascii="Times New Roman" w:hAnsi="Times New Roman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6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eastAsia="Calibri" w:hAnsi="Times New Roman"/>
              </w:rPr>
              <w:t xml:space="preserve"> </w:t>
            </w:r>
            <w:r w:rsidRPr="00A37B7C">
              <w:rPr>
                <w:rFonts w:ascii="Times New Roman" w:hAnsi="Times New Roman"/>
              </w:rPr>
              <w:t>Формулировка ценностей товара и их отражение в уникальном торговом предложении.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7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Формирование портфеля коммерческих предложений в соответствии с установленными потребностями клиента и составление плана собственных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8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Организация и проведение деловых переговоров, оформление и анализ результатов.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Практическое занятие 9.</w:t>
            </w:r>
            <w:r w:rsidRPr="00A37B7C">
              <w:rPr>
                <w:rFonts w:ascii="Times New Roman" w:hAnsi="Times New Roman"/>
              </w:rPr>
              <w:t xml:space="preserve"> Фиксация и анализ результатов преддоговорной работы с клиентом, и разработка плана дальнейших действий с применением специализированных программных продуктов.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tabs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Cs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10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eastAsia="Arial Unicode MS" w:hAnsi="Times New Roman"/>
                <w:bCs/>
              </w:rPr>
              <w:t xml:space="preserve"> Использование интернет-вещей для оптимизации торговых процессов.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11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Оформление витрин и выставок, в т.ч. с применением цифровых технологий.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12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Анализ эффективности размещения отделов магазина с учетом мерчандайзинговых подходов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5332F6"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1.3.</w:t>
            </w:r>
            <w:r w:rsidRPr="00A37B7C">
              <w:rPr>
                <w:rFonts w:ascii="Times New Roman" w:hAnsi="Times New Roman"/>
                <w:iCs/>
              </w:rPr>
              <w:t xml:space="preserve">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  <w:iCs/>
              </w:rPr>
              <w:t>Организация и осуществление продажи потребительских товаров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CC1" w:rsidRPr="00A37B7C" w:rsidRDefault="005332F6" w:rsidP="00F22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22504">
              <w:rPr>
                <w:rFonts w:ascii="Times New Roman" w:hAnsi="Times New Roman"/>
                <w:b/>
              </w:rPr>
              <w:t>6</w:t>
            </w:r>
            <w:r w:rsidR="00CB3CC1" w:rsidRPr="00A37B7C">
              <w:rPr>
                <w:rFonts w:ascii="Times New Roman" w:hAnsi="Times New Roman"/>
                <w:b/>
              </w:rPr>
              <w:t>/6</w:t>
            </w:r>
          </w:p>
        </w:tc>
      </w:tr>
      <w:tr w:rsidR="005332F6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041386" w:rsidRDefault="005332F6" w:rsidP="00F225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41386">
              <w:rPr>
                <w:rFonts w:ascii="Times New Roman" w:hAnsi="Times New Roman"/>
                <w:b/>
                <w:bCs/>
              </w:rPr>
              <w:t>1.</w:t>
            </w:r>
            <w:r w:rsidRPr="00041386">
              <w:rPr>
                <w:rFonts w:ascii="Times New Roman" w:hAnsi="Times New Roman"/>
              </w:rPr>
              <w:t xml:space="preserve"> Техники продаж: классификац</w:t>
            </w:r>
            <w:r w:rsidR="00F22504">
              <w:rPr>
                <w:rFonts w:ascii="Times New Roman" w:hAnsi="Times New Roman"/>
              </w:rPr>
              <w:t>ия, рекомендации по применениюю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F22504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04" w:rsidRPr="00A37B7C" w:rsidRDefault="00F22504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2504" w:rsidRPr="00041386" w:rsidRDefault="00D6218A" w:rsidP="00F225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F22504" w:rsidRPr="00041386">
              <w:rPr>
                <w:rFonts w:ascii="Times New Roman" w:hAnsi="Times New Roman"/>
                <w:b/>
                <w:bCs/>
              </w:rPr>
              <w:t>.</w:t>
            </w:r>
            <w:r w:rsidR="00F22504" w:rsidRPr="00041386">
              <w:rPr>
                <w:rFonts w:ascii="Times New Roman" w:hAnsi="Times New Roman"/>
              </w:rPr>
              <w:t xml:space="preserve"> Техники продаж: характеристика этапов продаж.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04" w:rsidRDefault="00F2250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5332F6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041386" w:rsidRDefault="00D6218A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lang w:val="x-none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5332F6" w:rsidRPr="00041386">
              <w:rPr>
                <w:rFonts w:ascii="Times New Roman" w:hAnsi="Times New Roman"/>
                <w:bCs/>
              </w:rPr>
              <w:t>.Т</w:t>
            </w:r>
            <w:r w:rsidR="005332F6" w:rsidRPr="00041386">
              <w:rPr>
                <w:rFonts w:ascii="Times New Roman" w:hAnsi="Times New Roman"/>
                <w:bCs/>
                <w:lang w:val="x-none"/>
              </w:rPr>
              <w:t xml:space="preserve">ехнологии продаж потребительских товаров в </w:t>
            </w:r>
            <w:r w:rsidR="005332F6" w:rsidRPr="00041386">
              <w:rPr>
                <w:rFonts w:ascii="Times New Roman" w:hAnsi="Times New Roman"/>
                <w:bCs/>
              </w:rPr>
              <w:t>розничных торговых предприятиях</w:t>
            </w:r>
            <w:r w:rsidR="005332F6" w:rsidRPr="00041386">
              <w:rPr>
                <w:rFonts w:ascii="Times New Roman" w:hAnsi="Times New Roman"/>
                <w:bCs/>
                <w:lang w:val="x-none"/>
              </w:rPr>
              <w:t>,  интернет-магазинах и</w:t>
            </w:r>
            <w:r w:rsidR="005332F6" w:rsidRPr="00041386">
              <w:rPr>
                <w:rFonts w:ascii="Times New Roman" w:hAnsi="Times New Roman"/>
                <w:bCs/>
              </w:rPr>
              <w:t xml:space="preserve"> на </w:t>
            </w:r>
            <w:r w:rsidR="005332F6" w:rsidRPr="00041386">
              <w:rPr>
                <w:rFonts w:ascii="Times New Roman" w:hAnsi="Times New Roman"/>
                <w:bCs/>
                <w:lang w:val="x-none"/>
              </w:rPr>
              <w:t xml:space="preserve"> маркетплейсах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5332F6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041386" w:rsidRDefault="00D6218A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5332F6" w:rsidRPr="00041386">
              <w:rPr>
                <w:rFonts w:ascii="Times New Roman" w:hAnsi="Times New Roman"/>
              </w:rPr>
              <w:t>. Алгоритмы работы с возражениями и техники закрытия сделок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332F6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041386" w:rsidRDefault="00D6218A" w:rsidP="005F053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5332F6" w:rsidRPr="00041386">
              <w:rPr>
                <w:rFonts w:ascii="Times New Roman" w:hAnsi="Times New Roman"/>
                <w:b/>
                <w:bCs/>
              </w:rPr>
              <w:t>.</w:t>
            </w:r>
            <w:r w:rsidR="005332F6" w:rsidRPr="00041386">
              <w:rPr>
                <w:rFonts w:ascii="Times New Roman" w:hAnsi="Times New Roman"/>
              </w:rPr>
              <w:t xml:space="preserve"> Подготовка и проведение презентаций потребительских товаров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5332F6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В том числе практических занятий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7B7C">
              <w:rPr>
                <w:rFonts w:ascii="Times New Roman" w:hAnsi="Times New Roman"/>
                <w:b/>
                <w:i/>
                <w:iCs/>
              </w:rPr>
              <w:t>6</w:t>
            </w:r>
          </w:p>
        </w:tc>
      </w:tr>
      <w:tr w:rsidR="00CB3CC1" w:rsidRPr="00A37B7C" w:rsidTr="0063140E">
        <w:trPr>
          <w:trHeight w:val="504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13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Изучение взаимного влияния поведения продавца и покупателя на эффективность процесса продажи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rPr>
          <w:trHeight w:val="462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 xml:space="preserve">14. </w:t>
            </w:r>
            <w:r w:rsidRPr="00A37B7C">
              <w:rPr>
                <w:rFonts w:ascii="Times New Roman" w:hAnsi="Times New Roman"/>
              </w:rPr>
              <w:t>Подготовка презентации товара для клиентов с учетом их потребностей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15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Работа с возражениями в процессе продажи товаров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5332F6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1.4.</w:t>
            </w:r>
            <w:r w:rsidRPr="00A37B7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  <w:iCs/>
              </w:rPr>
              <w:t xml:space="preserve">Обеспечение эффективного взаимодействия с клиентами в процессе оказания услуги торговли и  </w:t>
            </w:r>
            <w:r w:rsidRPr="00A37B7C">
              <w:rPr>
                <w:rFonts w:ascii="Times New Roman" w:hAnsi="Times New Roman"/>
                <w:b/>
                <w:bCs/>
              </w:rPr>
              <w:t>соблюдения стандартов организации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CC1" w:rsidRPr="00A37B7C" w:rsidRDefault="00B37A0F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332F6">
              <w:rPr>
                <w:rFonts w:ascii="Times New Roman" w:hAnsi="Times New Roman"/>
                <w:b/>
              </w:rPr>
              <w:t>2/8</w:t>
            </w:r>
          </w:p>
        </w:tc>
      </w:tr>
      <w:tr w:rsidR="005332F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A37B7C" w:rsidRDefault="005332F6" w:rsidP="008820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0E6">
              <w:rPr>
                <w:rFonts w:ascii="Times New Roman" w:hAnsi="Times New Roman"/>
                <w:b/>
              </w:rPr>
              <w:t>1.</w:t>
            </w:r>
            <w:r w:rsidRPr="00A37B7C">
              <w:rPr>
                <w:rFonts w:ascii="Times New Roman" w:hAnsi="Times New Roman"/>
              </w:rPr>
              <w:t xml:space="preserve">Стандарты менеджмента качества, применяемые в отрасли: номенклатура, требования.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B37A0F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B37A0F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8820E6" w:rsidRPr="00A37B7C" w:rsidTr="00241F35">
        <w:trPr>
          <w:trHeight w:val="103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6" w:rsidRPr="00A37B7C" w:rsidRDefault="008820E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0E6" w:rsidRPr="00241F35" w:rsidRDefault="008820E6" w:rsidP="005F0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41F35">
              <w:rPr>
                <w:rFonts w:ascii="Times New Roman" w:hAnsi="Times New Roman"/>
                <w:b/>
                <w:bCs/>
              </w:rPr>
              <w:t>2.</w:t>
            </w:r>
            <w:r w:rsidRPr="00241F35">
              <w:rPr>
                <w:rFonts w:ascii="Times New Roman" w:hAnsi="Times New Roman"/>
              </w:rPr>
              <w:t xml:space="preserve"> Бизнес-процессы и стандарты работы розничного магазина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E6" w:rsidRPr="00B37A0F" w:rsidRDefault="008820E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37A0F">
              <w:rPr>
                <w:rFonts w:ascii="Times New Roman" w:hAnsi="Times New Roman"/>
                <w:i/>
              </w:rPr>
              <w:t>2</w:t>
            </w:r>
          </w:p>
        </w:tc>
      </w:tr>
      <w:tr w:rsidR="005332F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241F35" w:rsidRDefault="008820E6" w:rsidP="00882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F35">
              <w:rPr>
                <w:rFonts w:ascii="Times New Roman" w:hAnsi="Times New Roman"/>
                <w:b/>
                <w:bCs/>
              </w:rPr>
              <w:t>3</w:t>
            </w:r>
            <w:r w:rsidR="005332F6" w:rsidRPr="00241F35">
              <w:rPr>
                <w:rFonts w:ascii="Times New Roman" w:hAnsi="Times New Roman"/>
                <w:b/>
                <w:bCs/>
              </w:rPr>
              <w:t>.</w:t>
            </w:r>
            <w:r w:rsidR="005332F6" w:rsidRPr="00241F35">
              <w:rPr>
                <w:rFonts w:ascii="Times New Roman" w:hAnsi="Times New Roman"/>
              </w:rPr>
              <w:t xml:space="preserve"> Принципы и порядок ведения претензионной работы.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B37A0F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37A0F">
              <w:rPr>
                <w:rFonts w:ascii="Times New Roman" w:hAnsi="Times New Roman"/>
                <w:i/>
              </w:rPr>
              <w:t>2</w:t>
            </w:r>
          </w:p>
        </w:tc>
      </w:tr>
      <w:tr w:rsidR="008820E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E6" w:rsidRPr="00A37B7C" w:rsidRDefault="008820E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0E6" w:rsidRPr="00241F35" w:rsidRDefault="008820E6" w:rsidP="005F053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41F35">
              <w:rPr>
                <w:rFonts w:ascii="Times New Roman" w:hAnsi="Times New Roman"/>
                <w:b/>
                <w:bCs/>
              </w:rPr>
              <w:t xml:space="preserve">4. </w:t>
            </w:r>
            <w:r w:rsidRPr="00241F35">
              <w:rPr>
                <w:rFonts w:ascii="Times New Roman" w:hAnsi="Times New Roman"/>
              </w:rPr>
              <w:t>Схема работы с претензиями. Алгоритм ответа на претензию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E6" w:rsidRPr="00B37A0F" w:rsidRDefault="008820E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37A0F">
              <w:rPr>
                <w:rFonts w:ascii="Times New Roman" w:hAnsi="Times New Roman"/>
                <w:i/>
              </w:rPr>
              <w:t>2</w:t>
            </w:r>
          </w:p>
        </w:tc>
      </w:tr>
      <w:tr w:rsidR="005A6EB8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B8" w:rsidRPr="00A37B7C" w:rsidRDefault="005A6EB8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EB8" w:rsidRPr="00241F35" w:rsidRDefault="005A6EB8" w:rsidP="005A6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1F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5. </w:t>
            </w:r>
            <w:hyperlink r:id="rId10" w:anchor="vosem-kriteriev-standartov-obsluzhivaniya" w:history="1">
              <w:r w:rsidRPr="00241F3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Критерии стандартов обслуживания клиентов</w:t>
              </w:r>
            </w:hyperlink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B8" w:rsidRPr="00B37A0F" w:rsidRDefault="00B37A0F" w:rsidP="005A6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5A6EB8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B8" w:rsidRPr="00A37B7C" w:rsidRDefault="005A6EB8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EB8" w:rsidRPr="00241F35" w:rsidRDefault="005A6EB8" w:rsidP="005A6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1F3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6. </w:t>
            </w:r>
            <w:hyperlink r:id="rId11" w:anchor="kak-razrabotat-i-vnedrit-standarty-obsluzhivaniya" w:history="1">
              <w:r w:rsidRPr="00241F3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Как разработать и внедрить стандарты обслуживания</w:t>
              </w:r>
            </w:hyperlink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B8" w:rsidRPr="00B37A0F" w:rsidRDefault="00B37A0F" w:rsidP="005A6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5A6EB8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EB8" w:rsidRPr="00A37B7C" w:rsidRDefault="005A6EB8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6EB8" w:rsidRPr="00241F35" w:rsidRDefault="005A6EB8" w:rsidP="005A6EB8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41F3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7.</w:t>
            </w:r>
            <w:r w:rsidRPr="00241F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12" w:anchor="chetyre-pokazatelya-effektivnosti-vnedreniya" w:history="1">
              <w:r w:rsidRPr="00241F35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Четыре показателя эффективности внедрения стандартов обслуживания</w:t>
              </w:r>
            </w:hyperlink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B8" w:rsidRPr="00B37A0F" w:rsidRDefault="00B37A0F" w:rsidP="005A6E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7A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CB3CC1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8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16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Организация процесса купли-продажи в соответствии со стандартами и регламентами торговой организации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</w:t>
            </w:r>
            <w:r w:rsidRPr="00A37B7C">
              <w:rPr>
                <w:rFonts w:ascii="Times New Roman" w:hAnsi="Times New Roman"/>
                <w:b/>
              </w:rPr>
              <w:t xml:space="preserve">7. </w:t>
            </w:r>
            <w:r w:rsidRPr="00A37B7C">
              <w:rPr>
                <w:rFonts w:ascii="Times New Roman" w:hAnsi="Times New Roman"/>
              </w:rPr>
              <w:t xml:space="preserve">Продажа дополнительных услуг торгового предприятия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18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Оказание содействия клиентам в процессе продажи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19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Урегулирование спорных вопросов, претензий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5332F6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Тема 1.5.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  <w:iCs/>
                <w:shd w:val="clear" w:color="auto" w:fill="FFFFFF"/>
              </w:rPr>
              <w:t>Планирование и реализация мероприятий для обеспечения выполнения плана продаж</w:t>
            </w:r>
            <w:r w:rsidRPr="00A37B7C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и стимулирования </w:t>
            </w:r>
            <w:r w:rsidRPr="00A37B7C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>покупательского спроса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3CC1" w:rsidRPr="00A37B7C" w:rsidRDefault="005332F6" w:rsidP="009E2B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9E2B81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/6</w:t>
            </w:r>
          </w:p>
        </w:tc>
      </w:tr>
      <w:tr w:rsidR="005332F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1.</w:t>
            </w:r>
            <w:r w:rsidRPr="00A37B7C">
              <w:rPr>
                <w:rFonts w:ascii="Times New Roman" w:hAnsi="Times New Roman"/>
              </w:rPr>
              <w:t xml:space="preserve"> Позиционирование продукции организации на рынке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9E2B81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2B81">
              <w:rPr>
                <w:rFonts w:ascii="Times New Roman" w:hAnsi="Times New Roman"/>
                <w:i/>
              </w:rPr>
              <w:t>2</w:t>
            </w:r>
          </w:p>
        </w:tc>
      </w:tr>
      <w:tr w:rsidR="005332F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A37B7C" w:rsidRDefault="005332F6" w:rsidP="00003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2.</w:t>
            </w:r>
            <w:r w:rsidRPr="00A37B7C">
              <w:rPr>
                <w:rFonts w:ascii="Times New Roman" w:hAnsi="Times New Roman"/>
              </w:rPr>
              <w:t xml:space="preserve"> Методы сегментирования рынка.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9E2B81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2B81">
              <w:rPr>
                <w:rFonts w:ascii="Times New Roman" w:hAnsi="Times New Roman"/>
                <w:i/>
              </w:rPr>
              <w:t>2</w:t>
            </w:r>
          </w:p>
        </w:tc>
      </w:tr>
      <w:tr w:rsidR="00003BDD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DD" w:rsidRPr="00A37B7C" w:rsidRDefault="00003BDD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BDD" w:rsidRPr="00A37B7C" w:rsidRDefault="00003BDD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DD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A37B7C">
              <w:rPr>
                <w:rFonts w:ascii="Times New Roman" w:hAnsi="Times New Roman"/>
              </w:rPr>
              <w:t>Портрет клиента.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DD" w:rsidRPr="009E2B81" w:rsidRDefault="009E2B8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2B81">
              <w:rPr>
                <w:rFonts w:ascii="Times New Roman" w:hAnsi="Times New Roman"/>
                <w:i/>
              </w:rPr>
              <w:t>2</w:t>
            </w:r>
          </w:p>
        </w:tc>
      </w:tr>
      <w:tr w:rsidR="005332F6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F6" w:rsidRPr="00A37B7C" w:rsidRDefault="005332F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F6" w:rsidRPr="00A37B7C" w:rsidRDefault="00003BDD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03BDD">
              <w:rPr>
                <w:rFonts w:ascii="Times New Roman" w:hAnsi="Times New Roman"/>
                <w:b/>
                <w:bCs/>
              </w:rPr>
              <w:t>4</w:t>
            </w:r>
            <w:r w:rsidR="005332F6" w:rsidRPr="00A37B7C">
              <w:rPr>
                <w:rFonts w:ascii="Times New Roman" w:hAnsi="Times New Roman"/>
                <w:bCs/>
              </w:rPr>
              <w:t xml:space="preserve">.Методы стимулирования продаж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F6" w:rsidRPr="009E2B81" w:rsidRDefault="005332F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E2B81">
              <w:rPr>
                <w:rFonts w:ascii="Times New Roman" w:hAnsi="Times New Roman"/>
                <w:i/>
              </w:rPr>
              <w:t>2</w:t>
            </w:r>
          </w:p>
        </w:tc>
      </w:tr>
      <w:tr w:rsidR="00CB3CC1" w:rsidRPr="00A37B7C" w:rsidTr="005332F6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20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Сбор, анализ и систематизация  данных по объемам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21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Разработка программы стимулирования клиента для увеличения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</w:t>
            </w:r>
            <w:r w:rsidRPr="00A37B7C">
              <w:rPr>
                <w:rFonts w:ascii="Times New Roman" w:hAnsi="Times New Roman"/>
                <w:b/>
              </w:rPr>
              <w:t>2.</w:t>
            </w:r>
            <w:r w:rsidRPr="00A37B7C">
              <w:rPr>
                <w:rFonts w:ascii="Times New Roman" w:hAnsi="Times New Roman"/>
              </w:rPr>
              <w:t xml:space="preserve"> Расчет эффективности мероприятия по стимулированию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1.6.</w:t>
            </w:r>
            <w:r w:rsidRPr="00A37B7C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Организация контроля продаж. Оценка эффективности продаж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6237AB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B26DBA">
              <w:rPr>
                <w:rFonts w:ascii="Times New Roman" w:hAnsi="Times New Roman"/>
                <w:b/>
              </w:rPr>
              <w:t>/8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003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1.</w:t>
            </w:r>
            <w:r w:rsidRPr="00A37B7C">
              <w:rPr>
                <w:rFonts w:ascii="Times New Roman" w:hAnsi="Times New Roman"/>
              </w:rPr>
              <w:t xml:space="preserve"> Внутренний и внешний контроль продаж.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B26DB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003BDD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DD" w:rsidRPr="00A37B7C" w:rsidRDefault="00003BDD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DD" w:rsidRPr="00A37B7C" w:rsidRDefault="00003BDD" w:rsidP="00003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2. </w:t>
            </w:r>
            <w:r w:rsidRPr="00A37B7C">
              <w:rPr>
                <w:rFonts w:ascii="Times New Roman" w:hAnsi="Times New Roman"/>
              </w:rPr>
              <w:t xml:space="preserve">Аналитика продаж как инструмент увеличения товарооборота.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DD" w:rsidRDefault="006237AB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003BDD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DD" w:rsidRPr="00A37B7C" w:rsidRDefault="00003BDD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BDD" w:rsidRPr="00A37B7C" w:rsidRDefault="00003BDD" w:rsidP="00003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3. </w:t>
            </w:r>
            <w:r w:rsidRPr="00A37B7C">
              <w:rPr>
                <w:rFonts w:ascii="Times New Roman" w:hAnsi="Times New Roman"/>
              </w:rPr>
              <w:t>Формирование отчетов о продажах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BDD" w:rsidRDefault="006237AB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6237AB" w:rsidRPr="00A37B7C" w:rsidTr="006237AB">
        <w:trPr>
          <w:trHeight w:val="27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AB" w:rsidRPr="00A37B7C" w:rsidRDefault="006237AB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7AB" w:rsidRPr="006237AB" w:rsidRDefault="006237AB" w:rsidP="006237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237A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4. </w:t>
            </w:r>
            <w:hyperlink r:id="rId13" w:anchor="tochki-kontrolya-kachestva-prodazh" w:history="1">
              <w:r w:rsidRPr="006237AB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Точки контроля качества продаж</w:t>
              </w:r>
            </w:hyperlink>
            <w:r w:rsidRPr="006237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hyperlink r:id="rId14" w:anchor="instrumenty-kontrolya-kachestva-prodazh" w:history="1">
              <w:r w:rsidRPr="006237AB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Инструменты контроля качества продаж</w:t>
              </w:r>
            </w:hyperlink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7AB" w:rsidRPr="006237AB" w:rsidRDefault="006237AB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237AB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8A7B27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27" w:rsidRPr="00A37B7C" w:rsidRDefault="008A7B27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B27" w:rsidRPr="006237AB" w:rsidRDefault="006237AB" w:rsidP="008A7B27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237A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8A7B27" w:rsidRPr="006237A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8A7B27" w:rsidRPr="006237AB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A7B27" w:rsidRPr="006237AB">
              <w:rPr>
                <w:rStyle w:val="textwrap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анализа продаж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B27" w:rsidRPr="006237AB" w:rsidRDefault="006237AB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6237AB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8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23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Составление отчетной документации по продажам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7836E4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36E4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24</w:t>
            </w:r>
            <w:r w:rsidRPr="00A37B7C">
              <w:rPr>
                <w:rFonts w:ascii="Times New Roman" w:hAnsi="Times New Roman"/>
                <w:b/>
              </w:rPr>
              <w:t>.</w:t>
            </w:r>
            <w:r w:rsidRPr="00A37B7C">
              <w:rPr>
                <w:rFonts w:ascii="Times New Roman" w:hAnsi="Times New Roman"/>
              </w:rPr>
              <w:t xml:space="preserve"> ABC, XYZ-анализ текущей клиентской базы.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7836E4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836E4"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25</w:t>
            </w:r>
            <w:r w:rsidRPr="00A37B7C">
              <w:rPr>
                <w:rFonts w:ascii="Times New Roman" w:hAnsi="Times New Roman"/>
                <w:b/>
                <w:bCs/>
              </w:rPr>
              <w:t xml:space="preserve">. </w:t>
            </w:r>
            <w:r w:rsidRPr="00A37B7C">
              <w:rPr>
                <w:rFonts w:ascii="Times New Roman" w:hAnsi="Times New Roman"/>
                <w:bCs/>
              </w:rPr>
              <w:t>Формирование отчета о работе с текущей базой (</w:t>
            </w:r>
            <w:r w:rsidRPr="00A37B7C">
              <w:rPr>
                <w:rFonts w:ascii="Times New Roman" w:hAnsi="Times New Roman"/>
              </w:rPr>
              <w:t xml:space="preserve">пенетрации, индекса лояльности — </w:t>
            </w:r>
            <w:r w:rsidRPr="00A37B7C">
              <w:rPr>
                <w:rFonts w:ascii="Times New Roman" w:hAnsi="Times New Roman"/>
                <w:lang w:val="en-US"/>
              </w:rPr>
              <w:t>NPS</w:t>
            </w:r>
            <w:r w:rsidRPr="00A37B7C">
              <w:rPr>
                <w:rFonts w:ascii="Times New Roman" w:hAnsi="Times New Roman"/>
              </w:rPr>
              <w:t>, ценности клиента- LTV)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7836E4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836E4">
              <w:rPr>
                <w:rFonts w:ascii="Times New Roman" w:hAnsi="Times New Roman"/>
                <w:i/>
              </w:rPr>
              <w:t>2</w:t>
            </w:r>
          </w:p>
        </w:tc>
      </w:tr>
      <w:tr w:rsidR="00435DEA" w:rsidRPr="00A37B7C" w:rsidTr="0063140E">
        <w:trPr>
          <w:trHeight w:val="55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EA" w:rsidRPr="00A37B7C" w:rsidRDefault="00435DEA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DEA" w:rsidRPr="00A37B7C" w:rsidRDefault="00435DEA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</w:rPr>
              <w:t>26</w:t>
            </w:r>
            <w:r w:rsidRPr="00A37B7C">
              <w:rPr>
                <w:rFonts w:ascii="Times New Roman" w:hAnsi="Times New Roman"/>
                <w:b/>
                <w:bCs/>
              </w:rPr>
              <w:t xml:space="preserve">. </w:t>
            </w:r>
            <w:r w:rsidRPr="00A37B7C">
              <w:rPr>
                <w:rFonts w:ascii="Times New Roman" w:hAnsi="Times New Roman"/>
                <w:bCs/>
              </w:rPr>
              <w:t>Формирование отчета о работе с текущей базой (</w:t>
            </w:r>
            <w:r w:rsidRPr="00A37B7C">
              <w:rPr>
                <w:rFonts w:ascii="Times New Roman" w:hAnsi="Times New Roman"/>
              </w:rPr>
              <w:t xml:space="preserve">показателя удержания покупателя –CRR, среднего дохода на покупателя – </w:t>
            </w:r>
            <w:r w:rsidRPr="00A37B7C">
              <w:rPr>
                <w:rFonts w:ascii="Times New Roman" w:hAnsi="Times New Roman"/>
                <w:lang w:val="en-US"/>
              </w:rPr>
              <w:t>ARC</w:t>
            </w:r>
            <w:r w:rsidRPr="00A37B7C">
              <w:rPr>
                <w:rFonts w:ascii="Times New Roman" w:hAnsi="Times New Roman"/>
              </w:rPr>
              <w:t>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DEA" w:rsidRPr="007836E4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836E4">
              <w:rPr>
                <w:rFonts w:ascii="Times New Roman" w:hAnsi="Times New Roman"/>
                <w:i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1.7.</w:t>
            </w:r>
            <w:r w:rsidRPr="00A37B7C">
              <w:rPr>
                <w:rFonts w:ascii="Times New Roman" w:hAnsi="Times New Roman"/>
                <w:iCs/>
              </w:rPr>
              <w:t xml:space="preserve">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37B7C">
              <w:rPr>
                <w:rFonts w:ascii="Times New Roman" w:hAnsi="Times New Roman"/>
                <w:b/>
                <w:bCs/>
                <w:iCs/>
              </w:rPr>
              <w:t>Анализ и контроль состояния товарных запасов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BA" w:rsidRPr="00A37B7C" w:rsidRDefault="009123A6" w:rsidP="00B26D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B26DBA">
              <w:rPr>
                <w:rFonts w:ascii="Times New Roman" w:hAnsi="Times New Roman"/>
                <w:b/>
              </w:rPr>
              <w:t>/2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2"/>
              </w:rPr>
            </w:pPr>
            <w:r w:rsidRPr="00A37B7C">
              <w:rPr>
                <w:rFonts w:ascii="Times New Roman" w:hAnsi="Times New Roman"/>
                <w:b/>
                <w:kern w:val="2"/>
                <w:lang w:eastAsia="x-none"/>
              </w:rPr>
              <w:t>1.</w:t>
            </w:r>
            <w:r w:rsidRPr="00A37B7C">
              <w:rPr>
                <w:rFonts w:ascii="Times New Roman" w:hAnsi="Times New Roman"/>
                <w:bCs/>
                <w:kern w:val="2"/>
                <w:lang w:eastAsia="x-none"/>
              </w:rPr>
              <w:t xml:space="preserve"> </w:t>
            </w:r>
            <w:r w:rsidRPr="00A37B7C">
              <w:rPr>
                <w:rFonts w:ascii="Times New Roman" w:hAnsi="Times New Roman"/>
                <w:bCs/>
                <w:kern w:val="2"/>
                <w:lang w:val="x-none" w:eastAsia="x-none"/>
              </w:rPr>
              <w:t>Товарные запасы: классификаци</w:t>
            </w:r>
            <w:r w:rsidRPr="00A37B7C">
              <w:rPr>
                <w:rFonts w:ascii="Times New Roman" w:hAnsi="Times New Roman"/>
                <w:bCs/>
                <w:kern w:val="2"/>
                <w:lang w:eastAsia="x-none"/>
              </w:rPr>
              <w:t>я</w:t>
            </w:r>
            <w:r w:rsidRPr="00A37B7C">
              <w:rPr>
                <w:rFonts w:ascii="Times New Roman" w:hAnsi="Times New Roman"/>
                <w:bCs/>
                <w:kern w:val="2"/>
                <w:lang w:val="x-none" w:eastAsia="x-none"/>
              </w:rPr>
              <w:t xml:space="preserve">, виды, </w:t>
            </w:r>
            <w:r w:rsidRPr="00A37B7C">
              <w:rPr>
                <w:rFonts w:ascii="Times New Roman" w:hAnsi="Times New Roman"/>
                <w:bCs/>
                <w:kern w:val="2"/>
              </w:rPr>
              <w:t>оптимизация и контроль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B26DB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D34A6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6" w:rsidRPr="00A37B7C" w:rsidRDefault="001D34A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6" w:rsidRPr="006237AB" w:rsidRDefault="009123A6" w:rsidP="009123A6">
            <w:pPr>
              <w:keepNext/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kern w:val="2"/>
                <w:lang w:eastAsia="x-none"/>
              </w:rPr>
            </w:pPr>
            <w:r w:rsidRPr="006237AB">
              <w:rPr>
                <w:rFonts w:ascii="Times New Roman" w:hAnsi="Times New Roman"/>
                <w:b/>
                <w:kern w:val="2"/>
                <w:lang w:eastAsia="x-none"/>
              </w:rPr>
              <w:t xml:space="preserve">2. </w:t>
            </w:r>
            <w:r w:rsidRPr="006237A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Варианты использования АВС-анализа наиболее эффективны применительно к товарным запасам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A6" w:rsidRDefault="009123A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D34A6" w:rsidRPr="00A37B7C" w:rsidTr="00B33C66">
        <w:trPr>
          <w:trHeight w:val="301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6" w:rsidRPr="00A37B7C" w:rsidRDefault="001D34A6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4A6" w:rsidRPr="006237AB" w:rsidRDefault="00B33C66" w:rsidP="00B33C66">
            <w:pPr>
              <w:pStyle w:val="1"/>
              <w:spacing w:before="0" w:beforeAutospacing="0" w:after="0" w:afterAutospacing="0"/>
              <w:rPr>
                <w:b w:val="0"/>
                <w:kern w:val="2"/>
                <w:sz w:val="22"/>
                <w:szCs w:val="22"/>
                <w:lang w:eastAsia="x-none"/>
              </w:rPr>
            </w:pPr>
            <w:r w:rsidRPr="006237AB">
              <w:rPr>
                <w:bCs w:val="0"/>
                <w:color w:val="000000" w:themeColor="text1"/>
                <w:sz w:val="22"/>
                <w:szCs w:val="22"/>
              </w:rPr>
              <w:t xml:space="preserve">3. </w:t>
            </w:r>
            <w:r w:rsidRPr="006237AB">
              <w:rPr>
                <w:b w:val="0"/>
                <w:bCs w:val="0"/>
                <w:color w:val="000000" w:themeColor="text1"/>
                <w:sz w:val="22"/>
                <w:szCs w:val="22"/>
              </w:rPr>
              <w:t>Анализ товарных запасов и товарооборачиваемости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4A6" w:rsidRDefault="009123A6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27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 xml:space="preserve">Анализ состояния складских остатков и их оборачиваемости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Тема 1.8.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  <w:iCs/>
              </w:rPr>
              <w:t>Организация послепродажного обслуживания, консультационно-информационное сопровождение клиентов</w:t>
            </w: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0F77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B26DBA">
              <w:rPr>
                <w:rFonts w:ascii="Times New Roman" w:hAnsi="Times New Roman"/>
                <w:b/>
              </w:rPr>
              <w:t>/6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  <w:bCs/>
              </w:rPr>
              <w:t>1.</w:t>
            </w:r>
            <w:r w:rsidRPr="00A37B7C">
              <w:rPr>
                <w:rFonts w:ascii="Times New Roman" w:hAnsi="Times New Roman"/>
              </w:rPr>
              <w:t xml:space="preserve"> Организация послепродажного обслуживания как фактор повышения лояльности клиентов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B26DB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E56BAF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F" w:rsidRPr="00A37B7C" w:rsidRDefault="00E56BAF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F" w:rsidRPr="00A37B7C" w:rsidRDefault="000F7743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8F145B">
              <w:rPr>
                <w:rFonts w:ascii="Times New Roman" w:hAnsi="Times New Roman"/>
                <w:b/>
                <w:bCs/>
              </w:rPr>
              <w:t xml:space="preserve">. </w:t>
            </w:r>
            <w:r w:rsidR="008F145B" w:rsidRPr="008F145B">
              <w:rPr>
                <w:rFonts w:ascii="Times New Roman" w:hAnsi="Times New Roman"/>
                <w:bCs/>
              </w:rPr>
              <w:t>Организация послепродажного обуслуживания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F" w:rsidRDefault="000F77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E56BAF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F" w:rsidRPr="00A37B7C" w:rsidRDefault="00E56BAF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BAF" w:rsidRPr="00A37B7C" w:rsidRDefault="000F7743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56BAF">
              <w:rPr>
                <w:rFonts w:ascii="Times New Roman" w:hAnsi="Times New Roman"/>
                <w:b/>
                <w:bCs/>
              </w:rPr>
              <w:t xml:space="preserve">. </w:t>
            </w:r>
            <w:r w:rsidR="00E56BAF" w:rsidRPr="00E56BAF">
              <w:rPr>
                <w:rFonts w:ascii="Times New Roman" w:hAnsi="Times New Roman"/>
                <w:bCs/>
              </w:rPr>
              <w:t>Стратегия послепродажного обслуживания покупателей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BAF" w:rsidRDefault="000F77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0F7743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43" w:rsidRPr="00A37B7C" w:rsidRDefault="000F7743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743" w:rsidRDefault="000F7743" w:rsidP="000F774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82323"/>
                <w:kern w:val="36"/>
                <w:sz w:val="24"/>
                <w:szCs w:val="24"/>
                <w:lang w:eastAsia="ru-RU"/>
              </w:rPr>
              <w:t xml:space="preserve">4. </w:t>
            </w:r>
            <w:r w:rsidRPr="000F7743">
              <w:rPr>
                <w:rFonts w:ascii="Times New Roman" w:eastAsia="Times New Roman" w:hAnsi="Times New Roman" w:cs="Times New Roman"/>
                <w:bCs/>
                <w:color w:val="282323"/>
                <w:kern w:val="36"/>
                <w:sz w:val="24"/>
                <w:szCs w:val="24"/>
                <w:lang w:eastAsia="ru-RU"/>
              </w:rPr>
              <w:t>Прием, оформление и информационное сопровождение заказов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743" w:rsidRDefault="000F77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 том числе практических занятий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6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28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 xml:space="preserve">Разработка рекомендации для клиента по эффективному использованию/эксплуатации товаров.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29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 xml:space="preserve">Разработка плана послепродажного обслуживания клиента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CB3CC1" w:rsidRPr="00A37B7C" w:rsidTr="0063140E">
        <w:trPr>
          <w:trHeight w:val="55"/>
        </w:trPr>
        <w:tc>
          <w:tcPr>
            <w:tcW w:w="3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435DE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/>
              </w:rPr>
              <w:t xml:space="preserve">Практическое занятие </w:t>
            </w:r>
            <w:r w:rsidR="00435DEA">
              <w:rPr>
                <w:rFonts w:ascii="Times New Roman" w:hAnsi="Times New Roman"/>
                <w:b/>
              </w:rPr>
              <w:t>30</w:t>
            </w:r>
            <w:r w:rsidRPr="00A37B7C">
              <w:rPr>
                <w:rFonts w:ascii="Times New Roman" w:hAnsi="Times New Roman"/>
                <w:b/>
              </w:rPr>
              <w:t xml:space="preserve">. </w:t>
            </w:r>
            <w:r w:rsidRPr="00A37B7C">
              <w:rPr>
                <w:rFonts w:ascii="Times New Roman" w:hAnsi="Times New Roman"/>
              </w:rPr>
              <w:t>Анализ уровня удовлетворенности качеством предоставленных услуг розничного торгового предприятия»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7836E4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</w:tr>
      <w:tr w:rsidR="0026178C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96E" w:rsidRPr="005279AE" w:rsidRDefault="0003696E" w:rsidP="0003696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Обязательные аудиторные учебные занятия по курсово</w:t>
            </w:r>
            <w:r w:rsidR="00384843">
              <w:rPr>
                <w:rFonts w:ascii="Times New Roman" w:hAnsi="Times New Roman" w:cs="Times New Roman"/>
                <w:b/>
                <w:color w:val="000000"/>
                <w:lang w:eastAsia="zh-CN"/>
              </w:rPr>
              <w:t xml:space="preserve">й </w:t>
            </w:r>
            <w:r w:rsidRPr="005279AE">
              <w:rPr>
                <w:rFonts w:ascii="Times New Roman" w:hAnsi="Times New Roman" w:cs="Times New Roman"/>
                <w:b/>
                <w:color w:val="000000"/>
                <w:lang w:eastAsia="zh-CN"/>
              </w:rPr>
              <w:t>работе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>Выбор темы курсовой работы, формулировка актуальности исследования, определение цели, постановка задач.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lastRenderedPageBreak/>
              <w:t>Подбор источников и литературы, проверка актуальности предлагаемой в них информации, составление библиографического списка и плана курсовой работы.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>Теоретический анализ источников и литературы, определение понятийного аппарата. Систематизация собранного фактического и цифрового материала путем сведения его в таблицы, диаграммы, графики и схемы.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 xml:space="preserve">Написание введения курсовой работы. Формулировка актуальности, цели, задач, объекта, предмета, методов предстоящего исследования 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Обобщение теоретических аспектов по проблеме исследования в главе первой курсовой работы 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>Оформление результатов практических исследований в главе второй курсовой работы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 xml:space="preserve">Подбор и оформление приложений по теме курсовой работы. 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 xml:space="preserve">Составление заключения курсовой работы, содержащее выводы и предложения по результатам проведенных исследований </w:t>
            </w:r>
          </w:p>
          <w:p w:rsidR="0003696E" w:rsidRPr="005279AE" w:rsidRDefault="0003696E" w:rsidP="0003696E">
            <w:pPr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>Требования к содержанию и подготовка презентации курсовой работы</w:t>
            </w:r>
          </w:p>
          <w:p w:rsidR="0026178C" w:rsidRDefault="0003696E" w:rsidP="000369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279AE">
              <w:rPr>
                <w:rFonts w:ascii="Times New Roman" w:hAnsi="Times New Roman" w:cs="Times New Roman"/>
                <w:color w:val="000000"/>
                <w:lang w:eastAsia="zh-CN"/>
              </w:rPr>
              <w:t>Защита курсовой работы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8C" w:rsidRDefault="008878FC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20</w:t>
            </w:r>
          </w:p>
        </w:tc>
      </w:tr>
      <w:tr w:rsidR="00B26DBA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DBA" w:rsidRDefault="00B26DBA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DBA" w:rsidRDefault="00B26DBA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:rsidR="00CB3CC1" w:rsidRPr="006D06C2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D06C2">
              <w:rPr>
                <w:rFonts w:ascii="Times New Roman" w:hAnsi="Times New Roman"/>
                <w:b/>
                <w:bCs/>
              </w:rPr>
              <w:t>Виды работ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Работа с открытыми источниками информации и доступными информационными ресурсами организации для расширения клиентской базы и определения приоритетных потребностей клиентов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Анализ и систематизация информации о состоянии рынка потребительских товаров, деятельности конкурентов с использованием внешних и внутренних источников</w:t>
            </w:r>
          </w:p>
          <w:p w:rsidR="00CB3CC1" w:rsidRPr="00733875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position w:val="-1"/>
              </w:rPr>
              <w:t>Установление контактов, определение потребностей клиентов в продукции, реализуемой организацией и формирование коммерческих предложений по продаже товаров</w:t>
            </w:r>
            <w:r w:rsidRPr="000531FD">
              <w:rPr>
                <w:rFonts w:ascii="Times New Roman" w:hAnsi="Times New Roman"/>
              </w:rPr>
              <w:t>.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33875">
              <w:rPr>
                <w:rFonts w:ascii="Times New Roman" w:hAnsi="Times New Roman"/>
                <w:bCs/>
              </w:rPr>
              <w:t>Организация и проведение деловых переговоров, оформление и анализ результатов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bCs/>
              </w:rPr>
              <w:t>Разработка Уникального торгового предложения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position w:val="-1"/>
              </w:rPr>
              <w:t>Подготовка презентации товара,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Организация обслуживания клиентов: предоставление информации по продукции и услугам с использованием профессиональных и технических терминов с их пояснениями, опознавание признаков неудовлетворенности клиента качеством предоставления услуг; работа с возражениями клиента, применение техники по закрытию сделки.</w:t>
            </w:r>
          </w:p>
          <w:p w:rsidR="00CB3CC1" w:rsidRPr="00862F11" w:rsidRDefault="00CB3CC1" w:rsidP="005F0532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 xml:space="preserve">Разработка мероприятий по стимулированию продаж и </w:t>
            </w:r>
            <w:r w:rsidRPr="000531FD">
              <w:rPr>
                <w:rFonts w:ascii="Times New Roman" w:hAnsi="Times New Roman"/>
                <w:bCs/>
              </w:rPr>
              <w:t>расчет их эффективности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3848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Производственная практика </w:t>
            </w:r>
          </w:p>
          <w:p w:rsidR="00CB3CC1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 xml:space="preserve">Виды </w:t>
            </w:r>
            <w:r>
              <w:rPr>
                <w:rFonts w:ascii="Times New Roman" w:hAnsi="Times New Roman"/>
                <w:b/>
                <w:bCs/>
              </w:rPr>
              <w:t>работ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 xml:space="preserve">Наполнение и поддержание в актуальном состоянии клиентской базы. 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Анализ текущей клиентской базы и уровня удовлетворенности клиентов качеством предоставленных услуг розничного торгового предприятия.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bCs/>
              </w:rPr>
              <w:t>Анализ программы лояльности торговой организации и разработка предложений по ее совершенствованию на основе принципов клиентоориентированности</w:t>
            </w:r>
          </w:p>
          <w:p w:rsidR="00CB3CC1" w:rsidRDefault="00CB3CC1" w:rsidP="005F053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lastRenderedPageBreak/>
              <w:t xml:space="preserve">Проведение первичного мерчандайзинг- аудита розничных торговых объектов </w:t>
            </w:r>
          </w:p>
          <w:p w:rsidR="00CB3CC1" w:rsidRPr="00862F11" w:rsidRDefault="00CB3CC1" w:rsidP="005F053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Разработка плана оформления витрин и выставок, в т.ч. с применением цифровых технологий.</w:t>
            </w:r>
          </w:p>
          <w:p w:rsidR="00CB3CC1" w:rsidRPr="000531FD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отгрузки/выдачи</w:t>
            </w:r>
            <w:r w:rsidRPr="005B168D">
              <w:rPr>
                <w:rFonts w:ascii="Times New Roman" w:hAnsi="Times New Roman"/>
              </w:rPr>
              <w:t xml:space="preserve"> продукции клиенту в соответствии с регламентами организаци</w:t>
            </w:r>
            <w:r>
              <w:rPr>
                <w:rFonts w:ascii="Times New Roman" w:hAnsi="Times New Roman"/>
              </w:rPr>
              <w:t>и, оформление документации</w:t>
            </w:r>
            <w:r w:rsidRPr="00862F11">
              <w:rPr>
                <w:rFonts w:ascii="Times New Roman" w:hAnsi="Times New Roman"/>
              </w:rPr>
              <w:t xml:space="preserve"> при отгрузке/выдаче продукции</w:t>
            </w:r>
          </w:p>
          <w:p w:rsidR="00CB3CC1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</w:rPr>
              <w:t>Мониторинг и контроль выполнения условий договоров с использованием специальных программных продуктов.</w:t>
            </w:r>
          </w:p>
          <w:p w:rsidR="00CB3CC1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530B88">
              <w:rPr>
                <w:rFonts w:ascii="Times New Roman" w:hAnsi="Times New Roman"/>
              </w:rPr>
              <w:t>Урегулирование спорных вопросов, претензий.</w:t>
            </w:r>
          </w:p>
          <w:p w:rsidR="00CB3CC1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lang w:eastAsia="x-none"/>
              </w:rPr>
              <w:t>Разработка</w:t>
            </w:r>
            <w:r w:rsidRPr="000531FD">
              <w:rPr>
                <w:rFonts w:ascii="Times New Roman" w:hAnsi="Times New Roman"/>
                <w:lang w:val="x-none" w:eastAsia="x-none"/>
              </w:rPr>
              <w:t xml:space="preserve"> мероприятий по выполнению плана продаж</w:t>
            </w:r>
            <w:r w:rsidRPr="000531FD">
              <w:rPr>
                <w:rFonts w:ascii="Times New Roman" w:hAnsi="Times New Roman"/>
                <w:lang w:eastAsia="x-none"/>
              </w:rPr>
              <w:t>.</w:t>
            </w:r>
          </w:p>
          <w:p w:rsidR="00CB3CC1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bCs/>
              </w:rPr>
              <w:t>Формирование аналитических отчетов по продажам с применением специальных программных продуктов.</w:t>
            </w:r>
          </w:p>
          <w:p w:rsidR="00CB3CC1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0531FD">
              <w:rPr>
                <w:rFonts w:ascii="Times New Roman" w:hAnsi="Times New Roman"/>
                <w:iCs/>
              </w:rPr>
              <w:t>Выполнение операций по контролю над состоянием  и анализу товарных запасов с пр</w:t>
            </w:r>
            <w:r w:rsidRPr="00530B88">
              <w:rPr>
                <w:rFonts w:ascii="Times New Roman" w:hAnsi="Times New Roman"/>
                <w:iCs/>
              </w:rPr>
              <w:t>именением программных продуктов</w:t>
            </w:r>
          </w:p>
          <w:p w:rsidR="00CB3CC1" w:rsidRPr="00530B88" w:rsidRDefault="00CB3CC1" w:rsidP="005F0532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530B88">
              <w:rPr>
                <w:rFonts w:ascii="Times New Roman" w:hAnsi="Times New Roman"/>
                <w:position w:val="-1"/>
              </w:rPr>
              <w:t xml:space="preserve">Разработка мероприятия по организации послепродажного обслуживания.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3848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108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Экзамен по модулю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03696E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CB3CC1" w:rsidRPr="00A37B7C" w:rsidTr="0063140E">
        <w:tc>
          <w:tcPr>
            <w:tcW w:w="1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37B7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A37B7C" w:rsidRDefault="00384843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</w:t>
            </w:r>
          </w:p>
        </w:tc>
      </w:tr>
    </w:tbl>
    <w:p w:rsidR="00CB3CC1" w:rsidRPr="00A37B7C" w:rsidRDefault="00CB3CC1" w:rsidP="00CB3CC1">
      <w:pPr>
        <w:suppressAutoHyphens/>
        <w:ind w:left="851"/>
        <w:rPr>
          <w:rFonts w:ascii="Times New Roman" w:hAnsi="Times New Roman"/>
          <w:b/>
          <w:sz w:val="24"/>
          <w:szCs w:val="24"/>
        </w:rPr>
      </w:pPr>
    </w:p>
    <w:p w:rsidR="00CB3CC1" w:rsidRPr="00A37B7C" w:rsidRDefault="00CB3CC1" w:rsidP="00CB3CC1">
      <w:pPr>
        <w:suppressAutoHyphens/>
        <w:rPr>
          <w:rFonts w:ascii="Times New Roman" w:hAnsi="Times New Roman"/>
          <w:i/>
        </w:rPr>
        <w:sectPr w:rsidR="00CB3CC1" w:rsidRPr="00A37B7C">
          <w:footerReference w:type="default" r:id="rId15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CB3CC1" w:rsidRPr="00186C40" w:rsidRDefault="00CB3CC1" w:rsidP="00CB3CC1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6C40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ПРОФЕССИОНАЛЬНОГО МОДУЛЯ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6C40">
        <w:rPr>
          <w:rFonts w:ascii="Times New Roman" w:hAnsi="Times New Roman"/>
          <w:b/>
          <w:bCs/>
          <w:sz w:val="24"/>
          <w:szCs w:val="24"/>
        </w:rPr>
        <w:t>3.1. Для</w:t>
      </w:r>
      <w:r w:rsidRPr="00A37B7C">
        <w:rPr>
          <w:rFonts w:ascii="Times New Roman" w:hAnsi="Times New Roman"/>
          <w:b/>
          <w:bCs/>
          <w:sz w:val="24"/>
          <w:szCs w:val="24"/>
        </w:rPr>
        <w:t xml:space="preserve"> реализации программы профессионального модуля должны быть предусмотрены следующие специальные помещения: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sz w:val="24"/>
          <w:szCs w:val="24"/>
        </w:rPr>
        <w:t>ы</w:t>
      </w:r>
      <w:r w:rsidRPr="00A37B7C">
        <w:rPr>
          <w:rFonts w:ascii="Times New Roman" w:hAnsi="Times New Roman"/>
          <w:bCs/>
          <w:sz w:val="24"/>
          <w:szCs w:val="24"/>
        </w:rPr>
        <w:t xml:space="preserve"> «Автоматизация торгово-технологических процессов», «Эксплуатация торгово-технологического оборудов</w:t>
      </w:r>
      <w:r>
        <w:rPr>
          <w:rFonts w:ascii="Times New Roman" w:hAnsi="Times New Roman"/>
          <w:bCs/>
          <w:sz w:val="24"/>
          <w:szCs w:val="24"/>
        </w:rPr>
        <w:t>ания и охрана труда», оснащенные</w:t>
      </w:r>
      <w:r w:rsidRPr="00A37B7C">
        <w:rPr>
          <w:rFonts w:ascii="Times New Roman" w:hAnsi="Times New Roman"/>
          <w:bCs/>
          <w:sz w:val="24"/>
          <w:szCs w:val="24"/>
        </w:rPr>
        <w:t xml:space="preserve"> в соответствии с п. 6.1.2.</w:t>
      </w:r>
      <w:r>
        <w:rPr>
          <w:rFonts w:ascii="Times New Roman" w:hAnsi="Times New Roman"/>
          <w:bCs/>
          <w:sz w:val="24"/>
          <w:szCs w:val="24"/>
        </w:rPr>
        <w:t>1</w:t>
      </w:r>
      <w:r w:rsidRPr="002456E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римерной </w:t>
      </w:r>
      <w:r>
        <w:rPr>
          <w:rFonts w:ascii="Times New Roman" w:hAnsi="Times New Roman"/>
          <w:bCs/>
          <w:iCs/>
          <w:sz w:val="24"/>
          <w:szCs w:val="24"/>
        </w:rPr>
        <w:t>образовательной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A37B7C">
        <w:rPr>
          <w:rFonts w:ascii="Times New Roman" w:hAnsi="Times New Roman"/>
          <w:bCs/>
          <w:sz w:val="24"/>
          <w:szCs w:val="24"/>
        </w:rPr>
        <w:t>по специальности.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t>Мастерская «Учебный магазин», оснащенная в с</w:t>
      </w:r>
      <w:r>
        <w:rPr>
          <w:rFonts w:ascii="Times New Roman" w:hAnsi="Times New Roman"/>
          <w:bCs/>
          <w:sz w:val="24"/>
          <w:szCs w:val="24"/>
        </w:rPr>
        <w:t>оответствии с п. 6.1.2.4</w:t>
      </w:r>
      <w:r w:rsidRPr="00A37B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римерной </w:t>
      </w:r>
      <w:r>
        <w:rPr>
          <w:rFonts w:ascii="Times New Roman" w:hAnsi="Times New Roman"/>
          <w:bCs/>
          <w:iCs/>
          <w:sz w:val="24"/>
          <w:szCs w:val="24"/>
        </w:rPr>
        <w:t>образовательной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A37B7C">
        <w:rPr>
          <w:rFonts w:ascii="Times New Roman" w:hAnsi="Times New Roman"/>
          <w:bCs/>
          <w:sz w:val="24"/>
          <w:szCs w:val="24"/>
        </w:rPr>
        <w:t>по данной специальности</w:t>
      </w:r>
      <w:r w:rsidRPr="00A37B7C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t>Оснащенные базы практики в соответствии с п 6.1.2.</w:t>
      </w:r>
      <w:r>
        <w:rPr>
          <w:rFonts w:ascii="Times New Roman" w:hAnsi="Times New Roman"/>
          <w:bCs/>
          <w:sz w:val="24"/>
          <w:szCs w:val="24"/>
        </w:rPr>
        <w:t>5</w:t>
      </w:r>
      <w:r w:rsidRPr="00A37B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римерной </w:t>
      </w:r>
      <w:r>
        <w:rPr>
          <w:rFonts w:ascii="Times New Roman" w:hAnsi="Times New Roman"/>
          <w:bCs/>
          <w:iCs/>
          <w:sz w:val="24"/>
          <w:szCs w:val="24"/>
        </w:rPr>
        <w:t>образовательной</w:t>
      </w:r>
      <w:r w:rsidRPr="00A37B7C">
        <w:rPr>
          <w:rFonts w:ascii="Times New Roman" w:hAnsi="Times New Roman"/>
          <w:bCs/>
          <w:iCs/>
          <w:sz w:val="24"/>
          <w:szCs w:val="24"/>
        </w:rPr>
        <w:t xml:space="preserve"> программы </w:t>
      </w:r>
      <w:r w:rsidRPr="00A37B7C">
        <w:rPr>
          <w:rFonts w:ascii="Times New Roman" w:hAnsi="Times New Roman"/>
          <w:bCs/>
          <w:sz w:val="24"/>
          <w:szCs w:val="24"/>
        </w:rPr>
        <w:t>по специальности</w:t>
      </w:r>
      <w:r w:rsidRPr="00A37B7C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37B7C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B3CC1" w:rsidRPr="00A37B7C" w:rsidRDefault="00CB3CC1" w:rsidP="00CB3CC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37B7C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</w:t>
      </w:r>
      <w:r w:rsidRPr="00A37B7C">
        <w:rPr>
          <w:rFonts w:ascii="Times New Roman" w:hAnsi="Times New Roman"/>
          <w:sz w:val="24"/>
          <w:szCs w:val="24"/>
        </w:rPr>
        <w:br/>
        <w:t xml:space="preserve">для использования в образовательном процессе. При формировании </w:t>
      </w:r>
      <w:r w:rsidRPr="00A37B7C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CB3CC1" w:rsidRPr="00A37B7C" w:rsidRDefault="00CB3CC1" w:rsidP="00CB3CC1">
      <w:pPr>
        <w:suppressAutoHyphens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B3CC1" w:rsidRPr="00A37B7C" w:rsidRDefault="00CB3CC1" w:rsidP="00CB3CC1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A37B7C">
        <w:rPr>
          <w:rFonts w:ascii="Times New Roman" w:hAnsi="Times New Roman"/>
          <w:b/>
          <w:sz w:val="24"/>
          <w:szCs w:val="24"/>
          <w:lang w:val="x-none" w:eastAsia="x-none"/>
        </w:rPr>
        <w:t xml:space="preserve">3.2.1. </w:t>
      </w:r>
      <w:r w:rsidRPr="00A37B7C">
        <w:rPr>
          <w:rFonts w:ascii="Times New Roman" w:eastAsia="Calibri" w:hAnsi="Times New Roman"/>
          <w:b/>
          <w:sz w:val="24"/>
          <w:szCs w:val="24"/>
          <w:lang w:eastAsia="x-none"/>
        </w:rPr>
        <w:t>Основные печатные</w:t>
      </w:r>
      <w:r w:rsidRPr="00A37B7C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</w:t>
      </w:r>
      <w:r w:rsidRPr="00A37B7C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и электронные </w:t>
      </w:r>
      <w:r w:rsidRPr="00A37B7C">
        <w:rPr>
          <w:rFonts w:ascii="Times New Roman" w:eastAsia="Calibri" w:hAnsi="Times New Roman"/>
          <w:b/>
          <w:sz w:val="24"/>
          <w:szCs w:val="24"/>
          <w:lang w:val="x-none" w:eastAsia="x-none"/>
        </w:rPr>
        <w:t>издания</w:t>
      </w:r>
    </w:p>
    <w:p w:rsidR="00CB3CC1" w:rsidRPr="00A37B7C" w:rsidRDefault="00CB3CC1" w:rsidP="00CB3CC1">
      <w:pPr>
        <w:numPr>
          <w:ilvl w:val="0"/>
          <w:numId w:val="17"/>
        </w:numPr>
        <w:suppressAutoHyphens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  <w:shd w:val="clear" w:color="auto" w:fill="FFFFFF"/>
        </w:rPr>
        <w:t xml:space="preserve">Гаврилов, Л. П.  Организация коммерческой деятельности: электронная коммерция: учебное пособие для среднего профессионального образования / Л. П. Гаврилов. — 3-е изд., доп. — Москва: Издательство Юрайт, 2022. — 477 с. — (Профессиональное образование). — ISBN 978-5-534-12180-3. — Текст: электронный // Образовательная платформа Юрайт [сайт]. — URL: </w:t>
      </w:r>
      <w:hyperlink r:id="rId16">
        <w:r w:rsidRPr="00A37B7C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https://urait.ru/bcode/494509</w:t>
        </w:r>
      </w:hyperlink>
    </w:p>
    <w:p w:rsidR="00CB3CC1" w:rsidRPr="00A37B7C" w:rsidRDefault="00CB3CC1" w:rsidP="00CB3CC1">
      <w:pPr>
        <w:numPr>
          <w:ilvl w:val="0"/>
          <w:numId w:val="17"/>
        </w:numPr>
        <w:suppressAutoHyphens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коммерческой деятельности: учебник для среднего профессионального образования / И. М. Синяева, О. Н. Жильцова, С. В. Земляк, В. В. Синяев. — Москва: Издательство Юрайт, 2022. — 506 с. — (Профессиональное образование). — ISBN 978-5-534-08159-6. — Текст: электронный // Образовательная платформа Юрайт [сайт]. — URL: </w:t>
      </w:r>
      <w:hyperlink r:id="rId17">
        <w:r w:rsidRPr="00A37B7C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https://urait.ru/bcode/491497</w:t>
        </w:r>
      </w:hyperlink>
    </w:p>
    <w:p w:rsidR="00CB3CC1" w:rsidRPr="00A37B7C" w:rsidRDefault="00CB3CC1" w:rsidP="00CB3CC1">
      <w:pPr>
        <w:numPr>
          <w:ilvl w:val="0"/>
          <w:numId w:val="17"/>
        </w:numPr>
        <w:suppressAutoHyphens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  <w:shd w:val="clear" w:color="auto" w:fill="FFFFFF"/>
        </w:rPr>
        <w:t xml:space="preserve">Рамендик, Д. М.  Психология делового общения: учебник и практикум для среднего профессионального образования / Д. М. Рамендик. — 2-е изд., испр. и доп. — Москва: Издательство Юрайт, 2022. — 207 с. — (Профессиональное образование). — ISBN 978-5-534-06312-7. — Текст: электронный // Образовательная платформа Юрайт [сайт]. — URL: </w:t>
      </w:r>
      <w:hyperlink r:id="rId18">
        <w:r w:rsidRPr="00A37B7C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https://urait.ru/bcode/490471</w:t>
        </w:r>
      </w:hyperlink>
    </w:p>
    <w:p w:rsidR="00CB3CC1" w:rsidRPr="00A37B7C" w:rsidRDefault="00CB3CC1" w:rsidP="00CB3CC1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CB3CC1" w:rsidRPr="00A37B7C" w:rsidRDefault="00CB3CC1" w:rsidP="00CB3CC1">
      <w:pPr>
        <w:suppressAutoHyphens/>
        <w:spacing w:after="0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A37B7C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</w:p>
    <w:p w:rsidR="00CB3CC1" w:rsidRPr="00A37B7C" w:rsidRDefault="00CB3CC1" w:rsidP="00CB3CC1">
      <w:pPr>
        <w:numPr>
          <w:ilvl w:val="0"/>
          <w:numId w:val="16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A37B7C">
        <w:rPr>
          <w:rFonts w:ascii="Times New Roman" w:hAnsi="Times New Roman"/>
          <w:bCs/>
          <w:sz w:val="24"/>
          <w:szCs w:val="24"/>
        </w:rPr>
        <w:t xml:space="preserve">Иванов Г.Г. Организация торговли (торговой деятельности): учебник/Г.Г.Иванов.- Москва: КНОРУС, 2022.- 222.с- (Среднее профессиональное образование). </w:t>
      </w:r>
      <w:r w:rsidRPr="00A37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A37B7C">
        <w:rPr>
          <w:rFonts w:ascii="Times New Roman" w:hAnsi="Times New Roman"/>
          <w:bCs/>
          <w:sz w:val="24"/>
          <w:szCs w:val="24"/>
        </w:rPr>
        <w:t xml:space="preserve"> 978-5-406-09325-2</w:t>
      </w:r>
    </w:p>
    <w:p w:rsidR="00CB3CC1" w:rsidRPr="00A37B7C" w:rsidRDefault="00CB3CC1" w:rsidP="00CB3CC1">
      <w:pPr>
        <w:numPr>
          <w:ilvl w:val="0"/>
          <w:numId w:val="16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Парамонова Т.Н. Мерчандайзинг: учебное пособие/Т.Н. Парамонова, И.А. Рамазанов.- 5-е изд., стер.-Москва: КНОРУС,2022.-144с. </w:t>
      </w:r>
      <w:r w:rsidRPr="00A37B7C">
        <w:rPr>
          <w:rFonts w:ascii="Times New Roman" w:hAnsi="Times New Roman"/>
          <w:sz w:val="24"/>
          <w:szCs w:val="24"/>
          <w:lang w:val="en-US"/>
        </w:rPr>
        <w:t>ISBN</w:t>
      </w:r>
      <w:r w:rsidRPr="00A37B7C">
        <w:rPr>
          <w:rFonts w:ascii="Times New Roman" w:hAnsi="Times New Roman"/>
          <w:sz w:val="24"/>
          <w:szCs w:val="24"/>
        </w:rPr>
        <w:t xml:space="preserve"> 978-5-406-08897-5</w:t>
      </w:r>
    </w:p>
    <w:p w:rsidR="00CB3CC1" w:rsidRPr="00A37B7C" w:rsidRDefault="00CB3CC1" w:rsidP="00CB3CC1">
      <w:pPr>
        <w:numPr>
          <w:ilvl w:val="0"/>
          <w:numId w:val="16"/>
        </w:numPr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7B7C">
        <w:rPr>
          <w:rFonts w:ascii="Times New Roman" w:hAnsi="Times New Roman"/>
          <w:sz w:val="24"/>
          <w:szCs w:val="24"/>
        </w:rPr>
        <w:t xml:space="preserve">Потребительская лояльность: учебник/коллектив авторов; под ред. И.И. Скоробогатых, Р.Р. Сидорчука, И. П. Широченской.- Москва: КНОРУС, 2022.-312с (Аспирантура и Магистратура). </w:t>
      </w:r>
      <w:r w:rsidRPr="00A37B7C">
        <w:rPr>
          <w:rFonts w:ascii="Times New Roman" w:hAnsi="Times New Roman"/>
          <w:sz w:val="24"/>
          <w:szCs w:val="24"/>
          <w:lang w:val="en-US"/>
        </w:rPr>
        <w:t>ISBN 978- 5-406-09730-4</w:t>
      </w:r>
    </w:p>
    <w:p w:rsidR="00CB3CC1" w:rsidRPr="00A37B7C" w:rsidRDefault="00CB3CC1" w:rsidP="00CB3CC1">
      <w:pPr>
        <w:tabs>
          <w:tab w:val="left" w:pos="2940"/>
        </w:tabs>
        <w:suppressAutoHyphens/>
        <w:spacing w:after="0"/>
        <w:jc w:val="center"/>
        <w:rPr>
          <w:rFonts w:ascii="Times New Roman" w:hAnsi="Times New Roman"/>
          <w:b/>
          <w:bCs/>
        </w:rPr>
      </w:pPr>
      <w:r w:rsidRPr="00A37B7C">
        <w:rPr>
          <w:rFonts w:ascii="Times New Roman" w:hAnsi="Times New Roman"/>
          <w:b/>
          <w:bCs/>
        </w:rPr>
        <w:br w:type="page"/>
      </w:r>
      <w:r w:rsidRPr="00A37B7C">
        <w:rPr>
          <w:rFonts w:ascii="Times New Roman" w:hAnsi="Times New Roman"/>
          <w:b/>
          <w:bCs/>
        </w:rPr>
        <w:lastRenderedPageBreak/>
        <w:t>4. КОНТРОЛЬ И ОЦЕНКА РЕЗУЛЬТАТОВ ОСВОЕНИЯ</w:t>
      </w:r>
    </w:p>
    <w:p w:rsidR="00CB3CC1" w:rsidRPr="00A37B7C" w:rsidRDefault="00CB3CC1" w:rsidP="00CB3CC1">
      <w:pPr>
        <w:tabs>
          <w:tab w:val="left" w:pos="2940"/>
        </w:tabs>
        <w:suppressAutoHyphens/>
        <w:jc w:val="center"/>
        <w:rPr>
          <w:rFonts w:ascii="Times New Roman" w:hAnsi="Times New Roman"/>
          <w:b/>
          <w:bCs/>
        </w:rPr>
      </w:pPr>
      <w:r w:rsidRPr="00A37B7C">
        <w:rPr>
          <w:rFonts w:ascii="Times New Roman" w:hAnsi="Times New Roman"/>
          <w:b/>
          <w:bCs/>
        </w:rPr>
        <w:t>ПРОФЕССИОНАЛЬНОГО МОДУЛЯ</w:t>
      </w: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72"/>
        <w:gridCol w:w="4454"/>
        <w:gridCol w:w="2917"/>
      </w:tblGrid>
      <w:tr w:rsidR="00CB3CC1" w:rsidRPr="004646A6" w:rsidTr="005F0532">
        <w:trPr>
          <w:trHeight w:val="10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4646A6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6A6">
              <w:rPr>
                <w:rFonts w:ascii="Times New Roman" w:hAnsi="Times New Roman"/>
                <w:b/>
                <w:bCs/>
                <w:sz w:val="24"/>
                <w:szCs w:val="24"/>
              </w:rPr>
              <w:t>Код ПК и ОК, формируемых в рамках модуля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4646A6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6A6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CC1" w:rsidRPr="004646A6" w:rsidRDefault="00CB3CC1" w:rsidP="005F05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46A6">
              <w:rPr>
                <w:rFonts w:ascii="Times New Roman" w:hAnsi="Times New Roman"/>
                <w:b/>
              </w:rPr>
              <w:t>Методы оценки</w:t>
            </w:r>
          </w:p>
        </w:tc>
      </w:tr>
      <w:tr w:rsidR="00CB3CC1" w:rsidRPr="00A37B7C" w:rsidTr="005F0532">
        <w:trPr>
          <w:trHeight w:val="308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ПК 3.1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position w:val="-1"/>
              </w:rPr>
              <w:t xml:space="preserve">Демонстрирует умения получения и уточнения данных о потенциальных клиентах, </w:t>
            </w:r>
            <w:r w:rsidRPr="00A37B7C">
              <w:rPr>
                <w:rFonts w:ascii="Times New Roman" w:hAnsi="Times New Roman"/>
              </w:rPr>
              <w:t>формирования, актуализации клиентской базы, в том числе с использованием системы электронного документооборота, программных продуктов для анализа данных, управления проектами и принятия решений;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position w:val="-1"/>
              </w:rPr>
              <w:t>Выделяет приоритетные потребности клиента и фиксирует их в базе данных;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position w:val="-1"/>
              </w:rPr>
              <w:t>Использует и анализирует информацию о клиенте для планирования и организации работы с клиентом.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Устный/письменный опрос.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Тестирование.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Проверка правильности выполнения расчетных показателей. Сравнение результатов выполнения задания с эталоном.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результатов выполнения практических кейс-заданий.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контрольных / проверочных работ.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занятиях, при выполнении индивидуальных домашних заданий, работ по учебной практике.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использования обучающимся методов и приёмов личной организации при участии в профессиональных олимпиадах, конкурсах, выставках, научно- практических конференциях.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Экспертная оценка создания и представления презентаций.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Экспертная оценка соблюдения правил оформления документов и </w:t>
            </w:r>
            <w:r w:rsidRPr="00A37B7C">
              <w:rPr>
                <w:rFonts w:ascii="Times New Roman" w:hAnsi="Times New Roman"/>
              </w:rPr>
              <w:lastRenderedPageBreak/>
              <w:t>построения устных сообщений на государственном языке Российской Федерации и иностранных языках.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коммуникативной деятельности обучающегося в процессе освоения образовательной программы на практических занятиях, при выполнении работ по учебной практике.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Экспертная 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коллективе.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Экспертная оценка результатов деятельности обучающихся в процессе освоения образовательной программы: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– на практических занятиях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– при выполнении работ на различных этапах производственной практики; 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– при проведении экзаменов по профессиональному модулю, в т.ч. в форме демонстрационного экзамена/профессионального экзамена по оценочным средствам профессионального сообщества.</w:t>
            </w: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3.2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textAlignment w:val="top"/>
              <w:outlineLvl w:val="0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position w:val="-1"/>
              </w:rPr>
              <w:t>Разрабатывает алгоритм установления контактов;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Формирует коммерческие предложений по продаже товаров;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Информирует клиентов о технических характеристиках и потребительских свойствах товаров в доступной форме;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Использует профессиональные и технические термины, поясняет их в случае необходимости;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Планирует и проводит презентацию продукции для клиента с учетом его потребностей;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Применяет приемы работы с возражениями клиента;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Выбирает и обосновывает методы завершения сделки;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Определяет алгоритм выдачи и документального оформления товара клиенту.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3.3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Опознает признаки неудовлетворенности клиента качеством предоставления услуг;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Суммирует выгоды и предлагать план действий клиенту;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Демонстрирует способность урегулирования спорных вопросов, претензий клиентов.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Планирует объемы собственных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Разрабатывает мероприятия по выполнению плана продаж;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Анализирует выполнения плана продаж.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3.5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</w:rPr>
              <w:t>Предлагает способы информирования клиентов о текущих маркетинговых акциях, новых товарах, услугах и технологиях;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Применяет методы стимулирования клиентов на заключение сделки.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bCs/>
              </w:rPr>
              <w:t xml:space="preserve">Анализирует товарные запасы по предоставленным данным </w:t>
            </w:r>
            <w:r w:rsidRPr="00A37B7C">
              <w:rPr>
                <w:rFonts w:ascii="Times New Roman" w:hAnsi="Times New Roman"/>
              </w:rPr>
              <w:t>с применением программных продуктов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rPr>
          <w:trHeight w:val="4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5C1C">
              <w:rPr>
                <w:rFonts w:ascii="Times New Roman" w:hAnsi="Times New Roman"/>
              </w:rPr>
              <w:t>ПК 3.7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Проводит анализ эффективности управления портфелем клиентов на основе исходных данных;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</w:rPr>
            </w:pPr>
            <w:r w:rsidRPr="00A37B7C">
              <w:rPr>
                <w:rFonts w:ascii="Times New Roman" w:hAnsi="Times New Roman"/>
                <w:bCs/>
              </w:rPr>
              <w:t xml:space="preserve">Составляет аналитический отчет по продажам с применением </w:t>
            </w:r>
            <w:r w:rsidRPr="00A37B7C">
              <w:rPr>
                <w:rFonts w:ascii="Times New Roman" w:hAnsi="Times New Roman"/>
              </w:rPr>
              <w:t xml:space="preserve">специализированных программных продуктов </w:t>
            </w:r>
            <w:r w:rsidRPr="00A37B7C">
              <w:rPr>
                <w:rFonts w:ascii="Times New Roman" w:hAnsi="Times New Roman"/>
                <w:bCs/>
              </w:rPr>
              <w:t>для создания аналитических отчетов.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rPr>
          <w:trHeight w:val="41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ПК 3.8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  <w:position w:val="-1"/>
              </w:rPr>
              <w:t>Составляет мероприятия по организации послепродажного обслуживания;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Разрабатывает информационные материалы для послепродажного консультационно-информационного сопровождения клиента.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Распознает, анализирует задачу и/или проблему в профессиональном и/или социальном контексте;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Выделяет составные части и определяет этапы решения задачи;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Выявляет и эффективно осуществляет поиск информации, необходимой для решения задачи и/или проблемы;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Составляет план действия и определяет необходимые ресурсы;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Демонстрирует владение актуальными методами работы в профессиональной и смежных сферах;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</w:rPr>
              <w:t>Реализует составленный план и 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02</w:t>
            </w:r>
          </w:p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A37B7C">
              <w:rPr>
                <w:rFonts w:ascii="Times New Roman" w:hAnsi="Times New Roman"/>
                <w:iCs/>
              </w:rPr>
              <w:t xml:space="preserve">Определяет задачи для поиска информации, необходимые источники и планирует процесс поиска;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A37B7C">
              <w:rPr>
                <w:rFonts w:ascii="Times New Roman" w:hAnsi="Times New Roman"/>
                <w:iCs/>
              </w:rPr>
              <w:t xml:space="preserve">Структурирует получаемую информацию, выделяет наиболее значимое в перечне информации и оценивает практическую значимость результатов поиска;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</w:rPr>
            </w:pPr>
            <w:r w:rsidRPr="00A37B7C">
              <w:rPr>
                <w:rFonts w:ascii="Times New Roman" w:hAnsi="Times New Roman"/>
                <w:iCs/>
              </w:rPr>
              <w:t xml:space="preserve">Оформляет результаты поиска, применяя средства информационных технологий для решения профессиональных задач; используя современное программное обеспечение и различные цифровые средства </w:t>
            </w:r>
            <w:r w:rsidRPr="00A37B7C">
              <w:rPr>
                <w:rFonts w:ascii="Times New Roman" w:hAnsi="Times New Roman"/>
                <w:iCs/>
              </w:rPr>
              <w:lastRenderedPageBreak/>
              <w:t>для решения профессиональных задач.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Демонстрирует умения организовывать работу коллектива и команды;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</w:rPr>
              <w:t>В ходе профессиональной деятельности взаимодействует с коллегами, руководством, клиентами в ходе, опираясь на знания психологических основ.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05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Грамотно излагает свои мысли и оформляет документы по профессиональной тематике на государственном языке в соответствие с установленными правилами;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</w:rPr>
            </w:pPr>
            <w:r w:rsidRPr="00A37B7C">
              <w:rPr>
                <w:rFonts w:ascii="Times New Roman" w:hAnsi="Times New Roman"/>
              </w:rPr>
              <w:t>Демонстрирует толерантность в рабочем коллективе.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B3CC1" w:rsidRPr="00A37B7C" w:rsidTr="005F053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ОК 09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Понимает общий смысл четко произнесенных высказываний на известные темы и тексты на базовые профессиональные темы;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 Участвует в диалогах на знакомые общие и профессиональные темы;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Строит простые высказывания о себе и о своей профессиональной деятельности;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 xml:space="preserve">Кратко обосновывает и объясняет свои действия; </w:t>
            </w:r>
          </w:p>
          <w:p w:rsidR="00CB3CC1" w:rsidRPr="00A37B7C" w:rsidRDefault="00CB3CC1" w:rsidP="005F0532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37B7C">
              <w:rPr>
                <w:rFonts w:ascii="Times New Roman" w:hAnsi="Times New Roman"/>
              </w:rPr>
              <w:t>Пишет простые связные сообщения на знакомые или интересующие профессиональные темы.</w:t>
            </w:r>
          </w:p>
        </w:tc>
        <w:tc>
          <w:tcPr>
            <w:tcW w:w="2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C1" w:rsidRPr="00A37B7C" w:rsidRDefault="00CB3CC1" w:rsidP="005F053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3CC1" w:rsidRPr="00A37B7C" w:rsidRDefault="00CB3CC1" w:rsidP="00CB3CC1">
      <w:pPr>
        <w:suppressAutoHyphens/>
      </w:pPr>
    </w:p>
    <w:p w:rsidR="00CB3CC1" w:rsidRPr="00A37B7C" w:rsidRDefault="00CB3CC1" w:rsidP="00CB3CC1">
      <w:pPr>
        <w:suppressAutoHyphens/>
        <w:spacing w:after="0"/>
        <w:jc w:val="right"/>
        <w:outlineLvl w:val="1"/>
        <w:rPr>
          <w:rFonts w:ascii="Times New Roman" w:hAnsi="Times New Roman"/>
        </w:rPr>
      </w:pPr>
      <w:r w:rsidRPr="00A37B7C">
        <w:rPr>
          <w:rFonts w:ascii="Times New Roman" w:hAnsi="Times New Roman"/>
        </w:rPr>
        <w:t xml:space="preserve"> </w:t>
      </w:r>
    </w:p>
    <w:p w:rsidR="0084290B" w:rsidRDefault="00CB3CC1" w:rsidP="00CB3CC1">
      <w:r w:rsidRPr="00A37B7C">
        <w:rPr>
          <w:lang w:eastAsia="x-none"/>
        </w:rPr>
        <w:br w:type="page"/>
      </w:r>
    </w:p>
    <w:sectPr w:rsidR="0084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9C" w:rsidRDefault="0005009C">
      <w:pPr>
        <w:spacing w:after="0" w:line="240" w:lineRule="auto"/>
      </w:pPr>
      <w:r>
        <w:separator/>
      </w:r>
    </w:p>
  </w:endnote>
  <w:endnote w:type="continuationSeparator" w:id="0">
    <w:p w:rsidR="0005009C" w:rsidRDefault="000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9C" w:rsidRDefault="0005009C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B5213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9C" w:rsidRDefault="0005009C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B5213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9C" w:rsidRDefault="0005009C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B52130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09C" w:rsidRDefault="0005009C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B5213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9C" w:rsidRDefault="0005009C">
      <w:pPr>
        <w:spacing w:after="0" w:line="240" w:lineRule="auto"/>
      </w:pPr>
      <w:r>
        <w:separator/>
      </w:r>
    </w:p>
  </w:footnote>
  <w:footnote w:type="continuationSeparator" w:id="0">
    <w:p w:rsidR="0005009C" w:rsidRDefault="0005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9"/>
    <w:multiLevelType w:val="singleLevel"/>
    <w:tmpl w:val="00000059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</w:rPr>
    </w:lvl>
  </w:abstractNum>
  <w:abstractNum w:abstractNumId="1" w15:restartNumberingAfterBreak="0">
    <w:nsid w:val="008F1063"/>
    <w:multiLevelType w:val="multilevel"/>
    <w:tmpl w:val="A36256A8"/>
    <w:lvl w:ilvl="0">
      <w:start w:val="1"/>
      <w:numFmt w:val="bullet"/>
      <w:lvlText w:val=""/>
      <w:lvlJc w:val="left"/>
      <w:pPr>
        <w:tabs>
          <w:tab w:val="num" w:pos="0"/>
        </w:tabs>
        <w:ind w:left="6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E80BA2"/>
    <w:multiLevelType w:val="hybridMultilevel"/>
    <w:tmpl w:val="BE30B578"/>
    <w:lvl w:ilvl="0" w:tplc="0CC683E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26402"/>
    <w:multiLevelType w:val="hybridMultilevel"/>
    <w:tmpl w:val="C70A5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7B6"/>
    <w:multiLevelType w:val="multilevel"/>
    <w:tmpl w:val="550C2E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2795059"/>
    <w:multiLevelType w:val="multilevel"/>
    <w:tmpl w:val="4B0205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572D3D"/>
    <w:multiLevelType w:val="multilevel"/>
    <w:tmpl w:val="913C21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201262"/>
    <w:multiLevelType w:val="multilevel"/>
    <w:tmpl w:val="D80606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29C07079"/>
    <w:multiLevelType w:val="multilevel"/>
    <w:tmpl w:val="38D6C2E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895126"/>
    <w:multiLevelType w:val="multilevel"/>
    <w:tmpl w:val="AC1C50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66296C"/>
    <w:multiLevelType w:val="multilevel"/>
    <w:tmpl w:val="79FA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963A8"/>
    <w:multiLevelType w:val="multilevel"/>
    <w:tmpl w:val="D0ECA6E4"/>
    <w:lvl w:ilvl="0">
      <w:start w:val="1"/>
      <w:numFmt w:val="bullet"/>
      <w:lvlText w:val=""/>
      <w:lvlJc w:val="left"/>
      <w:pPr>
        <w:tabs>
          <w:tab w:val="num" w:pos="0"/>
        </w:tabs>
        <w:ind w:left="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36CE7"/>
    <w:multiLevelType w:val="multilevel"/>
    <w:tmpl w:val="35DE11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133CE9"/>
    <w:multiLevelType w:val="multilevel"/>
    <w:tmpl w:val="E3BADD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A17B84"/>
    <w:multiLevelType w:val="multilevel"/>
    <w:tmpl w:val="74569D5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0328E6"/>
    <w:multiLevelType w:val="multilevel"/>
    <w:tmpl w:val="91F4EA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9818C2"/>
    <w:multiLevelType w:val="multilevel"/>
    <w:tmpl w:val="063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4A3064"/>
    <w:multiLevelType w:val="multilevel"/>
    <w:tmpl w:val="732243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D12732"/>
    <w:multiLevelType w:val="multilevel"/>
    <w:tmpl w:val="D4240D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6E3720"/>
    <w:multiLevelType w:val="multilevel"/>
    <w:tmpl w:val="19B6BC5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0" w15:restartNumberingAfterBreak="0">
    <w:nsid w:val="707D292E"/>
    <w:multiLevelType w:val="multilevel"/>
    <w:tmpl w:val="2C24ED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FB3F1B"/>
    <w:multiLevelType w:val="multilevel"/>
    <w:tmpl w:val="55ECCB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07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5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7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48" w:hanging="1800"/>
      </w:pPr>
    </w:lvl>
  </w:abstractNum>
  <w:abstractNum w:abstractNumId="22" w15:restartNumberingAfterBreak="0">
    <w:nsid w:val="76990A7F"/>
    <w:multiLevelType w:val="multilevel"/>
    <w:tmpl w:val="D2D4C16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141335"/>
    <w:multiLevelType w:val="multilevel"/>
    <w:tmpl w:val="F56A8B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23"/>
  </w:num>
  <w:num w:numId="5">
    <w:abstractNumId w:val="6"/>
  </w:num>
  <w:num w:numId="6">
    <w:abstractNumId w:val="12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9"/>
  </w:num>
  <w:num w:numId="12">
    <w:abstractNumId w:val="17"/>
  </w:num>
  <w:num w:numId="13">
    <w:abstractNumId w:val="15"/>
  </w:num>
  <w:num w:numId="14">
    <w:abstractNumId w:val="19"/>
  </w:num>
  <w:num w:numId="15">
    <w:abstractNumId w:val="21"/>
  </w:num>
  <w:num w:numId="16">
    <w:abstractNumId w:val="7"/>
  </w:num>
  <w:num w:numId="17">
    <w:abstractNumId w:val="4"/>
  </w:num>
  <w:num w:numId="18">
    <w:abstractNumId w:val="8"/>
  </w:num>
  <w:num w:numId="19">
    <w:abstractNumId w:val="11"/>
  </w:num>
  <w:num w:numId="20">
    <w:abstractNumId w:val="1"/>
  </w:num>
  <w:num w:numId="21">
    <w:abstractNumId w:val="3"/>
  </w:num>
  <w:num w:numId="22">
    <w:abstractNumId w:val="10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C1"/>
    <w:rsid w:val="00003BDD"/>
    <w:rsid w:val="0003696E"/>
    <w:rsid w:val="00041386"/>
    <w:rsid w:val="0005009C"/>
    <w:rsid w:val="000F7743"/>
    <w:rsid w:val="00160F69"/>
    <w:rsid w:val="001C3C6E"/>
    <w:rsid w:val="001D1603"/>
    <w:rsid w:val="001D34A6"/>
    <w:rsid w:val="001F4069"/>
    <w:rsid w:val="00241F35"/>
    <w:rsid w:val="0026178C"/>
    <w:rsid w:val="00290391"/>
    <w:rsid w:val="002A2207"/>
    <w:rsid w:val="002A2365"/>
    <w:rsid w:val="00354177"/>
    <w:rsid w:val="00384843"/>
    <w:rsid w:val="00435DEA"/>
    <w:rsid w:val="004E3AC0"/>
    <w:rsid w:val="005332F6"/>
    <w:rsid w:val="005A6EB8"/>
    <w:rsid w:val="005F0532"/>
    <w:rsid w:val="0060534E"/>
    <w:rsid w:val="006237AB"/>
    <w:rsid w:val="0063140E"/>
    <w:rsid w:val="006464C5"/>
    <w:rsid w:val="007836E4"/>
    <w:rsid w:val="007921D1"/>
    <w:rsid w:val="007F39DA"/>
    <w:rsid w:val="0084290B"/>
    <w:rsid w:val="008820E6"/>
    <w:rsid w:val="008878FC"/>
    <w:rsid w:val="008A7B27"/>
    <w:rsid w:val="008B3A61"/>
    <w:rsid w:val="008F145B"/>
    <w:rsid w:val="008F5747"/>
    <w:rsid w:val="009123A6"/>
    <w:rsid w:val="009D0BB4"/>
    <w:rsid w:val="009E2B81"/>
    <w:rsid w:val="00A0074F"/>
    <w:rsid w:val="00A216D6"/>
    <w:rsid w:val="00AA6F83"/>
    <w:rsid w:val="00AC1F13"/>
    <w:rsid w:val="00B26DBA"/>
    <w:rsid w:val="00B33C66"/>
    <w:rsid w:val="00B37A0F"/>
    <w:rsid w:val="00B52130"/>
    <w:rsid w:val="00C44605"/>
    <w:rsid w:val="00CB3CC1"/>
    <w:rsid w:val="00D6218A"/>
    <w:rsid w:val="00D9128A"/>
    <w:rsid w:val="00D93AD5"/>
    <w:rsid w:val="00E240B9"/>
    <w:rsid w:val="00E516F0"/>
    <w:rsid w:val="00E56BAF"/>
    <w:rsid w:val="00E602B7"/>
    <w:rsid w:val="00F21A32"/>
    <w:rsid w:val="00F22504"/>
    <w:rsid w:val="00F47A14"/>
    <w:rsid w:val="00F551AC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EBF0-32ED-4512-9F18-76D3265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C1"/>
  </w:style>
  <w:style w:type="paragraph" w:styleId="1">
    <w:name w:val="heading 1"/>
    <w:basedOn w:val="a"/>
    <w:link w:val="10"/>
    <w:uiPriority w:val="9"/>
    <w:qFormat/>
    <w:rsid w:val="000F7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4"/>
    <w:uiPriority w:val="99"/>
    <w:qFormat/>
    <w:locked/>
    <w:rsid w:val="00CB3CC1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a3"/>
    <w:uiPriority w:val="99"/>
    <w:unhideWhenUsed/>
    <w:qFormat/>
    <w:rsid w:val="00CB3CC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CB3CC1"/>
  </w:style>
  <w:style w:type="character" w:customStyle="1" w:styleId="10">
    <w:name w:val="Заголовок 1 Знак"/>
    <w:basedOn w:val="a0"/>
    <w:link w:val="1"/>
    <w:uiPriority w:val="9"/>
    <w:rsid w:val="000F7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123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A7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wrap">
    <w:name w:val="text_wrap"/>
    <w:basedOn w:val="a0"/>
    <w:rsid w:val="008A7B27"/>
  </w:style>
  <w:style w:type="character" w:styleId="a6">
    <w:name w:val="Hyperlink"/>
    <w:basedOn w:val="a0"/>
    <w:uiPriority w:val="99"/>
    <w:semiHidden/>
    <w:unhideWhenUsed/>
    <w:rsid w:val="0062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asreda.ru/media/sales/kontrol-kachestva-prodazh/?ysclid=m125q8gyxb137483897" TargetMode="External"/><Relationship Id="rId18" Type="http://schemas.openxmlformats.org/officeDocument/2006/relationships/hyperlink" Target="https://urait.ru/bcode/49047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asreda.ru/media/for-managers/standarty-obsluzhivaniya/?ysclid=m125yscgm0229534774" TargetMode="External"/><Relationship Id="rId17" Type="http://schemas.openxmlformats.org/officeDocument/2006/relationships/hyperlink" Target="https://urait.ru/bcode/4914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45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sreda.ru/media/for-managers/standarty-obsluzhivaniya/?ysclid=m125yscgm022953477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dasreda.ru/media/for-managers/standarty-obsluzhivaniya/?ysclid=m125yscgm022953477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dasreda.ru/media/sales/kontrol-kachestva-prodazh/?ysclid=m125q8gyxb137483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4991</Words>
  <Characters>28453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210</dc:creator>
  <cp:keywords/>
  <dc:description/>
  <cp:lastModifiedBy>Преподаватель Аудитория 210</cp:lastModifiedBy>
  <cp:revision>3</cp:revision>
  <dcterms:created xsi:type="dcterms:W3CDTF">2024-09-14T13:35:00Z</dcterms:created>
  <dcterms:modified xsi:type="dcterms:W3CDTF">2024-09-17T08:35:00Z</dcterms:modified>
</cp:coreProperties>
</file>