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1B46" w:rsidRPr="001C1B46" w:rsidRDefault="001C1B46" w:rsidP="001C1B46">
      <w:pPr>
        <w:jc w:val="center"/>
        <w:rPr>
          <w:rFonts w:ascii="Times New Roman" w:hAnsi="Times New Roman"/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>ГБПОУ «Павловский автомеханический техникум им. И.И. Лепсе»</w:t>
      </w:r>
    </w:p>
    <w:p w:rsidR="001C1B46" w:rsidRDefault="001C1B46" w:rsidP="001C1B46">
      <w:pPr>
        <w:jc w:val="center"/>
      </w:pPr>
    </w:p>
    <w:tbl>
      <w:tblPr>
        <w:tblW w:w="3741" w:type="dxa"/>
        <w:jc w:val="right"/>
        <w:tblLook w:val="04A0" w:firstRow="1" w:lastRow="0" w:firstColumn="1" w:lastColumn="0" w:noHBand="0" w:noVBand="1"/>
      </w:tblPr>
      <w:tblGrid>
        <w:gridCol w:w="3741"/>
      </w:tblGrid>
      <w:tr w:rsidR="00C16AB2" w:rsidRPr="00CD4A47" w:rsidTr="001C1B46">
        <w:trPr>
          <w:jc w:val="right"/>
        </w:trPr>
        <w:tc>
          <w:tcPr>
            <w:tcW w:w="3741" w:type="dxa"/>
          </w:tcPr>
          <w:p w:rsidR="00C16AB2" w:rsidRPr="00CD4A47" w:rsidRDefault="00C16AB2" w:rsidP="00C16AB2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</w:p>
        </w:tc>
      </w:tr>
      <w:tr w:rsidR="00C16AB2" w:rsidRPr="00CD4A47" w:rsidTr="001C1B46">
        <w:trPr>
          <w:jc w:val="right"/>
        </w:trPr>
        <w:tc>
          <w:tcPr>
            <w:tcW w:w="3741" w:type="dxa"/>
          </w:tcPr>
          <w:p w:rsidR="00C16AB2" w:rsidRPr="00CD4A47" w:rsidRDefault="00C16AB2" w:rsidP="00C16A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A47">
              <w:rPr>
                <w:rFonts w:ascii="Times New Roman" w:hAnsi="Times New Roman"/>
                <w:sz w:val="24"/>
                <w:szCs w:val="24"/>
              </w:rPr>
              <w:t>Зам. директора по СПО</w:t>
            </w:r>
          </w:p>
        </w:tc>
      </w:tr>
      <w:tr w:rsidR="00C16AB2" w:rsidRPr="00CD4A47" w:rsidTr="001C1B46">
        <w:trPr>
          <w:jc w:val="right"/>
        </w:trPr>
        <w:tc>
          <w:tcPr>
            <w:tcW w:w="3741" w:type="dxa"/>
          </w:tcPr>
          <w:p w:rsidR="00C16AB2" w:rsidRPr="00CD4A47" w:rsidRDefault="00C16AB2" w:rsidP="00C16AB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D4A47">
              <w:rPr>
                <w:rFonts w:ascii="Times New Roman" w:hAnsi="Times New Roman"/>
                <w:sz w:val="24"/>
                <w:szCs w:val="24"/>
              </w:rPr>
              <w:t>____________ Н.А.Богданова</w:t>
            </w:r>
          </w:p>
        </w:tc>
      </w:tr>
      <w:tr w:rsidR="00C16AB2" w:rsidRPr="00CD4A47" w:rsidTr="001C1B46">
        <w:trPr>
          <w:jc w:val="right"/>
        </w:trPr>
        <w:tc>
          <w:tcPr>
            <w:tcW w:w="3741" w:type="dxa"/>
          </w:tcPr>
          <w:p w:rsidR="00C16AB2" w:rsidRPr="00CD4A47" w:rsidRDefault="00050F37" w:rsidP="00010DB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«____»____________2020</w:t>
            </w:r>
            <w:r w:rsidR="00C16AB2" w:rsidRPr="00CD4A47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E55A0E" w:rsidRPr="00CD4A47" w:rsidRDefault="00E55A0E" w:rsidP="00E55A0E">
      <w:pPr>
        <w:jc w:val="both"/>
        <w:rPr>
          <w:sz w:val="24"/>
          <w:szCs w:val="24"/>
        </w:rPr>
      </w:pPr>
    </w:p>
    <w:p w:rsidR="00E55A0E" w:rsidRPr="00CD4A47" w:rsidRDefault="00E55A0E" w:rsidP="00E55A0E">
      <w:pPr>
        <w:jc w:val="both"/>
        <w:rPr>
          <w:sz w:val="24"/>
          <w:szCs w:val="24"/>
        </w:rPr>
      </w:pPr>
    </w:p>
    <w:p w:rsidR="00DB636B" w:rsidRPr="00DB636B" w:rsidRDefault="00DB636B" w:rsidP="00DB63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636B">
        <w:rPr>
          <w:rFonts w:ascii="Times New Roman" w:hAnsi="Times New Roman"/>
          <w:b/>
          <w:bCs/>
          <w:sz w:val="24"/>
          <w:szCs w:val="24"/>
        </w:rPr>
        <w:t>Комплект</w:t>
      </w:r>
    </w:p>
    <w:p w:rsidR="00DB636B" w:rsidRPr="00DB636B" w:rsidRDefault="00DB636B" w:rsidP="00DB63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636B">
        <w:rPr>
          <w:rFonts w:ascii="Times New Roman" w:hAnsi="Times New Roman"/>
          <w:b/>
          <w:bCs/>
          <w:sz w:val="24"/>
          <w:szCs w:val="24"/>
        </w:rPr>
        <w:t>контрольно-оценочных средств</w:t>
      </w:r>
    </w:p>
    <w:p w:rsidR="00DB636B" w:rsidRPr="00DB636B" w:rsidRDefault="00DB636B" w:rsidP="00DB636B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B636B">
        <w:rPr>
          <w:rFonts w:ascii="Times New Roman" w:hAnsi="Times New Roman"/>
          <w:b/>
          <w:bCs/>
          <w:sz w:val="24"/>
          <w:szCs w:val="24"/>
        </w:rPr>
        <w:t>по программе учебной  дисциплины</w:t>
      </w:r>
    </w:p>
    <w:p w:rsidR="001C1B46" w:rsidRPr="00DB636B" w:rsidRDefault="001C1B46" w:rsidP="00DB636B">
      <w:pPr>
        <w:spacing w:line="240" w:lineRule="auto"/>
        <w:jc w:val="center"/>
        <w:rPr>
          <w:sz w:val="24"/>
          <w:szCs w:val="24"/>
        </w:rPr>
      </w:pPr>
      <w:r w:rsidRPr="00DB636B">
        <w:rPr>
          <w:rFonts w:ascii="Times New Roman" w:hAnsi="Times New Roman"/>
          <w:b/>
          <w:sz w:val="24"/>
          <w:szCs w:val="24"/>
        </w:rPr>
        <w:t>ОП.</w:t>
      </w:r>
      <w:r w:rsidR="00432ECB">
        <w:rPr>
          <w:rFonts w:ascii="Times New Roman" w:hAnsi="Times New Roman"/>
          <w:b/>
          <w:sz w:val="24"/>
          <w:szCs w:val="24"/>
        </w:rPr>
        <w:t>03</w:t>
      </w:r>
      <w:r w:rsidRPr="00DB636B">
        <w:rPr>
          <w:rFonts w:ascii="Times New Roman" w:hAnsi="Times New Roman"/>
          <w:b/>
          <w:sz w:val="24"/>
          <w:szCs w:val="24"/>
        </w:rPr>
        <w:t xml:space="preserve"> Электротехника и электроника </w:t>
      </w:r>
    </w:p>
    <w:p w:rsidR="001C1B46" w:rsidRPr="001C1B46" w:rsidRDefault="001C1B46" w:rsidP="001C1B46">
      <w:pPr>
        <w:spacing w:line="360" w:lineRule="auto"/>
        <w:jc w:val="center"/>
        <w:rPr>
          <w:rFonts w:ascii="Times New Roman" w:hAnsi="Times New Roman"/>
          <w:b/>
          <w:i/>
          <w:iCs/>
          <w:sz w:val="24"/>
          <w:szCs w:val="24"/>
        </w:rPr>
      </w:pPr>
    </w:p>
    <w:p w:rsidR="001C1B46" w:rsidRPr="001C1B46" w:rsidRDefault="001C1B46" w:rsidP="001C1B46">
      <w:pPr>
        <w:spacing w:after="0" w:line="360" w:lineRule="auto"/>
        <w:jc w:val="center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 xml:space="preserve">основной профессиональной образовательной программы </w:t>
      </w:r>
    </w:p>
    <w:p w:rsidR="001C1B46" w:rsidRPr="00432ECB" w:rsidRDefault="001C1B46" w:rsidP="00432ECB">
      <w:pPr>
        <w:spacing w:after="0" w:line="360" w:lineRule="auto"/>
        <w:jc w:val="center"/>
        <w:rPr>
          <w:rFonts w:ascii="Times New Roman" w:hAnsi="Times New Roman"/>
          <w:b/>
          <w:i/>
          <w:iCs/>
          <w:szCs w:val="24"/>
        </w:rPr>
      </w:pPr>
      <w:r w:rsidRPr="001C1B46">
        <w:rPr>
          <w:rFonts w:ascii="Times New Roman" w:hAnsi="Times New Roman"/>
          <w:sz w:val="24"/>
          <w:szCs w:val="24"/>
        </w:rPr>
        <w:t xml:space="preserve">по специальности СПО </w:t>
      </w:r>
      <w:r w:rsidR="00432ECB" w:rsidRPr="00432ECB">
        <w:rPr>
          <w:rFonts w:ascii="Times New Roman" w:hAnsi="Times New Roman"/>
          <w:b/>
          <w:color w:val="000000"/>
          <w:sz w:val="24"/>
          <w:szCs w:val="28"/>
        </w:rPr>
        <w:t xml:space="preserve">23.02.03 </w:t>
      </w:r>
      <w:r w:rsidR="00432ECB" w:rsidRPr="00432ECB">
        <w:rPr>
          <w:rFonts w:ascii="Times New Roman" w:hAnsi="Times New Roman"/>
          <w:b/>
          <w:sz w:val="24"/>
          <w:szCs w:val="28"/>
        </w:rPr>
        <w:t>Техническое обслуживание и ремонт автомобильного транспорта</w:t>
      </w:r>
    </w:p>
    <w:p w:rsidR="001C1B46" w:rsidRPr="001C1B46" w:rsidRDefault="001C1B46" w:rsidP="001C1B46">
      <w:pPr>
        <w:spacing w:after="0" w:line="360" w:lineRule="auto"/>
        <w:ind w:left="708" w:firstLine="708"/>
        <w:jc w:val="center"/>
        <w:rPr>
          <w:sz w:val="24"/>
          <w:szCs w:val="24"/>
        </w:rPr>
      </w:pPr>
      <w:r w:rsidRPr="001C1B46">
        <w:rPr>
          <w:rFonts w:ascii="Times New Roman" w:eastAsia="Times New Roman" w:hAnsi="Times New Roman"/>
          <w:i/>
          <w:iCs/>
          <w:sz w:val="24"/>
          <w:szCs w:val="24"/>
          <w:u w:val="single"/>
        </w:rPr>
        <w:t xml:space="preserve"> </w:t>
      </w:r>
      <w:r w:rsidRPr="001C1B46">
        <w:rPr>
          <w:rFonts w:ascii="Times New Roman" w:hAnsi="Times New Roman"/>
          <w:i/>
          <w:iCs/>
          <w:sz w:val="24"/>
          <w:szCs w:val="24"/>
          <w:u w:val="single"/>
        </w:rPr>
        <w:tab/>
        <w:t>базовой</w:t>
      </w:r>
      <w:r w:rsidRPr="001C1B46">
        <w:rPr>
          <w:rFonts w:ascii="Times New Roman" w:hAnsi="Times New Roman"/>
          <w:i/>
          <w:iCs/>
          <w:sz w:val="24"/>
          <w:szCs w:val="24"/>
          <w:u w:val="single"/>
        </w:rPr>
        <w:tab/>
      </w:r>
      <w:r w:rsidRPr="001C1B46">
        <w:rPr>
          <w:rFonts w:ascii="Times New Roman" w:hAnsi="Times New Roman"/>
          <w:sz w:val="24"/>
          <w:szCs w:val="24"/>
        </w:rPr>
        <w:t xml:space="preserve"> подготовки</w:t>
      </w:r>
    </w:p>
    <w:p w:rsidR="00E55A0E" w:rsidRPr="00CD4A47" w:rsidRDefault="00E55A0E" w:rsidP="00E55A0E">
      <w:pPr>
        <w:jc w:val="both"/>
        <w:rPr>
          <w:sz w:val="24"/>
          <w:szCs w:val="24"/>
        </w:rPr>
      </w:pPr>
    </w:p>
    <w:p w:rsidR="007E430C" w:rsidRPr="00CD4A47" w:rsidRDefault="007E430C" w:rsidP="00E55A0E">
      <w:pPr>
        <w:jc w:val="both"/>
        <w:rPr>
          <w:sz w:val="24"/>
          <w:szCs w:val="24"/>
        </w:rPr>
      </w:pPr>
    </w:p>
    <w:p w:rsidR="00E55A0E" w:rsidRPr="00CD4A47" w:rsidRDefault="00E55A0E" w:rsidP="00E55A0E">
      <w:pPr>
        <w:jc w:val="both"/>
        <w:rPr>
          <w:sz w:val="24"/>
          <w:szCs w:val="24"/>
        </w:rPr>
      </w:pPr>
    </w:p>
    <w:p w:rsidR="00E55A0E" w:rsidRPr="00CD4A47" w:rsidRDefault="00E55A0E" w:rsidP="00E55A0E">
      <w:pPr>
        <w:jc w:val="center"/>
        <w:rPr>
          <w:rFonts w:ascii="Times New Roman" w:hAnsi="Times New Roman"/>
          <w:sz w:val="24"/>
          <w:szCs w:val="24"/>
        </w:rPr>
      </w:pPr>
      <w:r w:rsidRPr="00CD4A47">
        <w:rPr>
          <w:rFonts w:ascii="Times New Roman" w:hAnsi="Times New Roman"/>
          <w:sz w:val="24"/>
          <w:szCs w:val="24"/>
        </w:rPr>
        <w:t>г. Павлово</w:t>
      </w:r>
      <w:r w:rsidR="00050F37">
        <w:rPr>
          <w:rFonts w:ascii="Times New Roman" w:hAnsi="Times New Roman"/>
          <w:sz w:val="24"/>
          <w:szCs w:val="24"/>
        </w:rPr>
        <w:t>, 2020</w:t>
      </w:r>
      <w:bookmarkStart w:id="0" w:name="_GoBack"/>
      <w:bookmarkEnd w:id="0"/>
    </w:p>
    <w:p w:rsidR="00831C6B" w:rsidRPr="00CD4A47" w:rsidRDefault="00E55A0E" w:rsidP="00CD4A47">
      <w:pPr>
        <w:rPr>
          <w:rFonts w:ascii="Times New Roman" w:hAnsi="Times New Roman"/>
          <w:sz w:val="24"/>
          <w:szCs w:val="24"/>
        </w:rPr>
      </w:pPr>
      <w:r w:rsidRPr="00CD4A47">
        <w:rPr>
          <w:sz w:val="24"/>
          <w:szCs w:val="24"/>
        </w:rPr>
        <w:br w:type="page"/>
      </w:r>
      <w:bookmarkStart w:id="1" w:name="_Toc307286506"/>
      <w:bookmarkStart w:id="2" w:name="_Toc314034635"/>
      <w:r w:rsidR="00831C6B" w:rsidRPr="00CD4A47">
        <w:rPr>
          <w:rFonts w:ascii="Times New Roman" w:hAnsi="Times New Roman"/>
          <w:sz w:val="24"/>
          <w:szCs w:val="24"/>
        </w:rPr>
        <w:lastRenderedPageBreak/>
        <w:t>I. Паспорт комплекта контрольно-оценочных средств</w:t>
      </w:r>
      <w:bookmarkEnd w:id="1"/>
      <w:bookmarkEnd w:id="2"/>
    </w:p>
    <w:p w:rsidR="00831C6B" w:rsidRPr="00CD4A47" w:rsidRDefault="00831C6B" w:rsidP="00432ECB">
      <w:pPr>
        <w:pStyle w:val="2"/>
        <w:spacing w:before="0" w:after="0"/>
        <w:rPr>
          <w:rFonts w:ascii="Times New Roman" w:hAnsi="Times New Roman" w:cs="Times New Roman"/>
          <w:i w:val="0"/>
          <w:iCs w:val="0"/>
          <w:sz w:val="24"/>
          <w:szCs w:val="24"/>
        </w:rPr>
      </w:pPr>
      <w:bookmarkStart w:id="3" w:name="_Toc314034636"/>
      <w:r w:rsidRPr="00CD4A47">
        <w:rPr>
          <w:rFonts w:ascii="Times New Roman" w:hAnsi="Times New Roman" w:cs="Times New Roman"/>
          <w:i w:val="0"/>
          <w:iCs w:val="0"/>
          <w:sz w:val="24"/>
          <w:szCs w:val="24"/>
        </w:rPr>
        <w:t>1.1. Область применения</w:t>
      </w:r>
      <w:bookmarkEnd w:id="3"/>
    </w:p>
    <w:p w:rsidR="00CE11E2" w:rsidRPr="00432ECB" w:rsidRDefault="00831C6B" w:rsidP="00432ECB">
      <w:pPr>
        <w:spacing w:after="0" w:line="240" w:lineRule="auto"/>
        <w:rPr>
          <w:rFonts w:ascii="Times New Roman" w:hAnsi="Times New Roman"/>
          <w:b/>
          <w:i/>
          <w:iCs/>
          <w:szCs w:val="24"/>
        </w:rPr>
      </w:pPr>
      <w:r w:rsidRPr="00CD4A47">
        <w:rPr>
          <w:rFonts w:ascii="Times New Roman" w:hAnsi="Times New Roman"/>
          <w:sz w:val="24"/>
          <w:szCs w:val="24"/>
        </w:rPr>
        <w:t xml:space="preserve">Комплект контрольно-оценочных средств предназначен для проверки результатов освоения профессиональной дисциплины </w:t>
      </w:r>
      <w:r w:rsidR="00B41122" w:rsidRPr="00CD4A47">
        <w:rPr>
          <w:rFonts w:ascii="Times New Roman" w:hAnsi="Times New Roman"/>
          <w:b/>
          <w:sz w:val="24"/>
          <w:szCs w:val="24"/>
        </w:rPr>
        <w:t>ОП</w:t>
      </w:r>
      <w:r w:rsidR="00E21B93">
        <w:rPr>
          <w:rFonts w:ascii="Times New Roman" w:hAnsi="Times New Roman"/>
          <w:b/>
          <w:sz w:val="24"/>
          <w:szCs w:val="24"/>
        </w:rPr>
        <w:t>.</w:t>
      </w:r>
      <w:r w:rsidR="00432ECB">
        <w:rPr>
          <w:rFonts w:ascii="Times New Roman" w:hAnsi="Times New Roman"/>
          <w:b/>
          <w:sz w:val="24"/>
          <w:szCs w:val="24"/>
        </w:rPr>
        <w:t>03</w:t>
      </w:r>
      <w:r w:rsidR="00CE11E2" w:rsidRPr="00CD4A47">
        <w:rPr>
          <w:rFonts w:ascii="Times New Roman" w:hAnsi="Times New Roman"/>
          <w:b/>
          <w:sz w:val="24"/>
          <w:szCs w:val="24"/>
        </w:rPr>
        <w:t xml:space="preserve"> </w:t>
      </w:r>
      <w:r w:rsidR="00CD4A47" w:rsidRPr="00CD4A47">
        <w:rPr>
          <w:rFonts w:ascii="Times New Roman" w:hAnsi="Times New Roman"/>
          <w:b/>
          <w:sz w:val="24"/>
          <w:szCs w:val="24"/>
        </w:rPr>
        <w:t>«</w:t>
      </w:r>
      <w:r w:rsidR="008532B6" w:rsidRPr="00CD4A47">
        <w:rPr>
          <w:rFonts w:ascii="Times New Roman" w:hAnsi="Times New Roman"/>
          <w:b/>
          <w:sz w:val="24"/>
          <w:szCs w:val="24"/>
        </w:rPr>
        <w:t>Электротехника</w:t>
      </w:r>
      <w:r w:rsidR="00CD4A47" w:rsidRPr="00CD4A47">
        <w:rPr>
          <w:rFonts w:ascii="Times New Roman" w:hAnsi="Times New Roman"/>
          <w:b/>
          <w:sz w:val="24"/>
          <w:szCs w:val="24"/>
        </w:rPr>
        <w:t xml:space="preserve"> и электроника»</w:t>
      </w:r>
      <w:r w:rsidR="00390B03" w:rsidRPr="00CD4A47">
        <w:rPr>
          <w:rFonts w:ascii="Times New Roman" w:hAnsi="Times New Roman"/>
          <w:sz w:val="24"/>
          <w:szCs w:val="24"/>
        </w:rPr>
        <w:t xml:space="preserve"> профессиональной образовательной программы по </w:t>
      </w:r>
      <w:r w:rsidR="00E66C30" w:rsidRPr="00CD4A47">
        <w:rPr>
          <w:rFonts w:ascii="Times New Roman" w:hAnsi="Times New Roman"/>
          <w:sz w:val="24"/>
          <w:szCs w:val="24"/>
        </w:rPr>
        <w:t>профессии среднего</w:t>
      </w:r>
      <w:r w:rsidR="00390B03" w:rsidRPr="00CD4A47">
        <w:rPr>
          <w:rFonts w:ascii="Times New Roman" w:hAnsi="Times New Roman"/>
          <w:sz w:val="24"/>
          <w:szCs w:val="24"/>
        </w:rPr>
        <w:t xml:space="preserve"> профессионального</w:t>
      </w:r>
      <w:r w:rsidR="000B76B4" w:rsidRPr="00CD4A4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0B76B4" w:rsidRPr="00CD4A47">
        <w:rPr>
          <w:rFonts w:ascii="Times New Roman" w:hAnsi="Times New Roman"/>
          <w:sz w:val="24"/>
          <w:szCs w:val="24"/>
        </w:rPr>
        <w:t xml:space="preserve">образования </w:t>
      </w:r>
      <w:r w:rsidR="00390B03" w:rsidRPr="00CD4A47">
        <w:rPr>
          <w:rFonts w:ascii="Times New Roman" w:hAnsi="Times New Roman"/>
          <w:sz w:val="24"/>
          <w:szCs w:val="24"/>
        </w:rPr>
        <w:t xml:space="preserve"> </w:t>
      </w:r>
      <w:r w:rsidR="00432ECB" w:rsidRPr="00432ECB">
        <w:rPr>
          <w:rFonts w:ascii="Times New Roman" w:hAnsi="Times New Roman"/>
          <w:b/>
          <w:color w:val="000000"/>
          <w:sz w:val="24"/>
          <w:szCs w:val="28"/>
        </w:rPr>
        <w:t>23.02.03</w:t>
      </w:r>
      <w:proofErr w:type="gramEnd"/>
      <w:r w:rsidR="00432ECB" w:rsidRPr="00432ECB">
        <w:rPr>
          <w:rFonts w:ascii="Times New Roman" w:hAnsi="Times New Roman"/>
          <w:b/>
          <w:color w:val="000000"/>
          <w:sz w:val="24"/>
          <w:szCs w:val="28"/>
        </w:rPr>
        <w:t xml:space="preserve"> </w:t>
      </w:r>
      <w:r w:rsidR="00432ECB" w:rsidRPr="00432ECB">
        <w:rPr>
          <w:rFonts w:ascii="Times New Roman" w:hAnsi="Times New Roman"/>
          <w:b/>
          <w:sz w:val="24"/>
          <w:szCs w:val="28"/>
        </w:rPr>
        <w:t>Техническое обслуживание и ремонт автомобильного транспорта</w:t>
      </w:r>
    </w:p>
    <w:p w:rsidR="00831C6B" w:rsidRPr="00CD4A47" w:rsidRDefault="00831C6B" w:rsidP="00E66C30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D4A47">
        <w:rPr>
          <w:rFonts w:ascii="Times New Roman" w:hAnsi="Times New Roman"/>
          <w:b/>
          <w:bCs/>
          <w:sz w:val="24"/>
          <w:szCs w:val="24"/>
        </w:rPr>
        <w:t>Комплект контрольно-оценочных средств позволяет оценивать:</w:t>
      </w:r>
    </w:p>
    <w:p w:rsidR="00831C6B" w:rsidRPr="00CD4A47" w:rsidRDefault="00831C6B" w:rsidP="0028280B">
      <w:pPr>
        <w:pStyle w:val="a3"/>
        <w:widowControl w:val="0"/>
        <w:numPr>
          <w:ilvl w:val="2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4A47">
        <w:rPr>
          <w:rFonts w:ascii="Times New Roman" w:hAnsi="Times New Roman"/>
          <w:sz w:val="24"/>
          <w:szCs w:val="24"/>
        </w:rPr>
        <w:t xml:space="preserve">Освоение умения и усвоенные знания: </w:t>
      </w:r>
    </w:p>
    <w:tbl>
      <w:tblPr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8"/>
        <w:gridCol w:w="1980"/>
        <w:gridCol w:w="2534"/>
        <w:gridCol w:w="2268"/>
        <w:gridCol w:w="7513"/>
      </w:tblGrid>
      <w:tr w:rsidR="00270196" w:rsidRPr="00CD4A47" w:rsidTr="00432ECB">
        <w:tc>
          <w:tcPr>
            <w:tcW w:w="1548" w:type="dxa"/>
            <w:shd w:val="clear" w:color="auto" w:fill="auto"/>
            <w:vAlign w:val="center"/>
          </w:tcPr>
          <w:p w:rsidR="00270196" w:rsidRPr="00CD4A47" w:rsidRDefault="00270196" w:rsidP="00CD4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Профессиональная компетенция</w:t>
            </w:r>
          </w:p>
        </w:tc>
        <w:tc>
          <w:tcPr>
            <w:tcW w:w="1980" w:type="dxa"/>
            <w:shd w:val="clear" w:color="auto" w:fill="auto"/>
            <w:vAlign w:val="center"/>
          </w:tcPr>
          <w:p w:rsidR="00270196" w:rsidRPr="00CD4A47" w:rsidRDefault="00270196" w:rsidP="00CD4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уметь</w:t>
            </w:r>
          </w:p>
        </w:tc>
        <w:tc>
          <w:tcPr>
            <w:tcW w:w="2534" w:type="dxa"/>
            <w:shd w:val="clear" w:color="auto" w:fill="auto"/>
            <w:vAlign w:val="center"/>
          </w:tcPr>
          <w:p w:rsidR="00270196" w:rsidRPr="00CD4A47" w:rsidRDefault="00270196" w:rsidP="00CD4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знать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70196" w:rsidRPr="00CD4A47" w:rsidRDefault="00270196" w:rsidP="00CD4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Формы и методы контроля и оценки результатов обучения</w:t>
            </w:r>
          </w:p>
        </w:tc>
        <w:tc>
          <w:tcPr>
            <w:tcW w:w="7513" w:type="dxa"/>
            <w:shd w:val="clear" w:color="auto" w:fill="auto"/>
            <w:vAlign w:val="center"/>
          </w:tcPr>
          <w:p w:rsidR="00270196" w:rsidRPr="00CD4A47" w:rsidRDefault="00270196" w:rsidP="00CD4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Средства проверки</w:t>
            </w:r>
          </w:p>
          <w:p w:rsidR="00270196" w:rsidRPr="00CD4A47" w:rsidRDefault="00266F70" w:rsidP="00CD4A4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(темы</w:t>
            </w:r>
            <w:r w:rsidR="00270196" w:rsidRPr="00CD4A47">
              <w:rPr>
                <w:rFonts w:ascii="Times New Roman" w:hAnsi="Times New Roman"/>
                <w:b/>
                <w:sz w:val="24"/>
                <w:szCs w:val="24"/>
              </w:rPr>
              <w:t>, условия их выполнения)</w:t>
            </w:r>
          </w:p>
        </w:tc>
      </w:tr>
      <w:tr w:rsidR="00270196" w:rsidRPr="00CD4A47" w:rsidTr="00432ECB">
        <w:tc>
          <w:tcPr>
            <w:tcW w:w="1548" w:type="dxa"/>
            <w:shd w:val="clear" w:color="auto" w:fill="auto"/>
          </w:tcPr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ОК1</w:t>
            </w:r>
          </w:p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ОК2</w:t>
            </w:r>
          </w:p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ОК3</w:t>
            </w:r>
          </w:p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ОК4</w:t>
            </w:r>
          </w:p>
          <w:p w:rsidR="00E3599E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</w:t>
            </w:r>
            <w:r w:rsid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5</w:t>
            </w:r>
          </w:p>
          <w:p w:rsidR="00EC106F" w:rsidRDefault="00EC106F" w:rsidP="00EC10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6</w:t>
            </w:r>
          </w:p>
          <w:p w:rsidR="00E3599E" w:rsidRDefault="00CD4A47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ОК7</w:t>
            </w:r>
          </w:p>
          <w:p w:rsidR="00CD4A47" w:rsidRDefault="00CD4A47" w:rsidP="00CD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ОК8</w:t>
            </w:r>
          </w:p>
          <w:p w:rsidR="00CD4A47" w:rsidRDefault="00CD4A47" w:rsidP="00CD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ОК9</w:t>
            </w:r>
          </w:p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ПК1.1</w:t>
            </w:r>
            <w:r w:rsidR="0069044D"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-</w:t>
            </w:r>
            <w:r w:rsid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1</w:t>
            </w:r>
            <w:r w:rsidR="0069044D"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.</w:t>
            </w:r>
            <w:r w:rsid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3</w:t>
            </w:r>
          </w:p>
          <w:p w:rsidR="00CD4A47" w:rsidRPr="00CD4A47" w:rsidRDefault="00CD4A47" w:rsidP="00CD4A4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CD4A4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ПК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  <w:r w:rsidR="00432EC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.3</w:t>
            </w:r>
          </w:p>
          <w:p w:rsidR="00E3599E" w:rsidRPr="00CD4A47" w:rsidRDefault="00E3599E" w:rsidP="00E359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</w:p>
          <w:p w:rsidR="00270196" w:rsidRPr="00CD4A47" w:rsidRDefault="00270196" w:rsidP="00E359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432ECB" w:rsidRPr="00432ECB" w:rsidRDefault="00432ECB" w:rsidP="00432ECB">
            <w:pPr>
              <w:pStyle w:val="aa"/>
              <w:rPr>
                <w:rFonts w:ascii="Times New Roman" w:hAnsi="Times New Roman"/>
                <w:sz w:val="24"/>
              </w:rPr>
            </w:pPr>
            <w:r w:rsidRPr="00432ECB">
              <w:rPr>
                <w:rFonts w:ascii="Times New Roman" w:hAnsi="Times New Roman"/>
                <w:sz w:val="24"/>
              </w:rPr>
              <w:t>-Пользоваться измерительными приборами;</w:t>
            </w:r>
          </w:p>
          <w:p w:rsidR="00432ECB" w:rsidRPr="00432ECB" w:rsidRDefault="00432ECB" w:rsidP="00432ECB">
            <w:pPr>
              <w:pStyle w:val="aa"/>
              <w:rPr>
                <w:rFonts w:ascii="Times New Roman" w:hAnsi="Times New Roman"/>
                <w:sz w:val="24"/>
              </w:rPr>
            </w:pPr>
            <w:r w:rsidRPr="00432ECB">
              <w:rPr>
                <w:rFonts w:ascii="Times New Roman" w:hAnsi="Times New Roman"/>
                <w:sz w:val="24"/>
              </w:rPr>
              <w:t>-Производить проверку электронных и электрических элементов автомобиля;</w:t>
            </w:r>
          </w:p>
          <w:p w:rsidR="00432ECB" w:rsidRPr="00432ECB" w:rsidRDefault="00432ECB" w:rsidP="00432ECB">
            <w:pPr>
              <w:pStyle w:val="aa"/>
              <w:rPr>
                <w:rFonts w:ascii="Times New Roman" w:hAnsi="Times New Roman"/>
                <w:sz w:val="24"/>
              </w:rPr>
            </w:pPr>
            <w:r w:rsidRPr="00432ECB">
              <w:rPr>
                <w:rFonts w:ascii="Times New Roman" w:hAnsi="Times New Roman"/>
                <w:sz w:val="24"/>
              </w:rPr>
              <w:t>-Производить подбор элементов электрических цепей и электронных схем.</w:t>
            </w:r>
          </w:p>
          <w:p w:rsidR="00697176" w:rsidRPr="00432ECB" w:rsidRDefault="00697176" w:rsidP="00432ECB">
            <w:pPr>
              <w:pStyle w:val="aa"/>
              <w:rPr>
                <w:rFonts w:ascii="Times New Roman" w:hAnsi="Times New Roman"/>
                <w:sz w:val="24"/>
              </w:rPr>
            </w:pPr>
          </w:p>
        </w:tc>
        <w:tc>
          <w:tcPr>
            <w:tcW w:w="2534" w:type="dxa"/>
            <w:shd w:val="clear" w:color="auto" w:fill="auto"/>
          </w:tcPr>
          <w:p w:rsidR="00432ECB" w:rsidRPr="00432ECB" w:rsidRDefault="00432ECB" w:rsidP="00432ECB">
            <w:pPr>
              <w:pStyle w:val="aa"/>
              <w:rPr>
                <w:rFonts w:ascii="Times New Roman" w:hAnsi="Times New Roman"/>
                <w:sz w:val="24"/>
              </w:rPr>
            </w:pPr>
            <w:r w:rsidRPr="00432ECB">
              <w:rPr>
                <w:rFonts w:ascii="Times New Roman" w:hAnsi="Times New Roman"/>
                <w:sz w:val="24"/>
              </w:rPr>
              <w:t>-Методы расчета и измерения основных параметров электрических, магнитных и электронных цепей;</w:t>
            </w:r>
          </w:p>
          <w:p w:rsidR="00432ECB" w:rsidRPr="00432ECB" w:rsidRDefault="00432ECB" w:rsidP="00432ECB">
            <w:pPr>
              <w:pStyle w:val="aa"/>
              <w:rPr>
                <w:rFonts w:ascii="Times New Roman" w:hAnsi="Times New Roman"/>
                <w:sz w:val="24"/>
              </w:rPr>
            </w:pPr>
            <w:r w:rsidRPr="00432ECB">
              <w:rPr>
                <w:rFonts w:ascii="Times New Roman" w:hAnsi="Times New Roman"/>
                <w:sz w:val="24"/>
              </w:rPr>
              <w:t>-Компоненты автомобильных электронных устройств;</w:t>
            </w:r>
          </w:p>
          <w:p w:rsidR="00432ECB" w:rsidRPr="00432ECB" w:rsidRDefault="00432ECB" w:rsidP="00432ECB">
            <w:pPr>
              <w:pStyle w:val="aa"/>
              <w:rPr>
                <w:rFonts w:ascii="Times New Roman" w:hAnsi="Times New Roman"/>
                <w:sz w:val="24"/>
              </w:rPr>
            </w:pPr>
            <w:r w:rsidRPr="00432ECB">
              <w:rPr>
                <w:rFonts w:ascii="Times New Roman" w:hAnsi="Times New Roman"/>
                <w:sz w:val="24"/>
              </w:rPr>
              <w:t>-Методы электрических измерений;</w:t>
            </w:r>
          </w:p>
          <w:p w:rsidR="008835C9" w:rsidRPr="00432ECB" w:rsidRDefault="00432ECB" w:rsidP="00432ECB">
            <w:pPr>
              <w:pStyle w:val="aa"/>
              <w:rPr>
                <w:rFonts w:ascii="Times New Roman" w:hAnsi="Times New Roman"/>
                <w:sz w:val="24"/>
              </w:rPr>
            </w:pPr>
            <w:r w:rsidRPr="00432ECB">
              <w:rPr>
                <w:rFonts w:ascii="Times New Roman" w:hAnsi="Times New Roman"/>
                <w:sz w:val="24"/>
              </w:rPr>
              <w:t>-Устройство и принцип действия электрических машин.</w:t>
            </w:r>
          </w:p>
        </w:tc>
        <w:tc>
          <w:tcPr>
            <w:tcW w:w="2268" w:type="dxa"/>
            <w:shd w:val="clear" w:color="auto" w:fill="auto"/>
          </w:tcPr>
          <w:p w:rsidR="00270196" w:rsidRPr="00CD4A47" w:rsidRDefault="00CD4A47" w:rsidP="002C7C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8835C9" w:rsidRPr="00CD4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ценка результатов деятельности обучающегося при выполнении и защите результатов практических занятий, выполне</w:t>
            </w:r>
            <w:r w:rsidR="008835C9" w:rsidRPr="00CD4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нии домашних работ, тестирова</w:t>
            </w:r>
            <w:r w:rsidR="008835C9" w:rsidRPr="00CD4A4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softHyphen/>
              <w:t>ния, контрольных работ и других видов текущего контроля</w:t>
            </w:r>
          </w:p>
        </w:tc>
        <w:tc>
          <w:tcPr>
            <w:tcW w:w="7513" w:type="dxa"/>
            <w:shd w:val="clear" w:color="auto" w:fill="auto"/>
          </w:tcPr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Электротехника – основная электротехническая дисциплина. Электрическая энергия, ее свойства и применения.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Ток проводимости, ток переноса, ток смещения. Электрический ток в проводниках. Электропроводность. Закон Кулона.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Электрическая емкость. Конденсаторы. Способы соединения конденсаторов. Емкость и энергия конденсаторов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Основные понятия электрических измерений. Классификация погрешностей. Класс точности измерительных приборов. Классификация электроизмерительных приборов.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Измерение тока, напряжения, мощности. Учет производства и потребления электрической энергии. Измерение параметров электрических цепей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Измерение неэлектрических величин. Первичные преобразователи. Электрические измерительные цепи. Измерение магнитных величин.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Электрическая цепь. Ток в электрической цепи. Закон Ома для участка и для полной цепи. Режимы работы электрической цепи. Закон Джоуля-Ленца.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Основные понятия о нелинейных электрических цепях. Неразветвленная нелинейная цепь. Разветвленная нелинейная цепь. Нелинейная цепь со смешанным соединением элементов.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Стабилизаторы тока и напряжения.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Режим работы источников. Понятие о пассивных и активных элементах электрических цепей. Потенциальная диаграмма Законы Кирхгофа. Последовательное и параллельное соединение резисторов (потребителей).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Электромагнетизм и электромагнитная индукция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lastRenderedPageBreak/>
              <w:t>Общие сведения о магнитном поле. Магнитная индукция. Магнитная проницаемость. Магнитный поток. Магнитная цепь. Магнитные свойства ферромагнитных материалов. Расчет магнитной цепи.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Аналогия магнитных и электрических цепей. Электромагниты. Закон электромагнитной индукции. Индуктивность и взаимная индуктивность. Вихревые токи.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Явление переменного тока. Элементы и параметры электрической цепи переменного тока. Векторные диаграммы. Общие сведения о переходных процессах. Особенности переходных процессов при переменных токах.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Цепь с активным сопротивлением и индуктивностью. Треугольники напряжений, сопротивлений и мощностей. Цепь с активным сопротивлением и емкостью. Неразветвленная цепь с R,L и C.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Колебательный контур. Резонанс напряжений. Общий случай неразветвленной цепи. Активный и реактивный токи. Резонанс токов.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Коэффициент мощности. Схема замещения. Переменная магнитная связь.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 xml:space="preserve">Трехфазные системы. Получение трехфазной ЭДС. Фазные, линейные напряжения и токи. 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Соединение обмоток генератора и потребителей звездой. Четырехпроходная трехфазная система.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Соединение обмоток генератора и потребителей треугольником.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Мощность трехфазного тока. Топографическая диаграмма.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Общая структурная схема электропривода. Классификация режимов работы электропривода. Устройство и принцип действия коммутирующих аппаратов. Нагрузочные диаграммы электропривода.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Схема управления асинхронным двигателем с помощью реверсивного магнитного пускателя.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Назначение, устройство и принцип действия машин постоянного тока.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Понятие о номинальных данных и характеристиках электрических машин. Потери и коэффициент полезного действия.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Назначение машин переменного тока. Асинхронный двигатель.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Классификация и применение электронных приборов. Устройство и принцип работы полупроводниковых диодов. Типы и система обозначений диодов.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 xml:space="preserve">Основные характеристики, конструкция, принцип действия и схемы включения транзисторов. 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Основные характеристики, конструкция, принцип действия и схемы включения тиристоров.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lastRenderedPageBreak/>
              <w:t>Классификация, технология изготовления и конструкция интегральных микросхем.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Цифровые и аналоговые интегральные микросхемы и их элементы.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Классификация электронных преобразовательных устройств.</w:t>
            </w:r>
          </w:p>
          <w:p w:rsidR="00E21B93" w:rsidRPr="00E21B93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 w:rsidRPr="00E21B93">
              <w:rPr>
                <w:rFonts w:eastAsia="Calibri"/>
                <w:lang w:eastAsia="en-US"/>
              </w:rPr>
              <w:t>Основные характеристики, конструкция, принцип действия и схемы включения выпрямителей, стабилизаторов и усилителей.</w:t>
            </w:r>
          </w:p>
          <w:p w:rsidR="00CD4A47" w:rsidRPr="00CD4A47" w:rsidRDefault="00E21B93" w:rsidP="00E21B93">
            <w:pPr>
              <w:pStyle w:val="Defaul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Электронные генераторы. </w:t>
            </w:r>
          </w:p>
        </w:tc>
      </w:tr>
    </w:tbl>
    <w:p w:rsidR="001C1B46" w:rsidRPr="001C1B46" w:rsidRDefault="001C1B46" w:rsidP="001C1B46">
      <w:pPr>
        <w:keepNext/>
        <w:spacing w:after="0" w:line="240" w:lineRule="auto"/>
        <w:jc w:val="both"/>
        <w:rPr>
          <w:sz w:val="24"/>
          <w:szCs w:val="24"/>
        </w:rPr>
      </w:pPr>
      <w:r w:rsidRPr="001C1B46">
        <w:rPr>
          <w:rFonts w:ascii="Times New Roman" w:hAnsi="Times New Roman"/>
          <w:b/>
          <w:bCs/>
          <w:sz w:val="24"/>
          <w:szCs w:val="24"/>
          <w:lang w:eastAsia="ru-RU"/>
        </w:rPr>
        <w:lastRenderedPageBreak/>
        <w:t xml:space="preserve">1.2. Система контроля и оценки освоения программы учебной дисциплины </w:t>
      </w:r>
    </w:p>
    <w:p w:rsidR="001C1B46" w:rsidRPr="001C1B46" w:rsidRDefault="001C1B46" w:rsidP="001C1B46">
      <w:pPr>
        <w:shd w:val="clear" w:color="auto" w:fill="FFFFFF"/>
        <w:tabs>
          <w:tab w:val="left" w:pos="0"/>
        </w:tabs>
        <w:spacing w:after="0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 xml:space="preserve">При оценивании освоения программы учебной дисциплины применяются следующие формы текущего контроля знаний: устный </w:t>
      </w:r>
      <w:proofErr w:type="gramStart"/>
      <w:r w:rsidRPr="001C1B46">
        <w:rPr>
          <w:rFonts w:ascii="Times New Roman" w:hAnsi="Times New Roman"/>
          <w:sz w:val="24"/>
          <w:szCs w:val="24"/>
        </w:rPr>
        <w:t>опрос;  письменный</w:t>
      </w:r>
      <w:proofErr w:type="gramEnd"/>
      <w:r w:rsidRPr="001C1B46">
        <w:rPr>
          <w:rFonts w:ascii="Times New Roman" w:hAnsi="Times New Roman"/>
          <w:sz w:val="24"/>
          <w:szCs w:val="24"/>
        </w:rPr>
        <w:t xml:space="preserve"> опрос; -контрольная работа; тестирование; выполнение и защита лабораторных и практических работ;  решение задач, упражнений;  защита рефератов; другие формы по усмотрению преподавателя.</w:t>
      </w:r>
    </w:p>
    <w:p w:rsidR="001C1B46" w:rsidRPr="001C1B46" w:rsidRDefault="001C1B46" w:rsidP="001C1B46">
      <w:pPr>
        <w:tabs>
          <w:tab w:val="left" w:pos="360"/>
        </w:tabs>
        <w:spacing w:after="0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 xml:space="preserve">Экзаменационные материалы составляются на основе рабочей программы учебной дисциплины и охватывает ее наиболее актуальные разделы и темы. Экзаменационные материалы должны целостно отражать объем проверяемых теоретических знаний.   Экзаменационные материалы разрабатываются преподавателями дисциплины (дисциплин), междисциплинарных курсов (МДК) обсуждаются на заседаниях методических объединений (МО) и утверждаются заместителем директора по учебно-производственной работе не позднее, чем за месяц до начала промежуточной аттестации. При проведении зачета (З) уровень подготовки студентов фиксируется в зачетной книжке словом “зачет”. При проведении дифференцированного зачета (ДЗ), комплексного дифференцированного </w:t>
      </w:r>
      <w:proofErr w:type="gramStart"/>
      <w:r w:rsidRPr="001C1B46">
        <w:rPr>
          <w:rFonts w:ascii="Times New Roman" w:hAnsi="Times New Roman"/>
          <w:sz w:val="24"/>
          <w:szCs w:val="24"/>
        </w:rPr>
        <w:t>зачета  (</w:t>
      </w:r>
      <w:proofErr w:type="gramEnd"/>
      <w:r w:rsidRPr="001C1B46">
        <w:rPr>
          <w:rFonts w:ascii="Times New Roman" w:hAnsi="Times New Roman"/>
          <w:sz w:val="24"/>
          <w:szCs w:val="24"/>
        </w:rPr>
        <w:t xml:space="preserve">ДЗ(к)), экзамена (Э), комплексного экзамена  уровень подготовки студентов оценивается по пятибалльной системе.  Возможны следующие формы зачета (З), дифференцированного зачета (ДЗ), комплексного дифференцированного </w:t>
      </w:r>
      <w:proofErr w:type="gramStart"/>
      <w:r w:rsidRPr="001C1B46">
        <w:rPr>
          <w:rFonts w:ascii="Times New Roman" w:hAnsi="Times New Roman"/>
          <w:sz w:val="24"/>
          <w:szCs w:val="24"/>
        </w:rPr>
        <w:t>зачета  (</w:t>
      </w:r>
      <w:proofErr w:type="gramEnd"/>
      <w:r w:rsidRPr="001C1B46">
        <w:rPr>
          <w:rFonts w:ascii="Times New Roman" w:hAnsi="Times New Roman"/>
          <w:sz w:val="24"/>
          <w:szCs w:val="24"/>
        </w:rPr>
        <w:t xml:space="preserve">ДЗ(к)), экзамена (Э), комплексного экзамена: тестовые задания различных форм; собеседование по вопросам изученного материала; защита проекта, в том числе, выполненного в </w:t>
      </w:r>
      <w:proofErr w:type="spellStart"/>
      <w:r w:rsidRPr="001C1B46">
        <w:rPr>
          <w:rFonts w:ascii="Times New Roman" w:hAnsi="Times New Roman"/>
          <w:sz w:val="24"/>
          <w:szCs w:val="24"/>
        </w:rPr>
        <w:t>микрогруппах</w:t>
      </w:r>
      <w:proofErr w:type="spellEnd"/>
      <w:r w:rsidRPr="001C1B46">
        <w:rPr>
          <w:rFonts w:ascii="Times New Roman" w:hAnsi="Times New Roman"/>
          <w:sz w:val="24"/>
          <w:szCs w:val="24"/>
        </w:rPr>
        <w:t>;</w:t>
      </w:r>
    </w:p>
    <w:p w:rsidR="001C1B46" w:rsidRPr="001C1B46" w:rsidRDefault="001C1B46" w:rsidP="00432ECB">
      <w:pPr>
        <w:widowControl w:val="0"/>
        <w:numPr>
          <w:ilvl w:val="0"/>
          <w:numId w:val="2"/>
        </w:numPr>
        <w:tabs>
          <w:tab w:val="left" w:pos="360"/>
        </w:tabs>
        <w:suppressAutoHyphens/>
        <w:spacing w:after="0" w:line="240" w:lineRule="auto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 xml:space="preserve">выполнение практических заданий.   К зачету (З), дифференцированному зачету (ДЗ), комплексному дифференцированному </w:t>
      </w:r>
      <w:proofErr w:type="gramStart"/>
      <w:r w:rsidRPr="001C1B46">
        <w:rPr>
          <w:rFonts w:ascii="Times New Roman" w:hAnsi="Times New Roman"/>
          <w:sz w:val="24"/>
          <w:szCs w:val="24"/>
        </w:rPr>
        <w:t>зачету  (</w:t>
      </w:r>
      <w:proofErr w:type="gramEnd"/>
      <w:r w:rsidRPr="001C1B46">
        <w:rPr>
          <w:rFonts w:ascii="Times New Roman" w:hAnsi="Times New Roman"/>
          <w:sz w:val="24"/>
          <w:szCs w:val="24"/>
        </w:rPr>
        <w:t>ДЗ(к)), экзамену  (Э), комплексному экзамену  допускаются обучающиеся, полностью выполнившее все лабораторные работы и практические задания, курсовые работы (проекты) по данной дисциплине, дисциплинам, междисциплинарным курсам (МДК).</w:t>
      </w:r>
    </w:p>
    <w:p w:rsidR="001C1B46" w:rsidRPr="001C1B46" w:rsidRDefault="001C1B46" w:rsidP="001C1B46">
      <w:pPr>
        <w:spacing w:after="0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>Форма проведения промежуточной аттестации в начале соответствующего семестра доводится до сведения студентов.  В период подготовки к экзамену, комплексному экзамену могут проводится консультации по экзаменационным материалам за счет общего бюджета времени, отведенного на консультации.</w:t>
      </w:r>
    </w:p>
    <w:p w:rsidR="001C1B46" w:rsidRPr="001C1B46" w:rsidRDefault="001C1B46" w:rsidP="001C1B46">
      <w:pPr>
        <w:spacing w:after="0"/>
        <w:jc w:val="both"/>
        <w:rPr>
          <w:sz w:val="24"/>
          <w:szCs w:val="24"/>
        </w:rPr>
      </w:pPr>
      <w:proofErr w:type="gramStart"/>
      <w:r w:rsidRPr="001C1B46">
        <w:rPr>
          <w:rFonts w:ascii="Times New Roman" w:hAnsi="Times New Roman"/>
          <w:sz w:val="24"/>
          <w:szCs w:val="24"/>
        </w:rPr>
        <w:t>Экзамен  принимается</w:t>
      </w:r>
      <w:proofErr w:type="gramEnd"/>
      <w:r w:rsidRPr="001C1B46">
        <w:rPr>
          <w:rFonts w:ascii="Times New Roman" w:hAnsi="Times New Roman"/>
          <w:sz w:val="24"/>
          <w:szCs w:val="24"/>
        </w:rPr>
        <w:t>, преподавателем, который вел учебные занятия по данной дисциплине, междисциплинарному курсу в экзаменуемой группе. Время на сдачу экзамена определяется формой промежуточной аттестации.</w:t>
      </w:r>
    </w:p>
    <w:p w:rsidR="001C1B46" w:rsidRPr="001C1B46" w:rsidRDefault="001C1B46" w:rsidP="001C1B46">
      <w:pPr>
        <w:spacing w:after="0" w:line="240" w:lineRule="auto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 xml:space="preserve">В критерии оценки уровня обучающихся входят: </w:t>
      </w:r>
    </w:p>
    <w:p w:rsidR="001C1B46" w:rsidRPr="001C1B46" w:rsidRDefault="001C1B46" w:rsidP="00432ECB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suppressAutoHyphens/>
        <w:spacing w:after="0" w:line="240" w:lineRule="auto"/>
        <w:ind w:left="360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>уровень освоения материала, предусмотренного учебной программой по дисциплине (дисциплинам), междисциплинарным курсам;</w:t>
      </w:r>
    </w:p>
    <w:p w:rsidR="001C1B46" w:rsidRPr="001C1B46" w:rsidRDefault="001C1B46" w:rsidP="00432ECB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suppressAutoHyphens/>
        <w:spacing w:after="0" w:line="240" w:lineRule="auto"/>
        <w:ind w:left="360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>умения использовать  теоретические знания при выполнении практических задач;</w:t>
      </w:r>
    </w:p>
    <w:p w:rsidR="001C1B46" w:rsidRPr="001C1B46" w:rsidRDefault="001C1B46" w:rsidP="00432ECB">
      <w:pPr>
        <w:widowControl w:val="0"/>
        <w:numPr>
          <w:ilvl w:val="0"/>
          <w:numId w:val="3"/>
        </w:numPr>
        <w:tabs>
          <w:tab w:val="clear" w:pos="720"/>
          <w:tab w:val="left" w:pos="360"/>
        </w:tabs>
        <w:suppressAutoHyphens/>
        <w:spacing w:after="0" w:line="240" w:lineRule="auto"/>
        <w:ind w:left="360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>обоснованность, четкость краткость изложения ответа.</w:t>
      </w:r>
    </w:p>
    <w:p w:rsidR="001C1B46" w:rsidRPr="001C1B46" w:rsidRDefault="001C1B46" w:rsidP="001C1B46">
      <w:pPr>
        <w:spacing w:after="0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>Уровень подготовки студента оценивается по пятибалльной системе.</w:t>
      </w:r>
    </w:p>
    <w:p w:rsidR="001C1B46" w:rsidRPr="001C1B46" w:rsidRDefault="001C1B46" w:rsidP="001C1B46">
      <w:pPr>
        <w:spacing w:after="0" w:line="240" w:lineRule="auto"/>
        <w:jc w:val="both"/>
        <w:rPr>
          <w:sz w:val="24"/>
          <w:szCs w:val="24"/>
        </w:rPr>
      </w:pPr>
      <w:r w:rsidRPr="001C1B46">
        <w:rPr>
          <w:rFonts w:ascii="Times New Roman" w:hAnsi="Times New Roman"/>
          <w:sz w:val="24"/>
          <w:szCs w:val="24"/>
        </w:rPr>
        <w:t xml:space="preserve">Оценка, полученная на экзамене, заносится преподавателем в зачетную книжку (кроме неудовлетворительной) и экзаменационную ведомость (в том числе и неудовлетворительную). Экзаменационная  оценка  по  дисциплине  за  данный  семестр  является определяющей независимо  от  полученных  в  семестре  оценок  текущего контроля по дисциплине. Итоговые оценки по учебным дисциплинам, МДК, по которым сдавался </w:t>
      </w:r>
      <w:r w:rsidRPr="001C1B46">
        <w:rPr>
          <w:rFonts w:ascii="Times New Roman" w:hAnsi="Times New Roman"/>
          <w:sz w:val="24"/>
          <w:szCs w:val="24"/>
        </w:rPr>
        <w:lastRenderedPageBreak/>
        <w:t>экзамен, либо проводились дифференцированные зачеты, могут определяться как среднее арифметическое годовой оценки, полученной по завершении изучения соответствующей дисциплины, МДК и оценки, соответственно полученной на экзамене или на дифференцированном зачете. Итоговые оценки выставляются целыми числами в соответствии с правилами математического округления, но не ниже той оценки, которая получена на экзамене (или соответственно на дифференцированном зачете).</w:t>
      </w:r>
    </w:p>
    <w:p w:rsidR="00BF78D3" w:rsidRPr="001C1B46" w:rsidRDefault="001C1B46" w:rsidP="001C1B46">
      <w:pPr>
        <w:keepNext/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1C1B46">
        <w:rPr>
          <w:rFonts w:ascii="Times New Roman" w:hAnsi="Times New Roman"/>
          <w:sz w:val="24"/>
          <w:szCs w:val="24"/>
        </w:rPr>
        <w:t>В случае академической задолженности (</w:t>
      </w:r>
      <w:proofErr w:type="spellStart"/>
      <w:r w:rsidRPr="001C1B46">
        <w:rPr>
          <w:rFonts w:ascii="Times New Roman" w:hAnsi="Times New Roman"/>
          <w:sz w:val="24"/>
          <w:szCs w:val="24"/>
        </w:rPr>
        <w:t>несдаче</w:t>
      </w:r>
      <w:proofErr w:type="spellEnd"/>
      <w:r w:rsidRPr="001C1B46">
        <w:rPr>
          <w:rFonts w:ascii="Times New Roman" w:hAnsi="Times New Roman"/>
          <w:sz w:val="24"/>
          <w:szCs w:val="24"/>
        </w:rPr>
        <w:t xml:space="preserve"> зачета, дифференцированного зачета, комплексного дифференцированного зачета, экзамена, комплексного экзамена) по завершении всех экзаменов студенту предоставляется возможность пересдачи, с целью повышения оценки допускается повторная сдача экзамена. Условия пересдачи и повторной сдачи экзамена определяются образовательным учреждением в соответствующих локальных актах.</w:t>
      </w:r>
    </w:p>
    <w:p w:rsidR="00BF78D3" w:rsidRPr="00CD4A47" w:rsidRDefault="00BF78D3" w:rsidP="00831C6B">
      <w:pPr>
        <w:rPr>
          <w:rFonts w:ascii="Times New Roman" w:hAnsi="Times New Roman"/>
          <w:i/>
          <w:iCs/>
          <w:sz w:val="24"/>
          <w:szCs w:val="24"/>
        </w:rPr>
      </w:pPr>
    </w:p>
    <w:p w:rsidR="00831C6B" w:rsidRPr="001C1B46" w:rsidRDefault="001C1B46" w:rsidP="00831C6B">
      <w:pPr>
        <w:pStyle w:val="3"/>
        <w:jc w:val="both"/>
        <w:rPr>
          <w:rFonts w:ascii="Times New Roman" w:hAnsi="Times New Roman" w:cs="Times New Roman"/>
          <w:iCs/>
          <w:sz w:val="22"/>
          <w:szCs w:val="24"/>
        </w:rPr>
      </w:pPr>
      <w:r w:rsidRPr="001C1B46">
        <w:rPr>
          <w:rFonts w:ascii="Times New Roman" w:hAnsi="Times New Roman"/>
          <w:bCs w:val="0"/>
          <w:iCs/>
          <w:sz w:val="24"/>
          <w:szCs w:val="28"/>
        </w:rPr>
        <w:t>Формы итоговой аттестации по ОПОП при освоении учебной дисциплины: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07"/>
        <w:gridCol w:w="7807"/>
      </w:tblGrid>
      <w:tr w:rsidR="00526981" w:rsidRPr="00CD4A47">
        <w:tc>
          <w:tcPr>
            <w:tcW w:w="7807" w:type="dxa"/>
            <w:shd w:val="clear" w:color="auto" w:fill="auto"/>
          </w:tcPr>
          <w:p w:rsidR="00526981" w:rsidRPr="00CD4A47" w:rsidRDefault="00526981" w:rsidP="00751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ОП</w:t>
            </w:r>
          </w:p>
        </w:tc>
        <w:tc>
          <w:tcPr>
            <w:tcW w:w="7807" w:type="dxa"/>
            <w:shd w:val="clear" w:color="auto" w:fill="auto"/>
          </w:tcPr>
          <w:p w:rsidR="00526981" w:rsidRPr="00CD4A47" w:rsidRDefault="00526981" w:rsidP="00751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Формы аттестации</w:t>
            </w:r>
          </w:p>
        </w:tc>
      </w:tr>
      <w:tr w:rsidR="00526981" w:rsidRPr="00CD4A47">
        <w:tc>
          <w:tcPr>
            <w:tcW w:w="7807" w:type="dxa"/>
            <w:shd w:val="clear" w:color="auto" w:fill="auto"/>
          </w:tcPr>
          <w:p w:rsidR="00526981" w:rsidRPr="00CD4A47" w:rsidRDefault="00526981" w:rsidP="00751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807" w:type="dxa"/>
            <w:shd w:val="clear" w:color="auto" w:fill="auto"/>
          </w:tcPr>
          <w:p w:rsidR="00526981" w:rsidRPr="00CD4A47" w:rsidRDefault="00526981" w:rsidP="007513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D4A47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526981" w:rsidRPr="00CD4A47">
        <w:tc>
          <w:tcPr>
            <w:tcW w:w="7807" w:type="dxa"/>
            <w:shd w:val="clear" w:color="auto" w:fill="auto"/>
          </w:tcPr>
          <w:p w:rsidR="00526981" w:rsidRPr="00CD4A47" w:rsidRDefault="00CE11E2" w:rsidP="00DD5E2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A47">
              <w:rPr>
                <w:rFonts w:ascii="Times New Roman" w:hAnsi="Times New Roman"/>
                <w:sz w:val="24"/>
                <w:szCs w:val="24"/>
              </w:rPr>
              <w:t>ОП.0</w:t>
            </w:r>
            <w:r w:rsidR="00432ECB">
              <w:rPr>
                <w:rFonts w:ascii="Times New Roman" w:hAnsi="Times New Roman"/>
                <w:sz w:val="24"/>
                <w:szCs w:val="24"/>
              </w:rPr>
              <w:t>3</w:t>
            </w:r>
            <w:r w:rsidRPr="00CD4A4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55A0E" w:rsidRPr="00CD4A47">
              <w:rPr>
                <w:rFonts w:ascii="Times New Roman" w:hAnsi="Times New Roman"/>
                <w:sz w:val="24"/>
                <w:szCs w:val="24"/>
              </w:rPr>
              <w:t>Э</w:t>
            </w:r>
            <w:r w:rsidRPr="00CD4A47">
              <w:rPr>
                <w:rFonts w:ascii="Times New Roman" w:hAnsi="Times New Roman"/>
                <w:sz w:val="24"/>
                <w:szCs w:val="24"/>
              </w:rPr>
              <w:t>лектротехник</w:t>
            </w:r>
            <w:r w:rsidR="00E55A0E" w:rsidRPr="00CD4A47">
              <w:rPr>
                <w:rFonts w:ascii="Times New Roman" w:hAnsi="Times New Roman"/>
                <w:sz w:val="24"/>
                <w:szCs w:val="24"/>
              </w:rPr>
              <w:t>а</w:t>
            </w:r>
            <w:r w:rsidR="00DD5E2B">
              <w:rPr>
                <w:rFonts w:ascii="Times New Roman" w:hAnsi="Times New Roman"/>
                <w:sz w:val="24"/>
                <w:szCs w:val="24"/>
              </w:rPr>
              <w:t xml:space="preserve"> и электроника</w:t>
            </w:r>
          </w:p>
        </w:tc>
        <w:tc>
          <w:tcPr>
            <w:tcW w:w="7807" w:type="dxa"/>
            <w:shd w:val="clear" w:color="auto" w:fill="auto"/>
          </w:tcPr>
          <w:p w:rsidR="00526981" w:rsidRPr="00CD4A47" w:rsidRDefault="00DB636B" w:rsidP="0075138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F23BB6" w:rsidRPr="00CD4A47" w:rsidRDefault="00F23BB6" w:rsidP="00C36276">
      <w:pPr>
        <w:rPr>
          <w:sz w:val="24"/>
          <w:szCs w:val="24"/>
          <w:lang w:eastAsia="ru-RU"/>
        </w:rPr>
        <w:sectPr w:rsidR="00F23BB6" w:rsidRPr="00CD4A47" w:rsidSect="00CD4A47">
          <w:pgSz w:w="16838" w:h="11906" w:orient="landscape"/>
          <w:pgMar w:top="425" w:right="720" w:bottom="568" w:left="720" w:header="709" w:footer="709" w:gutter="0"/>
          <w:cols w:space="708"/>
          <w:docGrid w:linePitch="360"/>
        </w:sectPr>
      </w:pPr>
      <w:bookmarkStart w:id="4" w:name="_Toc307286512"/>
      <w:bookmarkStart w:id="5" w:name="_Toc314034640"/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CF3B88" w:rsidRPr="00CD4A47" w:rsidRDefault="00CF3B88" w:rsidP="00C36276">
      <w:pPr>
        <w:rPr>
          <w:sz w:val="24"/>
          <w:szCs w:val="24"/>
          <w:lang w:eastAsia="ru-RU"/>
        </w:rPr>
      </w:pPr>
    </w:p>
    <w:p w:rsidR="00FB2BEE" w:rsidRPr="00CD4A47" w:rsidRDefault="00FB2BEE" w:rsidP="00FB2BEE">
      <w:pPr>
        <w:pStyle w:val="1"/>
        <w:spacing w:before="0" w:after="0" w:line="360" w:lineRule="auto"/>
        <w:ind w:left="735"/>
        <w:rPr>
          <w:rFonts w:ascii="Times New Roman" w:hAnsi="Times New Roman" w:cs="Times New Roman"/>
          <w:sz w:val="24"/>
          <w:szCs w:val="24"/>
        </w:rPr>
      </w:pPr>
    </w:p>
    <w:p w:rsidR="00DD5E2B" w:rsidRDefault="00DD5E2B" w:rsidP="00DD5E2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B2BEE" w:rsidRPr="00CD4A47" w:rsidRDefault="00831C6B" w:rsidP="00DD5E2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A47">
        <w:rPr>
          <w:rFonts w:ascii="Times New Roman" w:hAnsi="Times New Roman" w:cs="Times New Roman"/>
          <w:sz w:val="24"/>
          <w:szCs w:val="24"/>
        </w:rPr>
        <w:t>Комплект материалов для оценки</w:t>
      </w:r>
    </w:p>
    <w:p w:rsidR="00831C6B" w:rsidRPr="00CD4A47" w:rsidRDefault="00831C6B" w:rsidP="00DD5E2B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D4A47">
        <w:rPr>
          <w:rFonts w:ascii="Times New Roman" w:hAnsi="Times New Roman" w:cs="Times New Roman"/>
          <w:sz w:val="24"/>
          <w:szCs w:val="24"/>
        </w:rPr>
        <w:t>освоенных умений и усвоенных знаний</w:t>
      </w:r>
    </w:p>
    <w:p w:rsidR="00DB636B" w:rsidRDefault="00831C6B" w:rsidP="00DD5E2B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CD4A47">
        <w:rPr>
          <w:rFonts w:ascii="Times New Roman" w:hAnsi="Times New Roman" w:cs="Times New Roman"/>
          <w:sz w:val="24"/>
          <w:szCs w:val="24"/>
        </w:rPr>
        <w:t xml:space="preserve">по </w:t>
      </w:r>
      <w:bookmarkEnd w:id="4"/>
      <w:bookmarkEnd w:id="5"/>
      <w:r w:rsidR="00A63059" w:rsidRPr="00CD4A47">
        <w:rPr>
          <w:rFonts w:ascii="Times New Roman" w:hAnsi="Times New Roman"/>
          <w:sz w:val="24"/>
          <w:szCs w:val="24"/>
        </w:rPr>
        <w:t>ОП</w:t>
      </w:r>
      <w:r w:rsidR="00E21B93">
        <w:rPr>
          <w:rFonts w:ascii="Times New Roman" w:hAnsi="Times New Roman"/>
          <w:sz w:val="24"/>
          <w:szCs w:val="24"/>
        </w:rPr>
        <w:t>.</w:t>
      </w:r>
      <w:r w:rsidR="00432ECB">
        <w:rPr>
          <w:rFonts w:ascii="Times New Roman" w:hAnsi="Times New Roman"/>
          <w:sz w:val="24"/>
          <w:szCs w:val="24"/>
        </w:rPr>
        <w:t>03</w:t>
      </w:r>
      <w:r w:rsidR="00E55A0E" w:rsidRPr="00CD4A47">
        <w:rPr>
          <w:rFonts w:ascii="Times New Roman" w:hAnsi="Times New Roman"/>
          <w:sz w:val="24"/>
          <w:szCs w:val="24"/>
        </w:rPr>
        <w:t xml:space="preserve"> </w:t>
      </w:r>
      <w:r w:rsidR="00DD5E2B">
        <w:rPr>
          <w:rFonts w:ascii="Times New Roman" w:hAnsi="Times New Roman"/>
          <w:sz w:val="24"/>
          <w:szCs w:val="24"/>
        </w:rPr>
        <w:t>«</w:t>
      </w:r>
      <w:r w:rsidR="00E55A0E" w:rsidRPr="00CD4A47">
        <w:rPr>
          <w:rFonts w:ascii="Times New Roman" w:hAnsi="Times New Roman"/>
          <w:sz w:val="24"/>
          <w:szCs w:val="24"/>
        </w:rPr>
        <w:t>Электротехника</w:t>
      </w:r>
      <w:r w:rsidR="00DD5E2B">
        <w:rPr>
          <w:rFonts w:ascii="Times New Roman" w:hAnsi="Times New Roman"/>
          <w:sz w:val="24"/>
          <w:szCs w:val="24"/>
        </w:rPr>
        <w:t xml:space="preserve"> и электроника»</w:t>
      </w:r>
    </w:p>
    <w:p w:rsidR="00F70E88" w:rsidRPr="00820B24" w:rsidRDefault="00DB636B" w:rsidP="00F70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br w:type="page"/>
      </w:r>
      <w:r w:rsidR="00F70E88" w:rsidRPr="00820B24">
        <w:rPr>
          <w:rFonts w:ascii="Times New Roman" w:hAnsi="Times New Roman"/>
          <w:b/>
          <w:bCs/>
          <w:sz w:val="28"/>
          <w:szCs w:val="28"/>
        </w:rPr>
        <w:lastRenderedPageBreak/>
        <w:t>ПАКЕТ ЭКЗАМЕНАТОРА</w:t>
      </w:r>
    </w:p>
    <w:p w:rsidR="00F70E88" w:rsidRDefault="00F70E88" w:rsidP="00F70E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/>
          <w:i/>
          <w:iCs/>
          <w:sz w:val="28"/>
          <w:szCs w:val="28"/>
        </w:rPr>
      </w:pPr>
      <w:r w:rsidRPr="00820B24">
        <w:rPr>
          <w:rFonts w:ascii="Times New Roman" w:hAnsi="Times New Roman"/>
          <w:i/>
          <w:iCs/>
          <w:sz w:val="28"/>
          <w:szCs w:val="28"/>
        </w:rPr>
        <w:t>Эталоны ответов и критерии оценки</w:t>
      </w:r>
    </w:p>
    <w:p w:rsidR="00DB636B" w:rsidRDefault="00DB636B" w:rsidP="00DD5E2B">
      <w:pPr>
        <w:pStyle w:val="1"/>
        <w:spacing w:before="0"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123F06">
        <w:rPr>
          <w:rFonts w:ascii="Times New Roman" w:hAnsi="Times New Roman"/>
          <w:sz w:val="24"/>
          <w:szCs w:val="24"/>
        </w:rPr>
        <w:t>ЗАДАНИЯ ДЛЯ</w:t>
      </w:r>
      <w:r>
        <w:rPr>
          <w:rFonts w:ascii="Times New Roman" w:hAnsi="Times New Roman"/>
          <w:sz w:val="24"/>
          <w:szCs w:val="24"/>
        </w:rPr>
        <w:t xml:space="preserve"> ДИФФЕРЕНЦИРОВАННОГО ЗАЧЕТА</w:t>
      </w:r>
    </w:p>
    <w:p w:rsidR="00DB636B" w:rsidRPr="003F6B8B" w:rsidRDefault="00DB636B" w:rsidP="00432EC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Соотнесите названия понятий с их формулировкой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74"/>
        <w:gridCol w:w="384"/>
        <w:gridCol w:w="8764"/>
      </w:tblGrid>
      <w:tr w:rsidR="00DB636B" w:rsidRPr="003F6B8B" w:rsidTr="003A471C">
        <w:tc>
          <w:tcPr>
            <w:tcW w:w="1881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F6B8B">
              <w:rPr>
                <w:rFonts w:ascii="Times New Roman" w:hAnsi="Times New Roman"/>
                <w:sz w:val="20"/>
              </w:rPr>
              <w:t>Ток проводимости</w:t>
            </w:r>
          </w:p>
        </w:tc>
        <w:tc>
          <w:tcPr>
            <w:tcW w:w="387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 xml:space="preserve">это упорядоченное (направленное) движение  заряженных  частиц. </w:t>
            </w:r>
          </w:p>
        </w:tc>
      </w:tr>
      <w:tr w:rsidR="00DB636B" w:rsidRPr="003F6B8B" w:rsidTr="003A471C">
        <w:tc>
          <w:tcPr>
            <w:tcW w:w="1881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F6B8B">
              <w:rPr>
                <w:rFonts w:ascii="Times New Roman" w:hAnsi="Times New Roman"/>
                <w:sz w:val="20"/>
              </w:rPr>
              <w:t>Ток переноса</w:t>
            </w:r>
          </w:p>
        </w:tc>
        <w:tc>
          <w:tcPr>
            <w:tcW w:w="387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это величина, прямо пропорциональная быстроте изменения электрической индукции.</w:t>
            </w:r>
          </w:p>
        </w:tc>
      </w:tr>
      <w:tr w:rsidR="00DB636B" w:rsidRPr="003F6B8B" w:rsidTr="003A471C">
        <w:tc>
          <w:tcPr>
            <w:tcW w:w="1881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3F6B8B">
              <w:rPr>
                <w:rFonts w:ascii="Times New Roman" w:hAnsi="Times New Roman"/>
                <w:sz w:val="20"/>
              </w:rPr>
              <w:t>Ток смещения</w:t>
            </w:r>
          </w:p>
        </w:tc>
        <w:tc>
          <w:tcPr>
            <w:tcW w:w="387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это электрический ток, связанный с упорядочным движением заряженных частиц относительно среды (т. е. внутри макроскопических тел).</w:t>
            </w:r>
          </w:p>
        </w:tc>
      </w:tr>
      <w:tr w:rsidR="00DB636B" w:rsidRPr="003F6B8B" w:rsidTr="003A471C">
        <w:tc>
          <w:tcPr>
            <w:tcW w:w="1881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</w:t>
            </w:r>
            <w:r w:rsidRPr="003F6B8B">
              <w:rPr>
                <w:rFonts w:ascii="Times New Roman" w:hAnsi="Times New Roman"/>
                <w:sz w:val="20"/>
              </w:rPr>
              <w:t>Электрический ток в проводниках</w:t>
            </w:r>
          </w:p>
        </w:tc>
        <w:tc>
          <w:tcPr>
            <w:tcW w:w="387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это электрический ток, осуществляемый переносом электрических зарядов телами, количественно характеризуемый скалярной величиной, равной производной по времени от электрического заряда, переносимого телами сквозь рассматриваемую поверхность. </w:t>
            </w:r>
          </w:p>
        </w:tc>
      </w:tr>
    </w:tbl>
    <w:p w:rsidR="00DB636B" w:rsidRPr="003F6B8B" w:rsidRDefault="00DB636B" w:rsidP="00432EC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Установите соответствие определений?</w:t>
      </w:r>
    </w:p>
    <w:tbl>
      <w:tblPr>
        <w:tblW w:w="111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365"/>
        <w:gridCol w:w="8897"/>
      </w:tblGrid>
      <w:tr w:rsidR="00DB636B" w:rsidRPr="003F6B8B" w:rsidTr="003A471C">
        <w:trPr>
          <w:trHeight w:val="273"/>
        </w:trPr>
        <w:tc>
          <w:tcPr>
            <w:tcW w:w="1903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F6B8B">
              <w:rPr>
                <w:rFonts w:ascii="Times New Roman" w:hAnsi="Times New Roman"/>
                <w:sz w:val="20"/>
              </w:rPr>
              <w:t>Проводник</w:t>
            </w:r>
          </w:p>
        </w:tc>
        <w:tc>
          <w:tcPr>
            <w:tcW w:w="365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обладает высокой электропроводностью</w:t>
            </w:r>
          </w:p>
        </w:tc>
      </w:tr>
      <w:tr w:rsidR="00DB636B" w:rsidRPr="003F6B8B" w:rsidTr="003A471C">
        <w:trPr>
          <w:trHeight w:val="505"/>
        </w:trPr>
        <w:tc>
          <w:tcPr>
            <w:tcW w:w="1903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F6B8B">
              <w:rPr>
                <w:rFonts w:ascii="Times New Roman" w:hAnsi="Times New Roman"/>
                <w:sz w:val="20"/>
              </w:rPr>
              <w:t>Диэлектрик</w:t>
            </w:r>
          </w:p>
        </w:tc>
        <w:tc>
          <w:tcPr>
            <w:tcW w:w="365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это атом, в котором орбита электрона вытягивается в направлении, противоположном направлению внешнего поля</w:t>
            </w:r>
          </w:p>
        </w:tc>
      </w:tr>
      <w:tr w:rsidR="00DB636B" w:rsidRPr="003F6B8B" w:rsidTr="003A471C">
        <w:trPr>
          <w:trHeight w:val="555"/>
        </w:trPr>
        <w:tc>
          <w:tcPr>
            <w:tcW w:w="1903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3F6B8B">
              <w:rPr>
                <w:rFonts w:ascii="Times New Roman" w:hAnsi="Times New Roman"/>
                <w:sz w:val="20"/>
              </w:rPr>
              <w:t>Электрический диполь</w:t>
            </w:r>
          </w:p>
        </w:tc>
        <w:tc>
          <w:tcPr>
            <w:tcW w:w="365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это материалы, которые по своим электрическим свойствам занимают промежуточное положение между проводниками и диэлектриками</w:t>
            </w:r>
          </w:p>
        </w:tc>
      </w:tr>
      <w:tr w:rsidR="00DB636B" w:rsidRPr="003F6B8B" w:rsidTr="003A471C">
        <w:trPr>
          <w:trHeight w:val="563"/>
        </w:trPr>
        <w:tc>
          <w:tcPr>
            <w:tcW w:w="1903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</w:t>
            </w:r>
            <w:r w:rsidRPr="003F6B8B">
              <w:rPr>
                <w:rFonts w:ascii="Times New Roman" w:hAnsi="Times New Roman"/>
                <w:sz w:val="20"/>
              </w:rPr>
              <w:t>Диполь</w:t>
            </w:r>
          </w:p>
        </w:tc>
        <w:tc>
          <w:tcPr>
            <w:tcW w:w="365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 xml:space="preserve">это система двух разноименных зарядов, расположенных на малом расстоянии друг от друга в замкнутом пространстве атома или молекулы </w:t>
            </w:r>
          </w:p>
        </w:tc>
      </w:tr>
      <w:tr w:rsidR="00DB636B" w:rsidRPr="003F6B8B" w:rsidTr="003A471C">
        <w:trPr>
          <w:trHeight w:val="415"/>
        </w:trPr>
        <w:tc>
          <w:tcPr>
            <w:tcW w:w="1903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r w:rsidRPr="003F6B8B">
              <w:rPr>
                <w:rFonts w:ascii="Times New Roman" w:hAnsi="Times New Roman"/>
                <w:sz w:val="20"/>
              </w:rPr>
              <w:t>Полупроводник</w:t>
            </w:r>
          </w:p>
        </w:tc>
        <w:tc>
          <w:tcPr>
            <w:tcW w:w="365" w:type="dxa"/>
          </w:tcPr>
          <w:p w:rsidR="00DB636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897" w:type="dxa"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электропроводность практически равна нулю в силу весьма сильной связи между электронами и ядро атомов</w:t>
            </w:r>
          </w:p>
        </w:tc>
      </w:tr>
    </w:tbl>
    <w:p w:rsidR="00DB636B" w:rsidRPr="003F6B8B" w:rsidRDefault="00DB636B" w:rsidP="00432EC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Система двух проводников, разделенных диэлектриком?</w:t>
      </w:r>
    </w:p>
    <w:p w:rsidR="00DB636B" w:rsidRDefault="00DB636B" w:rsidP="00DB636B">
      <w:pPr>
        <w:pStyle w:val="a3"/>
        <w:spacing w:line="240" w:lineRule="auto"/>
        <w:rPr>
          <w:rFonts w:ascii="Times New Roman" w:hAnsi="Times New Roman"/>
          <w:sz w:val="20"/>
        </w:rPr>
      </w:pPr>
    </w:p>
    <w:p w:rsidR="00DB636B" w:rsidRPr="003F6B8B" w:rsidRDefault="00DB636B" w:rsidP="00DB636B">
      <w:pPr>
        <w:pStyle w:val="a3"/>
        <w:spacing w:line="240" w:lineRule="auto"/>
        <w:rPr>
          <w:rFonts w:ascii="Times New Roman" w:hAnsi="Times New Roman"/>
          <w:sz w:val="20"/>
        </w:rPr>
      </w:pPr>
    </w:p>
    <w:p w:rsidR="00DB636B" w:rsidRPr="003F6B8B" w:rsidRDefault="00DB636B" w:rsidP="00432EC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Какие бывают емкости у конденсатора?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24"/>
        <w:gridCol w:w="5349"/>
      </w:tblGrid>
      <w:tr w:rsidR="00DB636B" w:rsidRPr="003F6B8B" w:rsidTr="003A471C">
        <w:trPr>
          <w:trHeight w:val="397"/>
        </w:trPr>
        <w:tc>
          <w:tcPr>
            <w:tcW w:w="5424" w:type="dxa"/>
            <w:vMerge w:val="restart"/>
          </w:tcPr>
          <w:p w:rsidR="00DB636B" w:rsidRPr="003F6B8B" w:rsidRDefault="00DB636B" w:rsidP="003A471C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Условно-графическое обозначение конденсатора</w:t>
            </w:r>
          </w:p>
          <w:p w:rsidR="00DB636B" w:rsidRPr="003F6B8B" w:rsidRDefault="00050F37" w:rsidP="003A471C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noProof/>
                <w:sz w:val="20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6" o:spid="_x0000_i1025" type="#_x0000_t75" style="width:105.4pt;height:62.8pt;visibility:visible">
                  <v:imagedata r:id="rId5" o:title=""/>
                </v:shape>
              </w:pict>
            </w:r>
          </w:p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49" w:type="dxa"/>
          </w:tcPr>
          <w:p w:rsidR="00DB636B" w:rsidRPr="003F6B8B" w:rsidRDefault="00DB636B" w:rsidP="003A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а) пассивная б) постоянная</w:t>
            </w:r>
          </w:p>
        </w:tc>
      </w:tr>
      <w:tr w:rsidR="00DB636B" w:rsidRPr="003F6B8B" w:rsidTr="003A471C">
        <w:trPr>
          <w:trHeight w:val="397"/>
        </w:trPr>
        <w:tc>
          <w:tcPr>
            <w:tcW w:w="5424" w:type="dxa"/>
            <w:vMerge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49" w:type="dxa"/>
          </w:tcPr>
          <w:p w:rsidR="00DB636B" w:rsidRPr="003F6B8B" w:rsidRDefault="00DB636B" w:rsidP="003A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а) активная б) с реактивная</w:t>
            </w:r>
          </w:p>
        </w:tc>
      </w:tr>
      <w:tr w:rsidR="00DB636B" w:rsidRPr="003F6B8B" w:rsidTr="003A471C">
        <w:trPr>
          <w:trHeight w:val="397"/>
        </w:trPr>
        <w:tc>
          <w:tcPr>
            <w:tcW w:w="5424" w:type="dxa"/>
            <w:vMerge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49" w:type="dxa"/>
          </w:tcPr>
          <w:p w:rsidR="00DB636B" w:rsidRPr="00610168" w:rsidRDefault="00DB636B" w:rsidP="003A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610168">
              <w:rPr>
                <w:rFonts w:ascii="Times New Roman" w:hAnsi="Times New Roman"/>
                <w:sz w:val="20"/>
              </w:rPr>
              <w:t>а) постоянная б) переменная</w:t>
            </w:r>
          </w:p>
        </w:tc>
      </w:tr>
      <w:tr w:rsidR="00DB636B" w:rsidRPr="003F6B8B" w:rsidTr="003A471C">
        <w:trPr>
          <w:trHeight w:val="397"/>
        </w:trPr>
        <w:tc>
          <w:tcPr>
            <w:tcW w:w="5424" w:type="dxa"/>
            <w:vMerge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49" w:type="dxa"/>
          </w:tcPr>
          <w:p w:rsidR="00DB636B" w:rsidRPr="003F6B8B" w:rsidRDefault="00DB636B" w:rsidP="003A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а) полная б) неполная</w:t>
            </w:r>
          </w:p>
        </w:tc>
      </w:tr>
      <w:tr w:rsidR="00DB636B" w:rsidRPr="003F6B8B" w:rsidTr="003A471C">
        <w:trPr>
          <w:trHeight w:val="397"/>
        </w:trPr>
        <w:tc>
          <w:tcPr>
            <w:tcW w:w="5424" w:type="dxa"/>
            <w:vMerge/>
          </w:tcPr>
          <w:p w:rsidR="00DB636B" w:rsidRPr="003F6B8B" w:rsidRDefault="00DB636B" w:rsidP="003A471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5349" w:type="dxa"/>
          </w:tcPr>
          <w:p w:rsidR="00DB636B" w:rsidRPr="003F6B8B" w:rsidRDefault="00DB636B" w:rsidP="003A471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а) электрическая б) магнитная</w:t>
            </w:r>
          </w:p>
        </w:tc>
      </w:tr>
    </w:tbl>
    <w:p w:rsidR="00DB636B" w:rsidRPr="003F6B8B" w:rsidRDefault="00DB636B" w:rsidP="00432ECB">
      <w:pPr>
        <w:pStyle w:val="a3"/>
        <w:numPr>
          <w:ilvl w:val="0"/>
          <w:numId w:val="4"/>
        </w:num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Каким свойством обладает конденсатор?</w:t>
      </w:r>
    </w:p>
    <w:p w:rsidR="00DB636B" w:rsidRPr="00610168" w:rsidRDefault="00DB636B" w:rsidP="00432ECB">
      <w:pPr>
        <w:pStyle w:val="aa"/>
        <w:numPr>
          <w:ilvl w:val="0"/>
          <w:numId w:val="11"/>
        </w:numPr>
        <w:ind w:left="142" w:hanging="142"/>
        <w:rPr>
          <w:rFonts w:ascii="Times New Roman" w:hAnsi="Times New Roman"/>
          <w:sz w:val="20"/>
        </w:rPr>
      </w:pPr>
      <w:r w:rsidRPr="00610168">
        <w:rPr>
          <w:rFonts w:ascii="Times New Roman" w:hAnsi="Times New Roman"/>
          <w:sz w:val="20"/>
        </w:rPr>
        <w:t>Свойством накапливать и удерживать на своих проводниках равные по величине и разные по знаку электрические заряды</w:t>
      </w:r>
    </w:p>
    <w:p w:rsidR="00DB636B" w:rsidRPr="003F6B8B" w:rsidRDefault="00DB636B" w:rsidP="00432ECB">
      <w:pPr>
        <w:pStyle w:val="aa"/>
        <w:numPr>
          <w:ilvl w:val="0"/>
          <w:numId w:val="11"/>
        </w:numPr>
        <w:ind w:left="142" w:hanging="142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Свойством оставлять на своих проводниках неравные по величине и разные по знаку электрические заряды</w:t>
      </w:r>
    </w:p>
    <w:p w:rsidR="00DB636B" w:rsidRPr="003F6B8B" w:rsidRDefault="00DB636B" w:rsidP="00432ECB">
      <w:pPr>
        <w:pStyle w:val="aa"/>
        <w:numPr>
          <w:ilvl w:val="0"/>
          <w:numId w:val="11"/>
        </w:numPr>
        <w:ind w:left="142" w:hanging="142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Свойством прибавлять на своих проводниках электрические заряды</w:t>
      </w:r>
    </w:p>
    <w:p w:rsidR="00DB636B" w:rsidRPr="003F6B8B" w:rsidRDefault="00DB636B" w:rsidP="00432ECB">
      <w:pPr>
        <w:pStyle w:val="aa"/>
        <w:numPr>
          <w:ilvl w:val="0"/>
          <w:numId w:val="11"/>
        </w:numPr>
        <w:ind w:left="142" w:hanging="142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Свойством отдавать равные по величине и разные по знаку электрические заряды</w:t>
      </w:r>
    </w:p>
    <w:p w:rsidR="00DB636B" w:rsidRPr="003F6B8B" w:rsidRDefault="00DB636B" w:rsidP="00DB636B">
      <w:pPr>
        <w:spacing w:line="240" w:lineRule="auto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b/>
          <w:sz w:val="20"/>
        </w:rPr>
        <w:t>6)</w:t>
      </w:r>
      <w:r w:rsidRPr="003F6B8B">
        <w:rPr>
          <w:rFonts w:ascii="Times New Roman" w:hAnsi="Times New Roman"/>
          <w:sz w:val="20"/>
        </w:rPr>
        <w:t xml:space="preserve"> </w:t>
      </w:r>
      <w:r w:rsidRPr="003F6B8B">
        <w:rPr>
          <w:rFonts w:ascii="Times New Roman" w:hAnsi="Times New Roman"/>
          <w:b/>
          <w:sz w:val="20"/>
        </w:rPr>
        <w:t>Дать определение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654"/>
      </w:tblGrid>
      <w:tr w:rsidR="00DB636B" w:rsidRPr="00B87C75" w:rsidTr="003A471C">
        <w:trPr>
          <w:trHeight w:val="1022"/>
        </w:trPr>
        <w:tc>
          <w:tcPr>
            <w:tcW w:w="2660" w:type="dxa"/>
          </w:tcPr>
          <w:p w:rsidR="00DB636B" w:rsidRPr="00B87C75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Электрическая цепь – это</w:t>
            </w:r>
          </w:p>
        </w:tc>
        <w:tc>
          <w:tcPr>
            <w:tcW w:w="7654" w:type="dxa"/>
          </w:tcPr>
          <w:p w:rsidR="00DB636B" w:rsidRPr="00B87C75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DB636B" w:rsidRPr="00B87C75" w:rsidTr="003A471C">
        <w:trPr>
          <w:trHeight w:val="980"/>
        </w:trPr>
        <w:tc>
          <w:tcPr>
            <w:tcW w:w="2660" w:type="dxa"/>
          </w:tcPr>
          <w:p w:rsidR="00DB636B" w:rsidRPr="00B87C75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  <w:r w:rsidRPr="00B87C75">
              <w:rPr>
                <w:rFonts w:ascii="Times New Roman" w:hAnsi="Times New Roman"/>
              </w:rPr>
              <w:t>Электрический ток - это</w:t>
            </w:r>
          </w:p>
        </w:tc>
        <w:tc>
          <w:tcPr>
            <w:tcW w:w="7654" w:type="dxa"/>
          </w:tcPr>
          <w:p w:rsidR="00DB636B" w:rsidRPr="00B87C75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B636B" w:rsidRDefault="00DB636B" w:rsidP="00DB636B">
      <w:pPr>
        <w:spacing w:line="240" w:lineRule="auto"/>
        <w:rPr>
          <w:rFonts w:ascii="Times New Roman" w:hAnsi="Times New Roman"/>
        </w:rPr>
      </w:pPr>
    </w:p>
    <w:p w:rsidR="00DB636B" w:rsidRDefault="00DB636B" w:rsidP="00DB636B">
      <w:pPr>
        <w:spacing w:line="240" w:lineRule="auto"/>
        <w:rPr>
          <w:rFonts w:ascii="Times New Roman" w:hAnsi="Times New Roman"/>
        </w:rPr>
      </w:pPr>
    </w:p>
    <w:p w:rsidR="00DB636B" w:rsidRDefault="00DB636B" w:rsidP="00DB636B">
      <w:pPr>
        <w:spacing w:line="240" w:lineRule="auto"/>
        <w:rPr>
          <w:rFonts w:ascii="Times New Roman" w:hAnsi="Times New Roman"/>
          <w:b/>
        </w:rPr>
      </w:pPr>
    </w:p>
    <w:p w:rsidR="00DB636B" w:rsidRPr="003F6B8B" w:rsidRDefault="00DB636B" w:rsidP="00DB636B">
      <w:pPr>
        <w:spacing w:line="240" w:lineRule="auto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br w:type="page"/>
      </w:r>
      <w:r w:rsidRPr="003F6B8B">
        <w:rPr>
          <w:rFonts w:ascii="Times New Roman" w:hAnsi="Times New Roman"/>
          <w:b/>
          <w:sz w:val="20"/>
        </w:rPr>
        <w:lastRenderedPageBreak/>
        <w:t>7) Соотнесите названия элемента к рисунку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DB636B" w:rsidRPr="003F6B8B" w:rsidTr="003A471C">
        <w:trPr>
          <w:trHeight w:val="673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1) Источник электрической энергии, источник ЭДС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6" type="#_x0000_t75" style="width:33.4pt;height:31.7pt">
                  <v:imagedata r:id="rId6" o:title=""/>
                </v:shape>
              </w:pict>
            </w:r>
          </w:p>
        </w:tc>
      </w:tr>
      <w:tr w:rsidR="00DB636B" w:rsidRPr="003F6B8B" w:rsidTr="003A471C">
        <w:trPr>
          <w:trHeight w:val="528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2) Электрический генератор постоянного тока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7" type="#_x0000_t75" style="width:48.4pt;height:28.2pt">
                  <v:imagedata r:id="rId7" o:title=""/>
                </v:shape>
              </w:pict>
            </w:r>
          </w:p>
        </w:tc>
      </w:tr>
      <w:tr w:rsidR="00DB636B" w:rsidRPr="003F6B8B" w:rsidTr="003A471C">
        <w:trPr>
          <w:trHeight w:val="469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3) Электрический двигатель постоянного тока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8" type="#_x0000_t75" style="width:65.65pt;height:28.8pt">
                  <v:imagedata r:id="rId8" o:title=""/>
                </v:shape>
              </w:pict>
            </w:r>
          </w:p>
        </w:tc>
      </w:tr>
      <w:tr w:rsidR="00DB636B" w:rsidRPr="003F6B8B" w:rsidTr="003A471C">
        <w:trPr>
          <w:trHeight w:val="395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4) Химический источник питания (аккумулятор)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29" type="#_x0000_t75" style="width:49.55pt;height:27.05pt">
                  <v:imagedata r:id="rId9" o:title=""/>
                </v:shape>
              </w:pict>
            </w:r>
          </w:p>
        </w:tc>
      </w:tr>
      <w:tr w:rsidR="00DB636B" w:rsidRPr="003F6B8B" w:rsidTr="003A471C">
        <w:trPr>
          <w:trHeight w:val="221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5) Электрическая лампа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0" type="#_x0000_t75" style="width:58.2pt;height:28.8pt">
                  <v:imagedata r:id="rId10" o:title=""/>
                </v:shape>
              </w:pict>
            </w:r>
          </w:p>
        </w:tc>
      </w:tr>
      <w:tr w:rsidR="00DB636B" w:rsidRPr="003F6B8B" w:rsidTr="003A471C">
        <w:trPr>
          <w:trHeight w:val="134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6) Предохранитель плавкий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1" type="#_x0000_t75" style="width:58.2pt;height:20.75pt">
                  <v:imagedata r:id="rId11" o:title=""/>
                </v:shape>
              </w:pict>
            </w:r>
          </w:p>
        </w:tc>
      </w:tr>
      <w:tr w:rsidR="00DB636B" w:rsidRPr="003F6B8B" w:rsidTr="003A471C">
        <w:trPr>
          <w:trHeight w:val="227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7) Приемник электрической энергии, резистор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2" type="#_x0000_t75" style="width:105.4pt;height:28.2pt">
                  <v:imagedata r:id="rId12" o:title=""/>
                </v:shape>
              </w:pict>
            </w:r>
          </w:p>
        </w:tc>
      </w:tr>
      <w:tr w:rsidR="00DB636B" w:rsidRPr="003F6B8B" w:rsidTr="003A471C">
        <w:trPr>
          <w:trHeight w:val="181"/>
        </w:trPr>
        <w:tc>
          <w:tcPr>
            <w:tcW w:w="5920" w:type="dxa"/>
            <w:vAlign w:val="center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8) Амперметр, вольтметр, ваттметр</w:t>
            </w:r>
          </w:p>
        </w:tc>
        <w:tc>
          <w:tcPr>
            <w:tcW w:w="4394" w:type="dxa"/>
          </w:tcPr>
          <w:p w:rsidR="00DB636B" w:rsidRPr="003F6B8B" w:rsidRDefault="00050F37" w:rsidP="003A471C">
            <w:pPr>
              <w:spacing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pict>
                <v:shape id="_x0000_i1033" type="#_x0000_t75" style="width:81.2pt;height:38.6pt">
                  <v:imagedata r:id="rId13" o:title=""/>
                </v:shape>
              </w:pict>
            </w:r>
          </w:p>
        </w:tc>
      </w:tr>
    </w:tbl>
    <w:p w:rsidR="00DB636B" w:rsidRPr="003F6B8B" w:rsidRDefault="00DB636B" w:rsidP="00DB636B">
      <w:p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8) Энергия W, которую затрачивает или может затратить источник на пере</w:t>
      </w:r>
      <w:r w:rsidRPr="003F6B8B">
        <w:rPr>
          <w:rFonts w:ascii="Times New Roman" w:hAnsi="Times New Roman"/>
          <w:b/>
          <w:sz w:val="20"/>
        </w:rPr>
        <w:softHyphen/>
        <w:t xml:space="preserve">мещение единицы положительного заряда по всей замкнутой цепи, характеризует ………….. Е (ЭДС): </w:t>
      </w:r>
      <w:r w:rsidRPr="003F6B8B">
        <w:rPr>
          <w:rFonts w:ascii="Times New Roman" w:hAnsi="Times New Roman"/>
          <w:b/>
          <w:sz w:val="20"/>
          <w:lang w:val="en-US"/>
        </w:rPr>
        <w:t>E</w:t>
      </w:r>
      <w:r w:rsidRPr="003F6B8B">
        <w:rPr>
          <w:rFonts w:ascii="Times New Roman" w:hAnsi="Times New Roman"/>
          <w:b/>
          <w:sz w:val="20"/>
        </w:rPr>
        <w:t>=</w:t>
      </w:r>
      <w:r w:rsidRPr="003F6B8B">
        <w:rPr>
          <w:rFonts w:ascii="Times New Roman" w:hAnsi="Times New Roman"/>
          <w:b/>
          <w:sz w:val="20"/>
          <w:lang w:val="en-US"/>
        </w:rPr>
        <w:t>W</w:t>
      </w:r>
      <w:r w:rsidRPr="003F6B8B">
        <w:rPr>
          <w:rFonts w:ascii="Times New Roman" w:hAnsi="Times New Roman"/>
          <w:b/>
          <w:sz w:val="20"/>
        </w:rPr>
        <w:t>ист/</w:t>
      </w:r>
      <w:r w:rsidRPr="003F6B8B">
        <w:rPr>
          <w:rFonts w:ascii="Times New Roman" w:hAnsi="Times New Roman"/>
          <w:b/>
          <w:sz w:val="20"/>
          <w:lang w:val="en-US"/>
        </w:rPr>
        <w:t>q</w:t>
      </w:r>
    </w:p>
    <w:p w:rsidR="00DB636B" w:rsidRPr="003F6B8B" w:rsidRDefault="00DB636B" w:rsidP="00432ECB">
      <w:pPr>
        <w:pStyle w:val="aa"/>
        <w:numPr>
          <w:ilvl w:val="0"/>
          <w:numId w:val="5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Зависимость параметров электрической цепи</w:t>
      </w:r>
    </w:p>
    <w:p w:rsidR="00DB636B" w:rsidRPr="003F6B8B" w:rsidRDefault="00DB636B" w:rsidP="00432ECB">
      <w:pPr>
        <w:pStyle w:val="aa"/>
        <w:numPr>
          <w:ilvl w:val="0"/>
          <w:numId w:val="5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Энергию электрической цепи</w:t>
      </w:r>
    </w:p>
    <w:p w:rsidR="00DB636B" w:rsidRPr="00610168" w:rsidRDefault="00DB636B" w:rsidP="00432ECB">
      <w:pPr>
        <w:pStyle w:val="aa"/>
        <w:numPr>
          <w:ilvl w:val="0"/>
          <w:numId w:val="5"/>
        </w:numPr>
        <w:rPr>
          <w:rFonts w:ascii="Times New Roman" w:hAnsi="Times New Roman"/>
          <w:sz w:val="20"/>
        </w:rPr>
      </w:pPr>
      <w:r w:rsidRPr="00610168">
        <w:rPr>
          <w:rFonts w:ascii="Times New Roman" w:hAnsi="Times New Roman"/>
          <w:sz w:val="20"/>
        </w:rPr>
        <w:t xml:space="preserve">ЭДС электрической цепи </w:t>
      </w:r>
    </w:p>
    <w:p w:rsidR="00DB636B" w:rsidRPr="003F6B8B" w:rsidRDefault="00DB636B" w:rsidP="00432ECB">
      <w:pPr>
        <w:pStyle w:val="aa"/>
        <w:numPr>
          <w:ilvl w:val="0"/>
          <w:numId w:val="5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Источник электрической цепи</w:t>
      </w:r>
    </w:p>
    <w:p w:rsidR="00DB636B" w:rsidRPr="003F6B8B" w:rsidRDefault="00DB636B" w:rsidP="00DB636B">
      <w:p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9) Закон Ома?</w:t>
      </w:r>
    </w:p>
    <w:p w:rsidR="00DB636B" w:rsidRPr="003F6B8B" w:rsidRDefault="00DB636B" w:rsidP="00432ECB">
      <w:pPr>
        <w:pStyle w:val="aa"/>
        <w:numPr>
          <w:ilvl w:val="0"/>
          <w:numId w:val="12"/>
        </w:numPr>
        <w:ind w:left="142" w:hanging="142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 xml:space="preserve">Сила напряжения в проводе прямо пропорциональна току на его концах и обратно пропорциональна сопротивлению провода (U=I/R) </w:t>
      </w:r>
    </w:p>
    <w:p w:rsidR="00DB636B" w:rsidRPr="00610168" w:rsidRDefault="00DB636B" w:rsidP="00432ECB">
      <w:pPr>
        <w:pStyle w:val="aa"/>
        <w:numPr>
          <w:ilvl w:val="0"/>
          <w:numId w:val="12"/>
        </w:numPr>
        <w:ind w:left="142" w:hanging="142"/>
        <w:rPr>
          <w:rFonts w:ascii="Times New Roman" w:hAnsi="Times New Roman"/>
          <w:sz w:val="20"/>
        </w:rPr>
      </w:pPr>
      <w:r w:rsidRPr="00610168">
        <w:rPr>
          <w:rFonts w:ascii="Times New Roman" w:hAnsi="Times New Roman"/>
          <w:sz w:val="20"/>
        </w:rPr>
        <w:t xml:space="preserve">Сила тока в проводе прямо пропорциональна напряжению на его концах и обратно пропорциональна сопротивлению провода (I=U/R) </w:t>
      </w:r>
    </w:p>
    <w:p w:rsidR="00DB636B" w:rsidRPr="003F6B8B" w:rsidRDefault="00DB636B" w:rsidP="00432ECB">
      <w:pPr>
        <w:pStyle w:val="aa"/>
        <w:numPr>
          <w:ilvl w:val="0"/>
          <w:numId w:val="12"/>
        </w:numPr>
        <w:ind w:left="142" w:hanging="142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Сила сопротивления в проводе прямо пропорциональна току на его концах и обратно пропорциональна напряжению провода (R=I/U)</w:t>
      </w:r>
    </w:p>
    <w:p w:rsidR="00DB636B" w:rsidRPr="003F6B8B" w:rsidRDefault="00DB636B" w:rsidP="00DB636B">
      <w:pPr>
        <w:spacing w:line="240" w:lineRule="auto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 xml:space="preserve">     10) Соотнесите названия понятий к их определениям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9"/>
        <w:gridCol w:w="388"/>
        <w:gridCol w:w="8625"/>
      </w:tblGrid>
      <w:tr w:rsidR="00DB636B" w:rsidRPr="003F6B8B" w:rsidTr="003A471C">
        <w:trPr>
          <w:trHeight w:val="535"/>
        </w:trPr>
        <w:tc>
          <w:tcPr>
            <w:tcW w:w="2019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1) Удельное сопротивление - это</w:t>
            </w:r>
          </w:p>
        </w:tc>
        <w:tc>
          <w:tcPr>
            <w:tcW w:w="391" w:type="dxa"/>
          </w:tcPr>
          <w:p w:rsidR="00DB636B" w:rsidRDefault="00DB636B" w:rsidP="003A471C">
            <w:pPr>
              <w:pStyle w:val="aa"/>
              <w:jc w:val="right"/>
              <w:rPr>
                <w:rStyle w:val="Exact"/>
                <w:sz w:val="20"/>
                <w:szCs w:val="22"/>
              </w:rPr>
            </w:pPr>
          </w:p>
        </w:tc>
        <w:tc>
          <w:tcPr>
            <w:tcW w:w="8755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Style w:val="Exact"/>
                <w:sz w:val="20"/>
                <w:szCs w:val="22"/>
              </w:rPr>
              <w:t>замкнутая электрическая цепь, источник которого затрачивает элект</w:t>
            </w:r>
            <w:r w:rsidRPr="003F6B8B">
              <w:rPr>
                <w:rStyle w:val="Exact"/>
                <w:sz w:val="20"/>
                <w:szCs w:val="22"/>
              </w:rPr>
              <w:softHyphen/>
              <w:t>рическую зависимость на перемещение единицы положительно</w:t>
            </w:r>
            <w:r w:rsidRPr="003F6B8B">
              <w:rPr>
                <w:rStyle w:val="Exact"/>
                <w:sz w:val="20"/>
                <w:szCs w:val="22"/>
              </w:rPr>
              <w:softHyphen/>
              <w:t>го заряда по всей замкнутой цепи, т. е. на внутреннем и внеш</w:t>
            </w:r>
            <w:r w:rsidRPr="003F6B8B">
              <w:rPr>
                <w:rStyle w:val="Exact"/>
                <w:sz w:val="20"/>
                <w:szCs w:val="22"/>
              </w:rPr>
              <w:softHyphen/>
              <w:t>нем участках (</w:t>
            </w:r>
            <w:r w:rsidRPr="003F6B8B">
              <w:rPr>
                <w:rStyle w:val="Exact"/>
                <w:sz w:val="20"/>
                <w:szCs w:val="22"/>
                <w:lang w:val="en-US"/>
              </w:rPr>
              <w:t>W</w:t>
            </w:r>
            <w:r w:rsidRPr="003F6B8B">
              <w:rPr>
                <w:rStyle w:val="Exact"/>
                <w:sz w:val="20"/>
                <w:szCs w:val="22"/>
              </w:rPr>
              <w:t>ист=E*q=</w:t>
            </w:r>
            <w:r w:rsidRPr="003F6B8B">
              <w:rPr>
                <w:rStyle w:val="Exact"/>
                <w:sz w:val="20"/>
                <w:szCs w:val="22"/>
                <w:lang w:val="en-US"/>
              </w:rPr>
              <w:t>EIt</w:t>
            </w:r>
            <w:r w:rsidRPr="003F6B8B">
              <w:rPr>
                <w:rStyle w:val="Exact"/>
                <w:sz w:val="20"/>
                <w:szCs w:val="22"/>
              </w:rPr>
              <w:t>)</w:t>
            </w:r>
          </w:p>
        </w:tc>
      </w:tr>
      <w:tr w:rsidR="00DB636B" w:rsidRPr="003F6B8B" w:rsidTr="003A471C">
        <w:trPr>
          <w:trHeight w:val="275"/>
        </w:trPr>
        <w:tc>
          <w:tcPr>
            <w:tcW w:w="2019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2) Электрическая проводимость - это</w:t>
            </w:r>
          </w:p>
        </w:tc>
        <w:tc>
          <w:tcPr>
            <w:tcW w:w="391" w:type="dxa"/>
          </w:tcPr>
          <w:p w:rsidR="00DB636B" w:rsidRDefault="00DB636B" w:rsidP="003A471C">
            <w:pPr>
              <w:pStyle w:val="aa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755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величина обратная удельной проводимости (p=1/y)</w:t>
            </w:r>
          </w:p>
        </w:tc>
      </w:tr>
      <w:tr w:rsidR="00DB636B" w:rsidRPr="003F6B8B" w:rsidTr="003A471C">
        <w:tc>
          <w:tcPr>
            <w:tcW w:w="2019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3) Энергия - это</w:t>
            </w:r>
          </w:p>
        </w:tc>
        <w:tc>
          <w:tcPr>
            <w:tcW w:w="391" w:type="dxa"/>
          </w:tcPr>
          <w:p w:rsidR="00DB636B" w:rsidRDefault="00DB636B" w:rsidP="003A471C">
            <w:pPr>
              <w:pStyle w:val="aa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755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Количество тепла, выделенное током в проводнике, пропорционально квадрату силы тока, сопротивлению проводника и времени прохождении тока (Q=I2rt)</w:t>
            </w:r>
          </w:p>
        </w:tc>
      </w:tr>
      <w:tr w:rsidR="00DB636B" w:rsidRPr="003F6B8B" w:rsidTr="003A471C">
        <w:trPr>
          <w:trHeight w:val="620"/>
        </w:trPr>
        <w:tc>
          <w:tcPr>
            <w:tcW w:w="2019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4) Мощность - это</w:t>
            </w:r>
          </w:p>
        </w:tc>
        <w:tc>
          <w:tcPr>
            <w:tcW w:w="391" w:type="dxa"/>
          </w:tcPr>
          <w:p w:rsidR="00DB636B" w:rsidRDefault="00DB636B" w:rsidP="003A471C">
            <w:pPr>
              <w:pStyle w:val="aa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755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скорость, с которой совершается работа или скорость, с которой происходит преобразование энергии (P=A/t)</w:t>
            </w:r>
          </w:p>
        </w:tc>
      </w:tr>
      <w:tr w:rsidR="00DB636B" w:rsidRPr="003F6B8B" w:rsidTr="003A471C">
        <w:tc>
          <w:tcPr>
            <w:tcW w:w="2019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5) Закон Джоуля-Ленца</w:t>
            </w:r>
          </w:p>
        </w:tc>
        <w:tc>
          <w:tcPr>
            <w:tcW w:w="391" w:type="dxa"/>
          </w:tcPr>
          <w:p w:rsidR="00DB636B" w:rsidRDefault="00DB636B" w:rsidP="003A471C">
            <w:pPr>
              <w:pStyle w:val="aa"/>
              <w:jc w:val="right"/>
              <w:rPr>
                <w:rFonts w:ascii="Times New Roman" w:hAnsi="Times New Roman"/>
                <w:sz w:val="20"/>
              </w:rPr>
            </w:pPr>
          </w:p>
        </w:tc>
        <w:tc>
          <w:tcPr>
            <w:tcW w:w="8755" w:type="dxa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величина обратная сопротивлению (g=1/r)</w:t>
            </w:r>
          </w:p>
        </w:tc>
      </w:tr>
    </w:tbl>
    <w:p w:rsidR="00DB636B" w:rsidRPr="003F6B8B" w:rsidRDefault="00DB636B" w:rsidP="00DB636B">
      <w:pPr>
        <w:spacing w:line="240" w:lineRule="auto"/>
        <w:ind w:left="360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11) Соотнесите законы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5"/>
        <w:gridCol w:w="422"/>
        <w:gridCol w:w="7795"/>
      </w:tblGrid>
      <w:tr w:rsidR="00DB636B" w:rsidRPr="003F6B8B" w:rsidTr="003A471C">
        <w:trPr>
          <w:trHeight w:val="480"/>
        </w:trPr>
        <w:tc>
          <w:tcPr>
            <w:tcW w:w="2835" w:type="dxa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F6B8B">
              <w:rPr>
                <w:rFonts w:ascii="Times New Roman" w:hAnsi="Times New Roman"/>
                <w:sz w:val="20"/>
              </w:rPr>
              <w:t>Первый закон Кирхгофа</w:t>
            </w:r>
          </w:p>
        </w:tc>
        <w:tc>
          <w:tcPr>
            <w:tcW w:w="426" w:type="dxa"/>
          </w:tcPr>
          <w:p w:rsidR="00DB636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04" w:type="dxa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Для любого замкнутого контура алгебраическая сумма ЭДС равна алгебраической сумме всех падений напряжений на сопротивлениях этого контура (Σ</w:t>
            </w:r>
            <w:r w:rsidRPr="003F6B8B">
              <w:rPr>
                <w:rFonts w:ascii="Times New Roman" w:hAnsi="Times New Roman"/>
                <w:sz w:val="20"/>
                <w:lang w:val="en-US"/>
              </w:rPr>
              <w:t>E</w:t>
            </w:r>
            <w:r w:rsidRPr="003F6B8B">
              <w:rPr>
                <w:rFonts w:ascii="Times New Roman" w:hAnsi="Times New Roman"/>
                <w:sz w:val="20"/>
              </w:rPr>
              <w:t>=Σ</w:t>
            </w:r>
            <w:r w:rsidRPr="003F6B8B">
              <w:rPr>
                <w:rFonts w:ascii="Times New Roman" w:hAnsi="Times New Roman"/>
                <w:sz w:val="20"/>
                <w:lang w:val="en-US"/>
              </w:rPr>
              <w:t>I</w:t>
            </w:r>
            <w:r w:rsidRPr="003F6B8B">
              <w:rPr>
                <w:rFonts w:ascii="Times New Roman" w:hAnsi="Times New Roman"/>
                <w:sz w:val="20"/>
              </w:rPr>
              <w:t>*</w:t>
            </w:r>
            <w:r w:rsidRPr="003F6B8B">
              <w:rPr>
                <w:rFonts w:ascii="Times New Roman" w:hAnsi="Times New Roman"/>
                <w:sz w:val="20"/>
                <w:lang w:val="en-US"/>
              </w:rPr>
              <w:t>R</w:t>
            </w:r>
            <w:r w:rsidRPr="003F6B8B">
              <w:rPr>
                <w:rFonts w:ascii="Times New Roman" w:hAnsi="Times New Roman"/>
                <w:sz w:val="20"/>
              </w:rPr>
              <w:t>)</w:t>
            </w:r>
          </w:p>
        </w:tc>
      </w:tr>
      <w:tr w:rsidR="00DB636B" w:rsidRPr="003F6B8B" w:rsidTr="003A471C">
        <w:trPr>
          <w:trHeight w:val="347"/>
        </w:trPr>
        <w:tc>
          <w:tcPr>
            <w:tcW w:w="2835" w:type="dxa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F6B8B">
              <w:rPr>
                <w:rFonts w:ascii="Times New Roman" w:hAnsi="Times New Roman"/>
                <w:sz w:val="20"/>
              </w:rPr>
              <w:t>Второй закон Кирхгофа</w:t>
            </w:r>
          </w:p>
        </w:tc>
        <w:tc>
          <w:tcPr>
            <w:tcW w:w="426" w:type="dxa"/>
          </w:tcPr>
          <w:p w:rsidR="00DB636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7904" w:type="dxa"/>
          </w:tcPr>
          <w:p w:rsidR="00DB636B" w:rsidRPr="003F6B8B" w:rsidRDefault="00DB636B" w:rsidP="003A471C">
            <w:pPr>
              <w:spacing w:line="240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Алгебраическая сумма токов в узле равна нулю (Σ</w:t>
            </w:r>
            <w:r w:rsidRPr="003F6B8B">
              <w:rPr>
                <w:rFonts w:ascii="Times New Roman" w:hAnsi="Times New Roman"/>
                <w:sz w:val="20"/>
                <w:lang w:val="en-US"/>
              </w:rPr>
              <w:t>I=0</w:t>
            </w:r>
            <w:r w:rsidRPr="003F6B8B">
              <w:rPr>
                <w:rFonts w:ascii="Times New Roman" w:hAnsi="Times New Roman"/>
                <w:sz w:val="20"/>
              </w:rPr>
              <w:t>)</w:t>
            </w:r>
          </w:p>
        </w:tc>
      </w:tr>
    </w:tbl>
    <w:p w:rsidR="00DB636B" w:rsidRDefault="00DB636B" w:rsidP="00DB636B">
      <w:pPr>
        <w:spacing w:line="240" w:lineRule="auto"/>
        <w:ind w:left="360"/>
        <w:rPr>
          <w:rFonts w:ascii="Times New Roman" w:hAnsi="Times New Roman"/>
          <w:b/>
          <w:sz w:val="20"/>
        </w:rPr>
      </w:pPr>
    </w:p>
    <w:p w:rsidR="00DB636B" w:rsidRPr="003F6B8B" w:rsidRDefault="00DB636B" w:rsidP="00DB636B">
      <w:pPr>
        <w:spacing w:line="240" w:lineRule="auto"/>
        <w:ind w:left="360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br w:type="page"/>
      </w:r>
      <w:r w:rsidRPr="003F6B8B">
        <w:rPr>
          <w:rFonts w:ascii="Times New Roman" w:hAnsi="Times New Roman"/>
          <w:b/>
          <w:sz w:val="20"/>
        </w:rPr>
        <w:lastRenderedPageBreak/>
        <w:t>12) Соотнесите буквенное обозначение с названием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67"/>
        <w:gridCol w:w="5245"/>
      </w:tblGrid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1) </w:t>
            </w:r>
            <w:r w:rsidRPr="003F6B8B">
              <w:rPr>
                <w:rFonts w:ascii="Times New Roman" w:hAnsi="Times New Roman"/>
                <w:sz w:val="20"/>
              </w:rPr>
              <w:t>Е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Сила тока (Ампер)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2) </w:t>
            </w:r>
            <w:r w:rsidRPr="003F6B8B">
              <w:rPr>
                <w:rFonts w:ascii="Times New Roman" w:hAnsi="Times New Roman"/>
                <w:sz w:val="20"/>
              </w:rPr>
              <w:t>А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Сопротивление (Ом)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3) </w:t>
            </w:r>
            <w:r w:rsidRPr="003F6B8B">
              <w:rPr>
                <w:rFonts w:ascii="Times New Roman" w:hAnsi="Times New Roman"/>
                <w:sz w:val="20"/>
              </w:rPr>
              <w:t>U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Напряжение (Вольт)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4) </w:t>
            </w:r>
            <w:proofErr w:type="spellStart"/>
            <w:r w:rsidRPr="003F6B8B">
              <w:rPr>
                <w:rFonts w:ascii="Times New Roman" w:hAnsi="Times New Roman"/>
                <w:sz w:val="20"/>
              </w:rPr>
              <w:t>Еа</w:t>
            </w:r>
            <w:proofErr w:type="spellEnd"/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Работа (Джоуль)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5) </w:t>
            </w:r>
            <w:r w:rsidRPr="003F6B8B">
              <w:rPr>
                <w:rFonts w:ascii="Times New Roman" w:hAnsi="Times New Roman"/>
                <w:sz w:val="20"/>
              </w:rPr>
              <w:t>Р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Мощность (Ватт)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6) </w:t>
            </w:r>
            <w:r w:rsidRPr="003F6B8B">
              <w:rPr>
                <w:rFonts w:ascii="Times New Roman" w:hAnsi="Times New Roman"/>
                <w:sz w:val="20"/>
              </w:rPr>
              <w:t>q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Конденсатор (ёмкость) (Фарад)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7) </w:t>
            </w:r>
            <w:r w:rsidRPr="003F6B8B">
              <w:rPr>
                <w:rFonts w:ascii="Times New Roman" w:hAnsi="Times New Roman"/>
                <w:sz w:val="20"/>
              </w:rPr>
              <w:t>W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Энергия (Джоуль)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8) </w:t>
            </w:r>
            <w:r w:rsidRPr="003F6B8B">
              <w:rPr>
                <w:rFonts w:ascii="Times New Roman" w:hAnsi="Times New Roman"/>
                <w:sz w:val="20"/>
              </w:rPr>
              <w:t>С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Напряженность электрического поля (В/м)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9) </w:t>
            </w:r>
            <w:r w:rsidRPr="003F6B8B">
              <w:rPr>
                <w:rFonts w:ascii="Times New Roman" w:hAnsi="Times New Roman"/>
                <w:sz w:val="20"/>
              </w:rPr>
              <w:t>R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Электрический заряд (Кулон)</w:t>
            </w:r>
          </w:p>
        </w:tc>
      </w:tr>
      <w:tr w:rsidR="00DB636B" w:rsidRPr="003F6B8B" w:rsidTr="003A471C">
        <w:tc>
          <w:tcPr>
            <w:tcW w:w="959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10) </w:t>
            </w:r>
            <w:r w:rsidRPr="003F6B8B">
              <w:rPr>
                <w:rFonts w:ascii="Times New Roman" w:hAnsi="Times New Roman"/>
                <w:sz w:val="20"/>
              </w:rPr>
              <w:t>I</w:t>
            </w:r>
          </w:p>
        </w:tc>
        <w:tc>
          <w:tcPr>
            <w:tcW w:w="567" w:type="dxa"/>
          </w:tcPr>
          <w:p w:rsidR="00DB636B" w:rsidRDefault="00DB636B" w:rsidP="003A471C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0"/>
                <w:lang w:val="en-US"/>
              </w:rPr>
            </w:pPr>
          </w:p>
        </w:tc>
        <w:tc>
          <w:tcPr>
            <w:tcW w:w="5245" w:type="dxa"/>
            <w:vAlign w:val="center"/>
          </w:tcPr>
          <w:p w:rsidR="00DB636B" w:rsidRPr="003F6B8B" w:rsidRDefault="00DB636B" w:rsidP="003A471C">
            <w:pPr>
              <w:pStyle w:val="aa"/>
              <w:spacing w:line="276" w:lineRule="auto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t>Электродвижущая сила (Вольт)</w:t>
            </w:r>
          </w:p>
        </w:tc>
      </w:tr>
    </w:tbl>
    <w:p w:rsidR="00DB636B" w:rsidRPr="003F6B8B" w:rsidRDefault="00DB636B" w:rsidP="00DB636B">
      <w:pPr>
        <w:pStyle w:val="aa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13) Переменный ток - это?</w:t>
      </w:r>
    </w:p>
    <w:p w:rsidR="00DB636B" w:rsidRPr="00840408" w:rsidRDefault="00DB636B" w:rsidP="00432ECB">
      <w:pPr>
        <w:pStyle w:val="aa"/>
        <w:numPr>
          <w:ilvl w:val="0"/>
          <w:numId w:val="6"/>
        </w:numPr>
        <w:rPr>
          <w:rFonts w:ascii="Times New Roman" w:hAnsi="Times New Roman"/>
          <w:sz w:val="20"/>
        </w:rPr>
      </w:pPr>
      <w:r w:rsidRPr="00840408">
        <w:rPr>
          <w:rFonts w:ascii="Times New Roman" w:hAnsi="Times New Roman"/>
          <w:sz w:val="20"/>
        </w:rPr>
        <w:t>это род тока, направление протекания который меняется.</w:t>
      </w:r>
    </w:p>
    <w:p w:rsidR="00DB636B" w:rsidRPr="003F6B8B" w:rsidRDefault="00DB636B" w:rsidP="00432ECB">
      <w:pPr>
        <w:pStyle w:val="aa"/>
        <w:numPr>
          <w:ilvl w:val="0"/>
          <w:numId w:val="6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это род тока, направление протекания которого непрерывно меняется.</w:t>
      </w:r>
    </w:p>
    <w:p w:rsidR="00DB636B" w:rsidRPr="003F6B8B" w:rsidRDefault="00DB636B" w:rsidP="00432ECB">
      <w:pPr>
        <w:pStyle w:val="aa"/>
        <w:numPr>
          <w:ilvl w:val="0"/>
          <w:numId w:val="6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это род тока, направление протекания который не изменяется.</w:t>
      </w:r>
    </w:p>
    <w:p w:rsidR="00DB636B" w:rsidRPr="003F6B8B" w:rsidRDefault="00DB636B" w:rsidP="00DB636B">
      <w:pPr>
        <w:pStyle w:val="aa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14) Резонанс токов?</w:t>
      </w:r>
    </w:p>
    <w:p w:rsidR="00DB636B" w:rsidRPr="003F6B8B" w:rsidRDefault="00DB636B" w:rsidP="00432ECB">
      <w:pPr>
        <w:pStyle w:val="aa"/>
        <w:numPr>
          <w:ilvl w:val="0"/>
          <w:numId w:val="7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Резонанс токов возникает в цепи с параллельно соединёнными резистором и конденсатором.</w:t>
      </w:r>
    </w:p>
    <w:p w:rsidR="00DB636B" w:rsidRPr="003F6B8B" w:rsidRDefault="00DB636B" w:rsidP="00432ECB">
      <w:pPr>
        <w:pStyle w:val="aa"/>
        <w:numPr>
          <w:ilvl w:val="0"/>
          <w:numId w:val="7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Резонанс токов возникает в цепи с параллельно соединёнными катушкой и конденсатором.</w:t>
      </w:r>
    </w:p>
    <w:p w:rsidR="00DB636B" w:rsidRPr="00840408" w:rsidRDefault="00DB636B" w:rsidP="00432ECB">
      <w:pPr>
        <w:pStyle w:val="aa"/>
        <w:numPr>
          <w:ilvl w:val="0"/>
          <w:numId w:val="7"/>
        </w:numPr>
        <w:rPr>
          <w:rFonts w:ascii="Times New Roman" w:hAnsi="Times New Roman"/>
          <w:sz w:val="20"/>
        </w:rPr>
      </w:pPr>
      <w:r w:rsidRPr="00840408">
        <w:rPr>
          <w:rFonts w:ascii="Times New Roman" w:hAnsi="Times New Roman"/>
          <w:sz w:val="20"/>
        </w:rPr>
        <w:t>Резонанс токов возникает в цепи с параллельно соединёнными катушкой резистором и конденсатором.</w:t>
      </w:r>
    </w:p>
    <w:p w:rsidR="00DB636B" w:rsidRPr="003F6B8B" w:rsidRDefault="00DB636B" w:rsidP="00DB636B">
      <w:pPr>
        <w:pStyle w:val="aa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b/>
          <w:sz w:val="20"/>
        </w:rPr>
        <w:t>15)</w:t>
      </w:r>
      <w:r w:rsidRPr="003F6B8B">
        <w:rPr>
          <w:rFonts w:ascii="Times New Roman" w:hAnsi="Times New Roman"/>
          <w:sz w:val="20"/>
        </w:rPr>
        <w:t xml:space="preserve"> </w:t>
      </w:r>
      <w:r w:rsidRPr="003F6B8B">
        <w:rPr>
          <w:rStyle w:val="ac"/>
          <w:rFonts w:ascii="Times New Roman" w:hAnsi="Times New Roman"/>
          <w:bCs w:val="0"/>
          <w:sz w:val="20"/>
        </w:rPr>
        <w:t>Резонанс напряжений?</w:t>
      </w:r>
    </w:p>
    <w:p w:rsidR="00DB636B" w:rsidRPr="00840408" w:rsidRDefault="00DB636B" w:rsidP="00432ECB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840408">
        <w:rPr>
          <w:rFonts w:ascii="Times New Roman" w:hAnsi="Times New Roman"/>
          <w:sz w:val="20"/>
        </w:rPr>
        <w:t>Резонанс напряжений возникает в цепи последовательной RLC-цепи.</w:t>
      </w:r>
    </w:p>
    <w:p w:rsidR="00DB636B" w:rsidRPr="003F6B8B" w:rsidRDefault="00DB636B" w:rsidP="00432ECB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 xml:space="preserve">Резонанс напряжений возникает в цепи последовательной C-цепи. </w:t>
      </w:r>
    </w:p>
    <w:p w:rsidR="00DB636B" w:rsidRPr="003F6B8B" w:rsidRDefault="00DB636B" w:rsidP="00432ECB">
      <w:pPr>
        <w:pStyle w:val="aa"/>
        <w:numPr>
          <w:ilvl w:val="0"/>
          <w:numId w:val="8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Резонанс напряжений возникает в цепи последовательной L-цепи.</w:t>
      </w:r>
    </w:p>
    <w:p w:rsidR="00DB636B" w:rsidRPr="003F6B8B" w:rsidRDefault="00DB636B" w:rsidP="00DB636B">
      <w:pPr>
        <w:pStyle w:val="aa"/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b/>
          <w:sz w:val="20"/>
        </w:rPr>
        <w:t>16) Трехфазные цепи — эт</w:t>
      </w:r>
      <w:r w:rsidRPr="003F6B8B">
        <w:rPr>
          <w:rFonts w:ascii="Times New Roman" w:hAnsi="Times New Roman"/>
          <w:sz w:val="20"/>
        </w:rPr>
        <w:t>о</w:t>
      </w:r>
      <w:r w:rsidRPr="003F6B8B">
        <w:rPr>
          <w:rFonts w:ascii="Times New Roman" w:hAnsi="Times New Roman"/>
          <w:b/>
          <w:sz w:val="20"/>
        </w:rPr>
        <w:t>?</w:t>
      </w:r>
    </w:p>
    <w:p w:rsidR="00DB636B" w:rsidRPr="003F6B8B" w:rsidRDefault="00DB636B" w:rsidP="00432ECB">
      <w:pPr>
        <w:pStyle w:val="aa"/>
        <w:numPr>
          <w:ilvl w:val="0"/>
          <w:numId w:val="9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Это совокупность одной фазы, в которой действует синусоидальный ЭДС одной и той же частоты.</w:t>
      </w:r>
    </w:p>
    <w:p w:rsidR="00DB636B" w:rsidRPr="00840408" w:rsidRDefault="00DB636B" w:rsidP="00432ECB">
      <w:pPr>
        <w:pStyle w:val="aa"/>
        <w:numPr>
          <w:ilvl w:val="0"/>
          <w:numId w:val="9"/>
        </w:numPr>
        <w:rPr>
          <w:rFonts w:ascii="Times New Roman" w:hAnsi="Times New Roman"/>
          <w:sz w:val="20"/>
        </w:rPr>
      </w:pPr>
      <w:r w:rsidRPr="00840408">
        <w:rPr>
          <w:rFonts w:ascii="Times New Roman" w:hAnsi="Times New Roman"/>
          <w:sz w:val="20"/>
        </w:rPr>
        <w:t>Это совокупность трех однофазных цепей, в которых действуют синусоидальные ЭДС одной и той же частоты, сдвинутые по фазе друг относительно друга на угол</w:t>
      </w:r>
      <w:r w:rsidRPr="00840408">
        <w:rPr>
          <w:rStyle w:val="apple-converted-space"/>
          <w:rFonts w:ascii="Times New Roman" w:hAnsi="Times New Roman"/>
          <w:sz w:val="20"/>
        </w:rPr>
        <w:t> </w:t>
      </w:r>
      <w:r w:rsidRPr="00840408">
        <w:rPr>
          <w:rFonts w:ascii="Times New Roman" w:hAnsi="Times New Roman"/>
          <w:sz w:val="20"/>
        </w:rPr>
        <w:t>2π/3.</w:t>
      </w:r>
    </w:p>
    <w:p w:rsidR="00DB636B" w:rsidRPr="003F6B8B" w:rsidRDefault="00DB636B" w:rsidP="00432ECB">
      <w:pPr>
        <w:pStyle w:val="aa"/>
        <w:numPr>
          <w:ilvl w:val="0"/>
          <w:numId w:val="9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Это совокупность двух фаз, в которых действуют синусоидальные ЭДС одной и той же частоты, сдвинутые по фазе друг относительно друга на угол</w:t>
      </w:r>
      <w:r w:rsidRPr="003F6B8B">
        <w:rPr>
          <w:rStyle w:val="apple-converted-space"/>
          <w:rFonts w:ascii="Times New Roman" w:hAnsi="Times New Roman"/>
          <w:sz w:val="20"/>
        </w:rPr>
        <w:t> </w:t>
      </w:r>
      <w:r w:rsidRPr="003F6B8B">
        <w:rPr>
          <w:rFonts w:ascii="Times New Roman" w:hAnsi="Times New Roman"/>
          <w:sz w:val="20"/>
        </w:rPr>
        <w:t>1800.</w:t>
      </w:r>
    </w:p>
    <w:p w:rsidR="00DB636B" w:rsidRPr="003F6B8B" w:rsidRDefault="00DB636B" w:rsidP="00DB636B">
      <w:pPr>
        <w:pStyle w:val="aa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17) Что называется четырехпроводной трехфазной системой?</w:t>
      </w:r>
    </w:p>
    <w:p w:rsidR="00DB636B" w:rsidRPr="003F6B8B" w:rsidRDefault="00DB636B" w:rsidP="00432ECB">
      <w:pPr>
        <w:pStyle w:val="aa"/>
        <w:numPr>
          <w:ilvl w:val="0"/>
          <w:numId w:val="10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Однофазная цепь, имеющая нейтральный провод</w:t>
      </w:r>
    </w:p>
    <w:p w:rsidR="00DB636B" w:rsidRPr="003F6B8B" w:rsidRDefault="00DB636B" w:rsidP="00432ECB">
      <w:pPr>
        <w:pStyle w:val="aa"/>
        <w:numPr>
          <w:ilvl w:val="0"/>
          <w:numId w:val="10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Четырехфазная цепь, имеющая нейтральный провод</w:t>
      </w:r>
    </w:p>
    <w:p w:rsidR="00DB636B" w:rsidRPr="00840408" w:rsidRDefault="00DB636B" w:rsidP="00432ECB">
      <w:pPr>
        <w:pStyle w:val="aa"/>
        <w:numPr>
          <w:ilvl w:val="0"/>
          <w:numId w:val="10"/>
        </w:numPr>
        <w:rPr>
          <w:rFonts w:ascii="Times New Roman" w:hAnsi="Times New Roman"/>
          <w:sz w:val="20"/>
        </w:rPr>
      </w:pPr>
      <w:r w:rsidRPr="00840408">
        <w:rPr>
          <w:rFonts w:ascii="Times New Roman" w:hAnsi="Times New Roman"/>
          <w:sz w:val="20"/>
        </w:rPr>
        <w:t>Трёхфазная цепь, имеющая нейтральный провод</w:t>
      </w:r>
    </w:p>
    <w:p w:rsidR="00DB636B" w:rsidRPr="003F6B8B" w:rsidRDefault="00DB636B" w:rsidP="00432ECB">
      <w:pPr>
        <w:pStyle w:val="aa"/>
        <w:numPr>
          <w:ilvl w:val="0"/>
          <w:numId w:val="10"/>
        </w:numPr>
        <w:rPr>
          <w:rFonts w:ascii="Times New Roman" w:hAnsi="Times New Roman"/>
          <w:sz w:val="20"/>
        </w:rPr>
      </w:pPr>
      <w:r w:rsidRPr="003F6B8B">
        <w:rPr>
          <w:rFonts w:ascii="Times New Roman" w:hAnsi="Times New Roman"/>
          <w:sz w:val="20"/>
        </w:rPr>
        <w:t>Двухфазная цепь, имеющая нейтральный провод</w:t>
      </w:r>
    </w:p>
    <w:p w:rsidR="00DB636B" w:rsidRPr="003F6B8B" w:rsidRDefault="00DB636B" w:rsidP="00DB636B">
      <w:pPr>
        <w:pStyle w:val="aa"/>
        <w:rPr>
          <w:rFonts w:ascii="Times New Roman" w:hAnsi="Times New Roman"/>
          <w:b/>
          <w:sz w:val="20"/>
        </w:rPr>
      </w:pPr>
      <w:r w:rsidRPr="003F6B8B">
        <w:rPr>
          <w:rFonts w:ascii="Times New Roman" w:hAnsi="Times New Roman"/>
          <w:b/>
          <w:sz w:val="20"/>
        </w:rPr>
        <w:t>18) Написать в левой части ответ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938"/>
      </w:tblGrid>
      <w:tr w:rsidR="00DB636B" w:rsidRPr="003F6B8B" w:rsidTr="003A471C">
        <w:tc>
          <w:tcPr>
            <w:tcW w:w="2660" w:type="dxa"/>
            <w:shd w:val="clear" w:color="auto" w:fill="auto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7938" w:type="dxa"/>
            <w:shd w:val="clear" w:color="auto" w:fill="auto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  <w:shd w:val="clear" w:color="auto" w:fill="FFFFFF"/>
              </w:rPr>
              <w:t>Если фазные обмотки генератора или потребителя соединить так, чтобы концы обмоток были соединены в одну общую точку, а начала обмоток присоединены к линейным проводам, то такое соединение называется</w:t>
            </w:r>
            <w:r>
              <w:rPr>
                <w:rFonts w:ascii="Times New Roman" w:hAnsi="Times New Roman"/>
                <w:sz w:val="20"/>
                <w:shd w:val="clear" w:color="auto" w:fill="FFFFFF"/>
              </w:rPr>
              <w:t>………………</w:t>
            </w:r>
          </w:p>
        </w:tc>
      </w:tr>
      <w:tr w:rsidR="00DB636B" w:rsidRPr="003F6B8B" w:rsidTr="003A471C">
        <w:trPr>
          <w:trHeight w:val="664"/>
        </w:trPr>
        <w:tc>
          <w:tcPr>
            <w:tcW w:w="2660" w:type="dxa"/>
            <w:shd w:val="clear" w:color="auto" w:fill="auto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7938" w:type="dxa"/>
            <w:shd w:val="clear" w:color="auto" w:fill="auto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hd w:val="clear" w:color="auto" w:fill="FFFFFF"/>
              </w:rPr>
              <w:t>……………………</w:t>
            </w:r>
            <w:r w:rsidRPr="003F6B8B">
              <w:rPr>
                <w:rFonts w:ascii="Times New Roman" w:hAnsi="Times New Roman"/>
                <w:sz w:val="20"/>
                <w:shd w:val="clear" w:color="auto" w:fill="FFFFFF"/>
              </w:rPr>
              <w:t xml:space="preserve"> выполняется таким образом , чтобы конец фазы А был соединен с началом фазы В, конец фазы В соединен с началом фазы С и конец фазы С соединен с началом фазы А.</w:t>
            </w:r>
          </w:p>
        </w:tc>
      </w:tr>
      <w:tr w:rsidR="00DB636B" w:rsidRPr="003F6B8B" w:rsidTr="003A471C">
        <w:trPr>
          <w:trHeight w:val="2593"/>
        </w:trPr>
        <w:tc>
          <w:tcPr>
            <w:tcW w:w="2660" w:type="dxa"/>
            <w:shd w:val="clear" w:color="auto" w:fill="auto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7938" w:type="dxa"/>
            <w:shd w:val="clear" w:color="auto" w:fill="auto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color w:val="000000"/>
                <w:sz w:val="14"/>
                <w:szCs w:val="16"/>
              </w:rPr>
              <w:br/>
            </w:r>
            <w:r w:rsidRPr="003F6B8B">
              <w:rPr>
                <w:rFonts w:ascii="Times New Roman" w:hAnsi="Times New Roman"/>
                <w:sz w:val="20"/>
              </w:rPr>
              <w:fldChar w:fldCharType="begin"/>
            </w:r>
            <w:r w:rsidRPr="003F6B8B">
              <w:rPr>
                <w:rFonts w:ascii="Times New Roman" w:hAnsi="Times New Roman"/>
                <w:sz w:val="20"/>
              </w:rPr>
              <w:instrText xml:space="preserve"> INCLUDEPICTURE "http://energo.ucoz.ua/zvezda.jpg" \* MERGEFORMATINET </w:instrText>
            </w:r>
            <w:r w:rsidRPr="003F6B8B">
              <w:rPr>
                <w:rFonts w:ascii="Times New Roman" w:hAnsi="Times New Roman"/>
                <w:sz w:val="20"/>
              </w:rPr>
              <w:fldChar w:fldCharType="separate"/>
            </w:r>
            <w:r w:rsidRPr="003F6B8B">
              <w:rPr>
                <w:rFonts w:ascii="Times New Roman" w:hAnsi="Times New Roman"/>
                <w:sz w:val="20"/>
              </w:rPr>
              <w:fldChar w:fldCharType="begin"/>
            </w:r>
            <w:r w:rsidRPr="003F6B8B"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 w:rsidRPr="003F6B8B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EC106F">
              <w:rPr>
                <w:rFonts w:ascii="Times New Roman" w:hAnsi="Times New Roman"/>
                <w:sz w:val="20"/>
              </w:rPr>
              <w:fldChar w:fldCharType="begin"/>
            </w:r>
            <w:r w:rsidR="00EC106F"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 w:rsidR="00EC106F">
              <w:rPr>
                <w:rFonts w:ascii="Times New Roman" w:hAnsi="Times New Roman"/>
                <w:sz w:val="20"/>
              </w:rPr>
              <w:fldChar w:fldCharType="separate"/>
            </w:r>
            <w:r w:rsidR="00432ECB">
              <w:rPr>
                <w:rFonts w:ascii="Times New Roman" w:hAnsi="Times New Roman"/>
                <w:sz w:val="20"/>
              </w:rPr>
              <w:fldChar w:fldCharType="begin"/>
            </w:r>
            <w:r w:rsidR="00432ECB"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 w:rsidR="00432ECB">
              <w:rPr>
                <w:rFonts w:ascii="Times New Roman" w:hAnsi="Times New Roman"/>
                <w:sz w:val="20"/>
              </w:rPr>
              <w:fldChar w:fldCharType="separate"/>
            </w:r>
            <w:r w:rsidR="00796D51">
              <w:rPr>
                <w:rFonts w:ascii="Times New Roman" w:hAnsi="Times New Roman"/>
                <w:sz w:val="20"/>
              </w:rPr>
              <w:fldChar w:fldCharType="begin"/>
            </w:r>
            <w:r w:rsidR="00796D51"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 w:rsidR="00796D51">
              <w:rPr>
                <w:rFonts w:ascii="Times New Roman" w:hAnsi="Times New Roman"/>
                <w:sz w:val="20"/>
              </w:rPr>
              <w:fldChar w:fldCharType="separate"/>
            </w:r>
            <w:r w:rsidR="00010DB8">
              <w:rPr>
                <w:rFonts w:ascii="Times New Roman" w:hAnsi="Times New Roman"/>
                <w:sz w:val="20"/>
              </w:rPr>
              <w:fldChar w:fldCharType="begin"/>
            </w:r>
            <w:r w:rsidR="00010DB8"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 w:rsidR="00010DB8">
              <w:rPr>
                <w:rFonts w:ascii="Times New Roman" w:hAnsi="Times New Roman"/>
                <w:sz w:val="20"/>
              </w:rPr>
              <w:fldChar w:fldCharType="separate"/>
            </w:r>
            <w:r w:rsidR="00E21B93">
              <w:rPr>
                <w:rFonts w:ascii="Times New Roman" w:hAnsi="Times New Roman"/>
                <w:sz w:val="20"/>
              </w:rPr>
              <w:fldChar w:fldCharType="begin"/>
            </w:r>
            <w:r w:rsidR="00E21B93">
              <w:rPr>
                <w:rFonts w:ascii="Times New Roman" w:hAnsi="Times New Roman"/>
                <w:sz w:val="20"/>
              </w:rPr>
              <w:instrText xml:space="preserve"> INCLUDEPICTURE  "http://energo.ucoz.ua/zvezda.jpg" \* MERGEFORMATINET </w:instrText>
            </w:r>
            <w:r w:rsidR="00E21B93">
              <w:rPr>
                <w:rFonts w:ascii="Times New Roman" w:hAnsi="Times New Roman"/>
                <w:sz w:val="20"/>
              </w:rPr>
              <w:fldChar w:fldCharType="separate"/>
            </w:r>
            <w:r w:rsidR="00050F37">
              <w:rPr>
                <w:rFonts w:ascii="Times New Roman" w:hAnsi="Times New Roman"/>
                <w:sz w:val="20"/>
              </w:rPr>
              <w:fldChar w:fldCharType="begin"/>
            </w:r>
            <w:r w:rsidR="00050F37">
              <w:rPr>
                <w:rFonts w:ascii="Times New Roman" w:hAnsi="Times New Roman"/>
                <w:sz w:val="20"/>
              </w:rPr>
              <w:instrText xml:space="preserve"> </w:instrText>
            </w:r>
            <w:r w:rsidR="00050F37">
              <w:rPr>
                <w:rFonts w:ascii="Times New Roman" w:hAnsi="Times New Roman"/>
                <w:sz w:val="20"/>
              </w:rPr>
              <w:instrText>IN</w:instrText>
            </w:r>
            <w:r w:rsidR="00050F37">
              <w:rPr>
                <w:rFonts w:ascii="Times New Roman" w:hAnsi="Times New Roman"/>
                <w:sz w:val="20"/>
              </w:rPr>
              <w:instrText>CLUDEPICTURE  "http://energo.ucoz.ua/zvezda.jpg" \* MERGEFORMATINET</w:instrText>
            </w:r>
            <w:r w:rsidR="00050F37">
              <w:rPr>
                <w:rFonts w:ascii="Times New Roman" w:hAnsi="Times New Roman"/>
                <w:sz w:val="20"/>
              </w:rPr>
              <w:instrText xml:space="preserve"> </w:instrText>
            </w:r>
            <w:r w:rsidR="00050F37">
              <w:rPr>
                <w:rFonts w:ascii="Times New Roman" w:hAnsi="Times New Roman"/>
                <w:sz w:val="20"/>
              </w:rPr>
              <w:fldChar w:fldCharType="separate"/>
            </w:r>
            <w:r w:rsidR="00050F37">
              <w:rPr>
                <w:rFonts w:ascii="Times New Roman" w:hAnsi="Times New Roman"/>
                <w:sz w:val="20"/>
              </w:rPr>
              <w:pict>
                <v:shape id="_x0000_i1034" type="#_x0000_t75" alt="Соединение звездой" style="width:225.8pt;height:114.05pt">
                  <v:imagedata r:id="rId14" r:href="rId15"/>
                </v:shape>
              </w:pict>
            </w:r>
            <w:r w:rsidR="00050F37">
              <w:rPr>
                <w:rFonts w:ascii="Times New Roman" w:hAnsi="Times New Roman"/>
                <w:sz w:val="20"/>
              </w:rPr>
              <w:fldChar w:fldCharType="end"/>
            </w:r>
            <w:r w:rsidR="00E21B93">
              <w:rPr>
                <w:rFonts w:ascii="Times New Roman" w:hAnsi="Times New Roman"/>
                <w:sz w:val="20"/>
              </w:rPr>
              <w:fldChar w:fldCharType="end"/>
            </w:r>
            <w:r w:rsidR="00010DB8">
              <w:rPr>
                <w:rFonts w:ascii="Times New Roman" w:hAnsi="Times New Roman"/>
                <w:sz w:val="20"/>
              </w:rPr>
              <w:fldChar w:fldCharType="end"/>
            </w:r>
            <w:r w:rsidR="00796D51">
              <w:rPr>
                <w:rFonts w:ascii="Times New Roman" w:hAnsi="Times New Roman"/>
                <w:sz w:val="20"/>
              </w:rPr>
              <w:fldChar w:fldCharType="end"/>
            </w:r>
            <w:r w:rsidR="00432ECB">
              <w:rPr>
                <w:rFonts w:ascii="Times New Roman" w:hAnsi="Times New Roman"/>
                <w:sz w:val="20"/>
              </w:rPr>
              <w:fldChar w:fldCharType="end"/>
            </w:r>
            <w:r w:rsidR="00EC106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Pr="003F6B8B">
              <w:rPr>
                <w:rFonts w:ascii="Times New Roman" w:hAnsi="Times New Roman"/>
                <w:sz w:val="20"/>
              </w:rPr>
              <w:fldChar w:fldCharType="end"/>
            </w:r>
            <w:r w:rsidRPr="003F6B8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DB636B" w:rsidRPr="003F6B8B" w:rsidTr="003A471C">
        <w:tc>
          <w:tcPr>
            <w:tcW w:w="2660" w:type="dxa"/>
            <w:shd w:val="clear" w:color="auto" w:fill="auto"/>
            <w:vAlign w:val="center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</w:p>
        </w:tc>
        <w:tc>
          <w:tcPr>
            <w:tcW w:w="7938" w:type="dxa"/>
            <w:shd w:val="clear" w:color="auto" w:fill="auto"/>
          </w:tcPr>
          <w:p w:rsidR="00DB636B" w:rsidRPr="003F6B8B" w:rsidRDefault="00DB636B" w:rsidP="003A471C">
            <w:pPr>
              <w:pStyle w:val="aa"/>
              <w:rPr>
                <w:rFonts w:ascii="Times New Roman" w:hAnsi="Times New Roman"/>
                <w:sz w:val="20"/>
              </w:rPr>
            </w:pPr>
            <w:r w:rsidRPr="003F6B8B">
              <w:rPr>
                <w:rFonts w:ascii="Times New Roman" w:hAnsi="Times New Roman"/>
                <w:sz w:val="20"/>
              </w:rPr>
              <w:fldChar w:fldCharType="begin"/>
            </w:r>
            <w:r w:rsidRPr="003F6B8B">
              <w:rPr>
                <w:rFonts w:ascii="Times New Roman" w:hAnsi="Times New Roman"/>
                <w:sz w:val="20"/>
              </w:rPr>
              <w:instrText xml:space="preserve"> INCLUDEPICTURE "http://energo.ucoz.ua/treugolnik02.jpg" \* MERGEFORMATINET </w:instrText>
            </w:r>
            <w:r w:rsidRPr="003F6B8B">
              <w:rPr>
                <w:rFonts w:ascii="Times New Roman" w:hAnsi="Times New Roman"/>
                <w:sz w:val="20"/>
              </w:rPr>
              <w:fldChar w:fldCharType="separate"/>
            </w:r>
            <w:r w:rsidRPr="003F6B8B">
              <w:rPr>
                <w:rFonts w:ascii="Times New Roman" w:hAnsi="Times New Roman"/>
                <w:sz w:val="20"/>
              </w:rPr>
              <w:fldChar w:fldCharType="begin"/>
            </w:r>
            <w:r w:rsidRPr="003F6B8B"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 w:rsidRPr="003F6B8B"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>
              <w:rPr>
                <w:rFonts w:ascii="Times New Roman" w:hAnsi="Times New Roman"/>
                <w:sz w:val="20"/>
              </w:rPr>
              <w:fldChar w:fldCharType="begin"/>
            </w:r>
            <w:r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>
              <w:rPr>
                <w:rFonts w:ascii="Times New Roman" w:hAnsi="Times New Roman"/>
                <w:sz w:val="20"/>
              </w:rPr>
              <w:fldChar w:fldCharType="separate"/>
            </w:r>
            <w:r w:rsidR="00EC106F">
              <w:rPr>
                <w:rFonts w:ascii="Times New Roman" w:hAnsi="Times New Roman"/>
                <w:sz w:val="20"/>
              </w:rPr>
              <w:fldChar w:fldCharType="begin"/>
            </w:r>
            <w:r w:rsidR="00EC106F"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 w:rsidR="00EC106F">
              <w:rPr>
                <w:rFonts w:ascii="Times New Roman" w:hAnsi="Times New Roman"/>
                <w:sz w:val="20"/>
              </w:rPr>
              <w:fldChar w:fldCharType="separate"/>
            </w:r>
            <w:r w:rsidR="00432ECB">
              <w:rPr>
                <w:rFonts w:ascii="Times New Roman" w:hAnsi="Times New Roman"/>
                <w:sz w:val="20"/>
              </w:rPr>
              <w:fldChar w:fldCharType="begin"/>
            </w:r>
            <w:r w:rsidR="00432ECB"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 w:rsidR="00432ECB">
              <w:rPr>
                <w:rFonts w:ascii="Times New Roman" w:hAnsi="Times New Roman"/>
                <w:sz w:val="20"/>
              </w:rPr>
              <w:fldChar w:fldCharType="separate"/>
            </w:r>
            <w:r w:rsidR="00796D51">
              <w:rPr>
                <w:rFonts w:ascii="Times New Roman" w:hAnsi="Times New Roman"/>
                <w:sz w:val="20"/>
              </w:rPr>
              <w:fldChar w:fldCharType="begin"/>
            </w:r>
            <w:r w:rsidR="00796D51"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 w:rsidR="00796D51">
              <w:rPr>
                <w:rFonts w:ascii="Times New Roman" w:hAnsi="Times New Roman"/>
                <w:sz w:val="20"/>
              </w:rPr>
              <w:fldChar w:fldCharType="separate"/>
            </w:r>
            <w:r w:rsidR="00010DB8">
              <w:rPr>
                <w:rFonts w:ascii="Times New Roman" w:hAnsi="Times New Roman"/>
                <w:sz w:val="20"/>
              </w:rPr>
              <w:fldChar w:fldCharType="begin"/>
            </w:r>
            <w:r w:rsidR="00010DB8"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 w:rsidR="00010DB8">
              <w:rPr>
                <w:rFonts w:ascii="Times New Roman" w:hAnsi="Times New Roman"/>
                <w:sz w:val="20"/>
              </w:rPr>
              <w:fldChar w:fldCharType="separate"/>
            </w:r>
            <w:r w:rsidR="00E21B93">
              <w:rPr>
                <w:rFonts w:ascii="Times New Roman" w:hAnsi="Times New Roman"/>
                <w:sz w:val="20"/>
              </w:rPr>
              <w:fldChar w:fldCharType="begin"/>
            </w:r>
            <w:r w:rsidR="00E21B93">
              <w:rPr>
                <w:rFonts w:ascii="Times New Roman" w:hAnsi="Times New Roman"/>
                <w:sz w:val="20"/>
              </w:rPr>
              <w:instrText xml:space="preserve"> INCLUDEPICTURE  "http://energo.ucoz.ua/treugolnik02.jpg" \* MERGEFORMATINET </w:instrText>
            </w:r>
            <w:r w:rsidR="00E21B93">
              <w:rPr>
                <w:rFonts w:ascii="Times New Roman" w:hAnsi="Times New Roman"/>
                <w:sz w:val="20"/>
              </w:rPr>
              <w:fldChar w:fldCharType="separate"/>
            </w:r>
            <w:r w:rsidR="00050F37">
              <w:rPr>
                <w:rFonts w:ascii="Times New Roman" w:hAnsi="Times New Roman"/>
                <w:sz w:val="20"/>
              </w:rPr>
              <w:fldChar w:fldCharType="begin"/>
            </w:r>
            <w:r w:rsidR="00050F37">
              <w:rPr>
                <w:rFonts w:ascii="Times New Roman" w:hAnsi="Times New Roman"/>
                <w:sz w:val="20"/>
              </w:rPr>
              <w:instrText xml:space="preserve"> </w:instrText>
            </w:r>
            <w:r w:rsidR="00050F37">
              <w:rPr>
                <w:rFonts w:ascii="Times New Roman" w:hAnsi="Times New Roman"/>
                <w:sz w:val="20"/>
              </w:rPr>
              <w:instrText>INCLUDEPICTURE  "http://energo.ucoz.ua/treugolnik02.jpg" \* MERGEFORMATINET</w:instrText>
            </w:r>
            <w:r w:rsidR="00050F37">
              <w:rPr>
                <w:rFonts w:ascii="Times New Roman" w:hAnsi="Times New Roman"/>
                <w:sz w:val="20"/>
              </w:rPr>
              <w:instrText xml:space="preserve"> </w:instrText>
            </w:r>
            <w:r w:rsidR="00050F37">
              <w:rPr>
                <w:rFonts w:ascii="Times New Roman" w:hAnsi="Times New Roman"/>
                <w:sz w:val="20"/>
              </w:rPr>
              <w:fldChar w:fldCharType="separate"/>
            </w:r>
            <w:r w:rsidR="00050F37">
              <w:rPr>
                <w:rFonts w:ascii="Times New Roman" w:hAnsi="Times New Roman"/>
                <w:sz w:val="20"/>
              </w:rPr>
              <w:pict>
                <v:shape id="_x0000_i1035" type="#_x0000_t75" alt="Связанная трехфазная схема, соединенная треугольником." style="width:224.65pt;height:100.8pt">
                  <v:imagedata r:id="rId16" r:href="rId17"/>
                </v:shape>
              </w:pict>
            </w:r>
            <w:r w:rsidR="00050F37">
              <w:rPr>
                <w:rFonts w:ascii="Times New Roman" w:hAnsi="Times New Roman"/>
                <w:sz w:val="20"/>
              </w:rPr>
              <w:fldChar w:fldCharType="end"/>
            </w:r>
            <w:r w:rsidR="00E21B93">
              <w:rPr>
                <w:rFonts w:ascii="Times New Roman" w:hAnsi="Times New Roman"/>
                <w:sz w:val="20"/>
              </w:rPr>
              <w:fldChar w:fldCharType="end"/>
            </w:r>
            <w:r w:rsidR="00010DB8">
              <w:rPr>
                <w:rFonts w:ascii="Times New Roman" w:hAnsi="Times New Roman"/>
                <w:sz w:val="20"/>
              </w:rPr>
              <w:fldChar w:fldCharType="end"/>
            </w:r>
            <w:r w:rsidR="00796D51">
              <w:rPr>
                <w:rFonts w:ascii="Times New Roman" w:hAnsi="Times New Roman"/>
                <w:sz w:val="20"/>
              </w:rPr>
              <w:fldChar w:fldCharType="end"/>
            </w:r>
            <w:r w:rsidR="00432ECB">
              <w:rPr>
                <w:rFonts w:ascii="Times New Roman" w:hAnsi="Times New Roman"/>
                <w:sz w:val="20"/>
              </w:rPr>
              <w:fldChar w:fldCharType="end"/>
            </w:r>
            <w:r w:rsidR="00EC106F"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fldChar w:fldCharType="end"/>
            </w:r>
            <w:r w:rsidRPr="003F6B8B">
              <w:rPr>
                <w:rFonts w:ascii="Times New Roman" w:hAnsi="Times New Roman"/>
                <w:sz w:val="20"/>
              </w:rPr>
              <w:fldChar w:fldCharType="end"/>
            </w:r>
            <w:r w:rsidRPr="003F6B8B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</w:tbl>
    <w:p w:rsidR="00DB636B" w:rsidRDefault="00DB636B" w:rsidP="00DB636B">
      <w:pPr>
        <w:rPr>
          <w:lang w:eastAsia="ru-RU"/>
        </w:rPr>
      </w:pPr>
    </w:p>
    <w:p w:rsidR="00DB636B" w:rsidRPr="00CA7FC9" w:rsidRDefault="00DB636B" w:rsidP="00DB636B">
      <w:pPr>
        <w:jc w:val="center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lastRenderedPageBreak/>
        <w:t>Ключ к тесту</w:t>
      </w:r>
    </w:p>
    <w:p w:rsidR="00DB636B" w:rsidRPr="00CA7FC9" w:rsidRDefault="00DB636B" w:rsidP="00DB636B">
      <w:pPr>
        <w:pStyle w:val="a3"/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1) </w:t>
      </w:r>
      <w:r w:rsidRPr="00CA7FC9">
        <w:rPr>
          <w:rFonts w:ascii="Times New Roman" w:hAnsi="Times New Roman"/>
          <w:b/>
        </w:rPr>
        <w:t>Соотнесите названия понятий с их формулировкой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</w:tblGrid>
      <w:tr w:rsidR="00DB636B" w:rsidRPr="00CA7FC9" w:rsidTr="003A471C">
        <w:tc>
          <w:tcPr>
            <w:tcW w:w="709" w:type="dxa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1 – 3</w:t>
            </w:r>
          </w:p>
        </w:tc>
      </w:tr>
      <w:tr w:rsidR="00DB636B" w:rsidRPr="00CA7FC9" w:rsidTr="003A471C">
        <w:tc>
          <w:tcPr>
            <w:tcW w:w="709" w:type="dxa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2 – 4</w:t>
            </w:r>
          </w:p>
        </w:tc>
      </w:tr>
      <w:tr w:rsidR="00DB636B" w:rsidRPr="00CA7FC9" w:rsidTr="003A471C">
        <w:tc>
          <w:tcPr>
            <w:tcW w:w="709" w:type="dxa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3 – 2 </w:t>
            </w:r>
          </w:p>
        </w:tc>
      </w:tr>
      <w:tr w:rsidR="00DB636B" w:rsidRPr="00CA7FC9" w:rsidTr="003A471C">
        <w:tc>
          <w:tcPr>
            <w:tcW w:w="709" w:type="dxa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4 – 1 </w:t>
            </w:r>
          </w:p>
        </w:tc>
      </w:tr>
    </w:tbl>
    <w:p w:rsidR="00DB636B" w:rsidRPr="00CA7FC9" w:rsidRDefault="00DB636B" w:rsidP="00DB636B">
      <w:pPr>
        <w:pStyle w:val="a3"/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2) </w:t>
      </w:r>
      <w:r w:rsidRPr="00CA7FC9">
        <w:rPr>
          <w:rFonts w:ascii="Times New Roman" w:hAnsi="Times New Roman"/>
          <w:b/>
        </w:rPr>
        <w:t>Установите соответствие определений?</w:t>
      </w:r>
    </w:p>
    <w:tbl>
      <w:tblPr>
        <w:tblW w:w="851" w:type="dxa"/>
        <w:tblInd w:w="108" w:type="dxa"/>
        <w:tblLook w:val="04A0" w:firstRow="1" w:lastRow="0" w:firstColumn="1" w:lastColumn="0" w:noHBand="0" w:noVBand="1"/>
      </w:tblPr>
      <w:tblGrid>
        <w:gridCol w:w="851"/>
      </w:tblGrid>
      <w:tr w:rsidR="00DB636B" w:rsidRPr="00CA7FC9" w:rsidTr="003A471C">
        <w:trPr>
          <w:trHeight w:val="273"/>
        </w:trPr>
        <w:tc>
          <w:tcPr>
            <w:tcW w:w="851" w:type="dxa"/>
            <w:shd w:val="clear" w:color="auto" w:fill="auto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1 – 1 </w:t>
            </w:r>
          </w:p>
        </w:tc>
      </w:tr>
      <w:tr w:rsidR="00DB636B" w:rsidRPr="00CA7FC9" w:rsidTr="003A471C">
        <w:trPr>
          <w:trHeight w:val="288"/>
        </w:trPr>
        <w:tc>
          <w:tcPr>
            <w:tcW w:w="851" w:type="dxa"/>
            <w:shd w:val="clear" w:color="auto" w:fill="auto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2 – 5  </w:t>
            </w:r>
          </w:p>
        </w:tc>
      </w:tr>
      <w:tr w:rsidR="00DB636B" w:rsidRPr="00CA7FC9" w:rsidTr="003A471C">
        <w:trPr>
          <w:trHeight w:val="263"/>
        </w:trPr>
        <w:tc>
          <w:tcPr>
            <w:tcW w:w="851" w:type="dxa"/>
            <w:shd w:val="clear" w:color="auto" w:fill="auto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3 – 2 </w:t>
            </w:r>
          </w:p>
        </w:tc>
      </w:tr>
      <w:tr w:rsidR="00DB636B" w:rsidRPr="00CA7FC9" w:rsidTr="003A471C">
        <w:trPr>
          <w:trHeight w:val="282"/>
        </w:trPr>
        <w:tc>
          <w:tcPr>
            <w:tcW w:w="851" w:type="dxa"/>
            <w:shd w:val="clear" w:color="auto" w:fill="auto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4 – 4 </w:t>
            </w:r>
          </w:p>
        </w:tc>
      </w:tr>
      <w:tr w:rsidR="00DB636B" w:rsidRPr="00CA7FC9" w:rsidTr="003A471C">
        <w:trPr>
          <w:trHeight w:val="130"/>
        </w:trPr>
        <w:tc>
          <w:tcPr>
            <w:tcW w:w="851" w:type="dxa"/>
            <w:shd w:val="clear" w:color="auto" w:fill="auto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5 – 3 </w:t>
            </w:r>
          </w:p>
        </w:tc>
      </w:tr>
    </w:tbl>
    <w:p w:rsidR="00DB636B" w:rsidRPr="00CA7FC9" w:rsidRDefault="00DB636B" w:rsidP="00DB636B">
      <w:pPr>
        <w:pStyle w:val="a3"/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3) </w:t>
      </w:r>
      <w:r w:rsidRPr="00CA7FC9">
        <w:rPr>
          <w:rFonts w:ascii="Times New Roman" w:hAnsi="Times New Roman"/>
          <w:b/>
        </w:rPr>
        <w:t>Система двух проводников, разделенных диэлектриком?</w:t>
      </w:r>
    </w:p>
    <w:p w:rsidR="00DB636B" w:rsidRPr="00CA7FC9" w:rsidRDefault="00DB636B" w:rsidP="00DB636B">
      <w:pPr>
        <w:pStyle w:val="a3"/>
        <w:spacing w:line="240" w:lineRule="auto"/>
        <w:rPr>
          <w:rFonts w:ascii="Times New Roman" w:hAnsi="Times New Roman"/>
        </w:rPr>
      </w:pPr>
      <w:r w:rsidRPr="00CA7FC9">
        <w:rPr>
          <w:rFonts w:ascii="Times New Roman" w:hAnsi="Times New Roman"/>
        </w:rPr>
        <w:t>Конденсатор</w:t>
      </w:r>
    </w:p>
    <w:p w:rsidR="00DB636B" w:rsidRPr="00CA7FC9" w:rsidRDefault="00DB636B" w:rsidP="00DB636B">
      <w:pPr>
        <w:pStyle w:val="a3"/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4) </w:t>
      </w:r>
      <w:r w:rsidRPr="00CA7FC9">
        <w:rPr>
          <w:rFonts w:ascii="Times New Roman" w:hAnsi="Times New Roman"/>
          <w:b/>
        </w:rPr>
        <w:t>Какие бывают емкости у конденсатора?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402"/>
      </w:tblGrid>
      <w:tr w:rsidR="00DB636B" w:rsidRPr="00CA7FC9" w:rsidTr="003A471C">
        <w:trPr>
          <w:trHeight w:val="397"/>
        </w:trPr>
        <w:tc>
          <w:tcPr>
            <w:tcW w:w="3402" w:type="dxa"/>
          </w:tcPr>
          <w:p w:rsidR="00DB636B" w:rsidRPr="00CA7FC9" w:rsidRDefault="00DB636B" w:rsidP="003A471C">
            <w:pPr>
              <w:spacing w:after="0"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а) постоянная б) переменная</w:t>
            </w:r>
          </w:p>
        </w:tc>
      </w:tr>
    </w:tbl>
    <w:p w:rsidR="00DB636B" w:rsidRPr="00CA7FC9" w:rsidRDefault="00DB636B" w:rsidP="00DB636B">
      <w:pPr>
        <w:pStyle w:val="a3"/>
        <w:spacing w:line="240" w:lineRule="auto"/>
        <w:ind w:left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5) </w:t>
      </w:r>
      <w:r w:rsidRPr="00CA7FC9">
        <w:rPr>
          <w:rFonts w:ascii="Times New Roman" w:hAnsi="Times New Roman"/>
          <w:b/>
        </w:rPr>
        <w:t>Каким свойством обладает конденсатор?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>Свойством накапливать и удерживать на своих проводниках равные по величине и разные по знаку электрические заряды</w:t>
      </w:r>
    </w:p>
    <w:p w:rsidR="00DB636B" w:rsidRPr="00CA7FC9" w:rsidRDefault="00DB636B" w:rsidP="00DB636B">
      <w:pPr>
        <w:spacing w:line="240" w:lineRule="auto"/>
        <w:rPr>
          <w:rFonts w:ascii="Times New Roman" w:hAnsi="Times New Roman"/>
        </w:rPr>
      </w:pPr>
      <w:r w:rsidRPr="00CA7FC9">
        <w:rPr>
          <w:rFonts w:ascii="Times New Roman" w:hAnsi="Times New Roman"/>
          <w:b/>
        </w:rPr>
        <w:t>6)</w:t>
      </w:r>
      <w:r w:rsidRPr="00CA7FC9">
        <w:rPr>
          <w:rFonts w:ascii="Times New Roman" w:hAnsi="Times New Roman"/>
        </w:rPr>
        <w:t xml:space="preserve"> </w:t>
      </w:r>
      <w:r w:rsidRPr="00CA7FC9">
        <w:rPr>
          <w:rFonts w:ascii="Times New Roman" w:hAnsi="Times New Roman"/>
          <w:b/>
        </w:rPr>
        <w:t>Дать определение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195"/>
      </w:tblGrid>
      <w:tr w:rsidR="00DB636B" w:rsidRPr="00CA7FC9" w:rsidTr="003A471C">
        <w:trPr>
          <w:trHeight w:val="205"/>
        </w:trPr>
        <w:tc>
          <w:tcPr>
            <w:tcW w:w="2943" w:type="dxa"/>
          </w:tcPr>
          <w:p w:rsidR="00DB636B" w:rsidRPr="00CA7FC9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Электрическая цепь – это</w:t>
            </w:r>
          </w:p>
        </w:tc>
        <w:tc>
          <w:tcPr>
            <w:tcW w:w="7195" w:type="dxa"/>
          </w:tcPr>
          <w:p w:rsidR="00DB636B" w:rsidRPr="00CA7FC9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Совокупность устройств, для получения в них электрического тока</w:t>
            </w:r>
          </w:p>
        </w:tc>
      </w:tr>
      <w:tr w:rsidR="00DB636B" w:rsidRPr="00CA7FC9" w:rsidTr="003A471C">
        <w:trPr>
          <w:trHeight w:val="836"/>
        </w:trPr>
        <w:tc>
          <w:tcPr>
            <w:tcW w:w="2943" w:type="dxa"/>
          </w:tcPr>
          <w:p w:rsidR="00DB636B" w:rsidRPr="00CA7FC9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Электрический ток - это</w:t>
            </w:r>
          </w:p>
        </w:tc>
        <w:tc>
          <w:tcPr>
            <w:tcW w:w="7195" w:type="dxa"/>
          </w:tcPr>
          <w:p w:rsidR="00DB636B" w:rsidRPr="00CA7FC9" w:rsidRDefault="00DB636B" w:rsidP="003A471C">
            <w:pPr>
              <w:spacing w:line="240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явление упорядоченного (направленного) переме</w:t>
            </w:r>
            <w:r w:rsidRPr="00CA7FC9">
              <w:rPr>
                <w:rFonts w:ascii="Times New Roman" w:hAnsi="Times New Roman"/>
              </w:rPr>
              <w:softHyphen/>
              <w:t>щения заряженных частиц в проводнике под действием электрического поля</w:t>
            </w:r>
          </w:p>
        </w:tc>
      </w:tr>
    </w:tbl>
    <w:p w:rsidR="00DB636B" w:rsidRPr="00CA7FC9" w:rsidRDefault="00DB636B" w:rsidP="00DB636B">
      <w:pPr>
        <w:spacing w:line="240" w:lineRule="auto"/>
        <w:rPr>
          <w:rFonts w:ascii="Times New Roman" w:hAnsi="Times New Roman"/>
        </w:rPr>
      </w:pPr>
      <w:r w:rsidRPr="00CA7FC9">
        <w:rPr>
          <w:rFonts w:ascii="Times New Roman" w:hAnsi="Times New Roman"/>
          <w:b/>
        </w:rPr>
        <w:t>7) Соотнесите названия элемента к рисунку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</w:tblGrid>
      <w:tr w:rsidR="00DB636B" w:rsidRPr="00CA7FC9" w:rsidTr="003A471C">
        <w:trPr>
          <w:trHeight w:val="81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1 – 8  </w:t>
            </w:r>
          </w:p>
        </w:tc>
      </w:tr>
      <w:tr w:rsidR="00DB636B" w:rsidRPr="00CA7FC9" w:rsidTr="003A471C">
        <w:trPr>
          <w:trHeight w:val="70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2 – 2 </w:t>
            </w:r>
          </w:p>
        </w:tc>
      </w:tr>
      <w:tr w:rsidR="00DB636B" w:rsidRPr="00CA7FC9" w:rsidTr="003A471C">
        <w:trPr>
          <w:trHeight w:val="102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3 – 5 </w:t>
            </w:r>
          </w:p>
        </w:tc>
      </w:tr>
      <w:tr w:rsidR="00DB636B" w:rsidRPr="00CA7FC9" w:rsidTr="003A471C">
        <w:trPr>
          <w:trHeight w:val="234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4 – 4 </w:t>
            </w:r>
          </w:p>
        </w:tc>
      </w:tr>
      <w:tr w:rsidR="00DB636B" w:rsidRPr="00CA7FC9" w:rsidTr="003A471C">
        <w:trPr>
          <w:trHeight w:val="221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5 – 1 </w:t>
            </w:r>
          </w:p>
        </w:tc>
      </w:tr>
      <w:tr w:rsidR="00DB636B" w:rsidRPr="00CA7FC9" w:rsidTr="003A471C">
        <w:trPr>
          <w:trHeight w:val="72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6 – 6 </w:t>
            </w:r>
          </w:p>
        </w:tc>
      </w:tr>
      <w:tr w:rsidR="00DB636B" w:rsidRPr="00CA7FC9" w:rsidTr="003A471C">
        <w:trPr>
          <w:trHeight w:val="70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7 – 3 </w:t>
            </w:r>
          </w:p>
        </w:tc>
      </w:tr>
      <w:tr w:rsidR="00DB636B" w:rsidRPr="00CA7FC9" w:rsidTr="003A471C">
        <w:trPr>
          <w:trHeight w:val="70"/>
        </w:trPr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8 – 7 </w:t>
            </w:r>
          </w:p>
        </w:tc>
      </w:tr>
    </w:tbl>
    <w:p w:rsidR="00DB636B" w:rsidRPr="00CA7FC9" w:rsidRDefault="00DB636B" w:rsidP="00DB636B">
      <w:pPr>
        <w:spacing w:line="240" w:lineRule="auto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8) Энергия W, которую затрачивает или может затратить источник на пере</w:t>
      </w:r>
      <w:r w:rsidRPr="00CA7FC9">
        <w:rPr>
          <w:rFonts w:ascii="Times New Roman" w:hAnsi="Times New Roman"/>
          <w:b/>
        </w:rPr>
        <w:softHyphen/>
        <w:t xml:space="preserve">мещение единицы положительного заряда по всей замкнутой цепи, характеризует ………….. Е (ЭДС): </w:t>
      </w:r>
      <w:r w:rsidRPr="00CA7FC9">
        <w:rPr>
          <w:rFonts w:ascii="Times New Roman" w:hAnsi="Times New Roman"/>
          <w:b/>
          <w:lang w:val="en-US"/>
        </w:rPr>
        <w:t>E</w:t>
      </w:r>
      <w:r w:rsidRPr="00CA7FC9">
        <w:rPr>
          <w:rFonts w:ascii="Times New Roman" w:hAnsi="Times New Roman"/>
          <w:b/>
        </w:rPr>
        <w:t>=</w:t>
      </w:r>
      <w:r w:rsidRPr="00CA7FC9">
        <w:rPr>
          <w:rFonts w:ascii="Times New Roman" w:hAnsi="Times New Roman"/>
          <w:b/>
          <w:lang w:val="en-US"/>
        </w:rPr>
        <w:t>W</w:t>
      </w:r>
      <w:r w:rsidRPr="00CA7FC9">
        <w:rPr>
          <w:rFonts w:ascii="Times New Roman" w:hAnsi="Times New Roman"/>
          <w:b/>
        </w:rPr>
        <w:t>ист/</w:t>
      </w:r>
      <w:r w:rsidRPr="00CA7FC9">
        <w:rPr>
          <w:rFonts w:ascii="Times New Roman" w:hAnsi="Times New Roman"/>
          <w:b/>
          <w:lang w:val="en-US"/>
        </w:rPr>
        <w:t>q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 xml:space="preserve">ЭДС электрической цепи </w:t>
      </w:r>
    </w:p>
    <w:p w:rsidR="00DB636B" w:rsidRPr="00CA7FC9" w:rsidRDefault="00DB636B" w:rsidP="00DB636B">
      <w:pPr>
        <w:spacing w:line="240" w:lineRule="auto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9) Закон Ома?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 xml:space="preserve">Сила тока в проводе прямо пропорциональна напряжению на его концах и обратно пропорциональна сопротивлению провода (I=U/R) </w:t>
      </w:r>
    </w:p>
    <w:p w:rsidR="00DB636B" w:rsidRPr="00CA7FC9" w:rsidRDefault="00DB636B" w:rsidP="00DB636B">
      <w:pPr>
        <w:spacing w:line="240" w:lineRule="auto"/>
        <w:ind w:left="142"/>
        <w:rPr>
          <w:rFonts w:ascii="Times New Roman" w:hAnsi="Times New Roman"/>
          <w:b/>
        </w:rPr>
      </w:pPr>
    </w:p>
    <w:p w:rsidR="00DB636B" w:rsidRPr="00CA7FC9" w:rsidRDefault="00DB636B" w:rsidP="00DB636B">
      <w:pPr>
        <w:spacing w:line="240" w:lineRule="auto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10) Соотнесите названия понятий к их определениям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</w:tblGrid>
      <w:tr w:rsidR="00DB636B" w:rsidRPr="00CA7FC9" w:rsidTr="003A471C">
        <w:trPr>
          <w:trHeight w:val="295"/>
        </w:trPr>
        <w:tc>
          <w:tcPr>
            <w:tcW w:w="993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1 – 2 </w:t>
            </w:r>
          </w:p>
        </w:tc>
      </w:tr>
      <w:tr w:rsidR="00DB636B" w:rsidRPr="00CA7FC9" w:rsidTr="003A471C">
        <w:trPr>
          <w:trHeight w:val="153"/>
        </w:trPr>
        <w:tc>
          <w:tcPr>
            <w:tcW w:w="993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2 – 5 </w:t>
            </w:r>
          </w:p>
        </w:tc>
      </w:tr>
      <w:tr w:rsidR="00DB636B" w:rsidRPr="00CA7FC9" w:rsidTr="003A471C">
        <w:tc>
          <w:tcPr>
            <w:tcW w:w="993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3 – 1 </w:t>
            </w:r>
          </w:p>
        </w:tc>
      </w:tr>
      <w:tr w:rsidR="00DB636B" w:rsidRPr="00CA7FC9" w:rsidTr="003A471C">
        <w:trPr>
          <w:trHeight w:val="138"/>
        </w:trPr>
        <w:tc>
          <w:tcPr>
            <w:tcW w:w="993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4 – 4 </w:t>
            </w:r>
          </w:p>
        </w:tc>
      </w:tr>
      <w:tr w:rsidR="00DB636B" w:rsidRPr="00CA7FC9" w:rsidTr="003A471C">
        <w:tc>
          <w:tcPr>
            <w:tcW w:w="993" w:type="dxa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5 – 3 </w:t>
            </w:r>
          </w:p>
        </w:tc>
      </w:tr>
    </w:tbl>
    <w:p w:rsidR="00DB636B" w:rsidRPr="00CA7FC9" w:rsidRDefault="00DB636B" w:rsidP="00DB636B">
      <w:pPr>
        <w:spacing w:line="240" w:lineRule="auto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11) Соотнесите законы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</w:tblGrid>
      <w:tr w:rsidR="00DB636B" w:rsidRPr="00CA7FC9" w:rsidTr="003A471C">
        <w:trPr>
          <w:trHeight w:val="182"/>
        </w:trPr>
        <w:tc>
          <w:tcPr>
            <w:tcW w:w="709" w:type="dxa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1 – 2 </w:t>
            </w:r>
          </w:p>
        </w:tc>
      </w:tr>
      <w:tr w:rsidR="00DB636B" w:rsidRPr="00CA7FC9" w:rsidTr="003A471C">
        <w:trPr>
          <w:trHeight w:val="118"/>
        </w:trPr>
        <w:tc>
          <w:tcPr>
            <w:tcW w:w="709" w:type="dxa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lastRenderedPageBreak/>
              <w:t xml:space="preserve">2 – 1 </w:t>
            </w:r>
          </w:p>
        </w:tc>
      </w:tr>
    </w:tbl>
    <w:p w:rsidR="00DB636B" w:rsidRPr="00CA7FC9" w:rsidRDefault="00DB636B" w:rsidP="00DB636B">
      <w:pPr>
        <w:spacing w:line="240" w:lineRule="auto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12) Соотнесите буквенное обозначение с названием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</w:tblGrid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1 – 10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2 – 4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3 – 3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4 – 8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5 – 5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6 – 9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7 – 7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8 – 6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9 – 2 </w:t>
            </w:r>
          </w:p>
        </w:tc>
      </w:tr>
      <w:tr w:rsidR="00DB636B" w:rsidRPr="00CA7FC9" w:rsidTr="003A471C">
        <w:tc>
          <w:tcPr>
            <w:tcW w:w="817" w:type="dxa"/>
            <w:vAlign w:val="center"/>
          </w:tcPr>
          <w:p w:rsidR="00DB636B" w:rsidRPr="00CA7FC9" w:rsidRDefault="00DB636B" w:rsidP="003A471C">
            <w:pPr>
              <w:pStyle w:val="aa"/>
              <w:spacing w:line="276" w:lineRule="auto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 xml:space="preserve">10 – 1 </w:t>
            </w:r>
          </w:p>
        </w:tc>
      </w:tr>
    </w:tbl>
    <w:p w:rsidR="00DB636B" w:rsidRPr="00CA7FC9" w:rsidRDefault="00DB636B" w:rsidP="00DB636B">
      <w:pPr>
        <w:pStyle w:val="aa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13) Переменный ток - это?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>это род тока, направление протекания который меняется.</w:t>
      </w:r>
    </w:p>
    <w:p w:rsidR="00DB636B" w:rsidRPr="00CA7FC9" w:rsidRDefault="00DB636B" w:rsidP="00DB636B">
      <w:pPr>
        <w:pStyle w:val="aa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14) Резонанс токов?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>Резонанс токов возникает в цепи с параллельно соединёнными катушкой резистором и конденсатором.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  <w:b/>
        </w:rPr>
        <w:t>15)</w:t>
      </w:r>
      <w:r w:rsidRPr="00CA7FC9">
        <w:rPr>
          <w:rFonts w:ascii="Times New Roman" w:hAnsi="Times New Roman"/>
        </w:rPr>
        <w:t xml:space="preserve"> </w:t>
      </w:r>
      <w:r w:rsidRPr="00CA7FC9">
        <w:rPr>
          <w:rStyle w:val="ac"/>
          <w:rFonts w:ascii="Times New Roman" w:hAnsi="Times New Roman"/>
          <w:bCs w:val="0"/>
        </w:rPr>
        <w:t>Резонанс напряжений?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>Резонанс напряжений возникает в цепи последовательной RLC-цепи.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  <w:b/>
        </w:rPr>
        <w:t>16) Трехфазные цепи — эт</w:t>
      </w:r>
      <w:r w:rsidRPr="00CA7FC9">
        <w:rPr>
          <w:rFonts w:ascii="Times New Roman" w:hAnsi="Times New Roman"/>
        </w:rPr>
        <w:t>о</w:t>
      </w:r>
      <w:r w:rsidRPr="00CA7FC9">
        <w:rPr>
          <w:rFonts w:ascii="Times New Roman" w:hAnsi="Times New Roman"/>
          <w:b/>
        </w:rPr>
        <w:t>?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>Это совокупность трех однофазных цепей, в которых действуют синусоидальные ЭДС одной и той же частоты, сдвинутые по фазе друг относительно друга на угол</w:t>
      </w:r>
      <w:r w:rsidRPr="00CA7FC9">
        <w:rPr>
          <w:rStyle w:val="apple-converted-space"/>
          <w:rFonts w:ascii="Times New Roman" w:hAnsi="Times New Roman"/>
        </w:rPr>
        <w:t> </w:t>
      </w:r>
      <w:r w:rsidRPr="00CA7FC9">
        <w:rPr>
          <w:rFonts w:ascii="Times New Roman" w:hAnsi="Times New Roman"/>
        </w:rPr>
        <w:t>2π/3.</w:t>
      </w:r>
    </w:p>
    <w:p w:rsidR="00DB636B" w:rsidRPr="00CA7FC9" w:rsidRDefault="00DB636B" w:rsidP="00DB636B">
      <w:pPr>
        <w:pStyle w:val="aa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17) Что называется четырехпроводной трехфазной системой?</w:t>
      </w:r>
    </w:p>
    <w:p w:rsidR="00DB636B" w:rsidRPr="00CA7FC9" w:rsidRDefault="00DB636B" w:rsidP="00DB636B">
      <w:pPr>
        <w:pStyle w:val="aa"/>
        <w:rPr>
          <w:rFonts w:ascii="Times New Roman" w:hAnsi="Times New Roman"/>
        </w:rPr>
      </w:pPr>
      <w:r w:rsidRPr="00CA7FC9">
        <w:rPr>
          <w:rFonts w:ascii="Times New Roman" w:hAnsi="Times New Roman"/>
        </w:rPr>
        <w:t>Трёхфазная цепь, имеющая нейтральный провод</w:t>
      </w:r>
    </w:p>
    <w:p w:rsidR="00DB636B" w:rsidRPr="00CA7FC9" w:rsidRDefault="00DB636B" w:rsidP="00DB636B">
      <w:pPr>
        <w:pStyle w:val="aa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18) Написать в левой части ответ</w:t>
      </w: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10173"/>
      </w:tblGrid>
      <w:tr w:rsidR="00DB636B" w:rsidRPr="00CA7FC9" w:rsidTr="003A471C">
        <w:tc>
          <w:tcPr>
            <w:tcW w:w="10173" w:type="dxa"/>
            <w:shd w:val="clear" w:color="auto" w:fill="auto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  <w:shd w:val="clear" w:color="auto" w:fill="FFFFFF"/>
              </w:rPr>
              <w:t>Если фазные обмотки генератора или потребителя соединить так, чтобы концы обмоток были соединены в одну общую точку, а начала обмоток присоединены к линейным проводам, то такое соединение называется………………</w:t>
            </w:r>
            <w:r w:rsidRPr="00CA7FC9">
              <w:rPr>
                <w:rFonts w:ascii="Times New Roman" w:hAnsi="Times New Roman"/>
              </w:rPr>
              <w:t xml:space="preserve"> (Соединение звездой)</w:t>
            </w:r>
          </w:p>
        </w:tc>
      </w:tr>
      <w:tr w:rsidR="00DB636B" w:rsidRPr="00CA7FC9" w:rsidTr="003A471C">
        <w:trPr>
          <w:trHeight w:val="664"/>
        </w:trPr>
        <w:tc>
          <w:tcPr>
            <w:tcW w:w="10173" w:type="dxa"/>
            <w:shd w:val="clear" w:color="auto" w:fill="auto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(Соединение треугольника)</w:t>
            </w:r>
            <w:r w:rsidRPr="00CA7FC9">
              <w:rPr>
                <w:rFonts w:ascii="Times New Roman" w:hAnsi="Times New Roman"/>
                <w:shd w:val="clear" w:color="auto" w:fill="FFFFFF"/>
              </w:rPr>
              <w:t xml:space="preserve"> …………………… выполняется таким образом , чтобы конец фазы А был соединен с началом фазы В, конец фазы В соединен с началом фазы С и конец фазы С соединен с началом фазы А.</w:t>
            </w:r>
          </w:p>
        </w:tc>
      </w:tr>
      <w:tr w:rsidR="00DB636B" w:rsidRPr="00CA7FC9" w:rsidTr="003A471C">
        <w:trPr>
          <w:trHeight w:val="2593"/>
        </w:trPr>
        <w:tc>
          <w:tcPr>
            <w:tcW w:w="10173" w:type="dxa"/>
            <w:shd w:val="clear" w:color="auto" w:fill="auto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Схема – звезда</w:t>
            </w:r>
            <w:r w:rsidR="00050F37">
              <w:rPr>
                <w:rFonts w:ascii="Times New Roman" w:hAnsi="Times New Roman"/>
                <w:noProof/>
                <w:lang w:eastAsia="ru-RU"/>
              </w:rPr>
              <w:pict>
                <v:shape id="Рисунок 1" o:spid="_x0000_i1036" type="#_x0000_t75" alt="Описание: Связанная трехфазная схема, соединенная треугольником." style="width:184.3pt;height:82.95pt;visibility:visible;mso-wrap-style:square">
                  <v:imagedata r:id="rId16" o:title="Связанная трехфазная схема, соединенная треугольником"/>
                </v:shape>
              </w:pict>
            </w:r>
          </w:p>
        </w:tc>
      </w:tr>
      <w:tr w:rsidR="00DB636B" w:rsidRPr="00CA7FC9" w:rsidTr="003A471C">
        <w:tc>
          <w:tcPr>
            <w:tcW w:w="10173" w:type="dxa"/>
            <w:shd w:val="clear" w:color="auto" w:fill="auto"/>
            <w:vAlign w:val="center"/>
          </w:tcPr>
          <w:p w:rsidR="00DB636B" w:rsidRPr="00CA7FC9" w:rsidRDefault="00DB636B" w:rsidP="003A471C">
            <w:pPr>
              <w:pStyle w:val="aa"/>
              <w:rPr>
                <w:rFonts w:ascii="Times New Roman" w:hAnsi="Times New Roman"/>
              </w:rPr>
            </w:pPr>
            <w:r w:rsidRPr="00CA7FC9">
              <w:rPr>
                <w:rFonts w:ascii="Times New Roman" w:hAnsi="Times New Roman"/>
              </w:rPr>
              <w:t>Схема – треугольник</w:t>
            </w:r>
            <w:r w:rsidR="00050F37">
              <w:rPr>
                <w:rFonts w:ascii="Times New Roman" w:hAnsi="Times New Roman"/>
                <w:noProof/>
                <w:lang w:eastAsia="ru-RU"/>
              </w:rPr>
              <w:pict>
                <v:shape id="Рисунок 2" o:spid="_x0000_i1037" type="#_x0000_t75" alt="Описание: Соединение звездой" style="width:181.45pt;height:91.6pt;visibility:visible;mso-wrap-style:square">
                  <v:imagedata r:id="rId14" o:title="Соединение звездой"/>
                </v:shape>
              </w:pict>
            </w:r>
          </w:p>
        </w:tc>
      </w:tr>
    </w:tbl>
    <w:p w:rsidR="00DB636B" w:rsidRDefault="00DB636B" w:rsidP="00DB636B">
      <w:pPr>
        <w:rPr>
          <w:lang w:eastAsia="ru-RU"/>
        </w:rPr>
      </w:pPr>
    </w:p>
    <w:p w:rsidR="00DB636B" w:rsidRPr="00CA7FC9" w:rsidRDefault="00DB636B" w:rsidP="00DB636B">
      <w:pPr>
        <w:jc w:val="center"/>
        <w:rPr>
          <w:rFonts w:ascii="Times New Roman" w:hAnsi="Times New Roman"/>
          <w:b/>
        </w:rPr>
      </w:pPr>
      <w:r w:rsidRPr="00CA7FC9">
        <w:rPr>
          <w:rFonts w:ascii="Times New Roman" w:hAnsi="Times New Roman"/>
          <w:b/>
        </w:rPr>
        <w:t>Критерии оценивания</w:t>
      </w:r>
    </w:p>
    <w:p w:rsidR="00DB636B" w:rsidRPr="00CA7FC9" w:rsidRDefault="00DB636B" w:rsidP="00DB636B">
      <w:pPr>
        <w:rPr>
          <w:rFonts w:ascii="Times New Roman" w:hAnsi="Times New Roman"/>
        </w:rPr>
      </w:pPr>
      <w:r w:rsidRPr="00CA7FC9">
        <w:rPr>
          <w:rFonts w:ascii="Times New Roman" w:hAnsi="Times New Roman"/>
        </w:rPr>
        <w:t>16-18 правильных ответов – оценка «5 (отлично)»</w:t>
      </w:r>
    </w:p>
    <w:p w:rsidR="00DB636B" w:rsidRPr="00CA7FC9" w:rsidRDefault="00DB636B" w:rsidP="00DB636B">
      <w:pPr>
        <w:rPr>
          <w:rFonts w:ascii="Times New Roman" w:hAnsi="Times New Roman"/>
        </w:rPr>
      </w:pPr>
      <w:r w:rsidRPr="00CA7FC9">
        <w:rPr>
          <w:rFonts w:ascii="Times New Roman" w:hAnsi="Times New Roman"/>
        </w:rPr>
        <w:t>13-15 правильных ответов – оценка «4 (хорошо)»</w:t>
      </w:r>
    </w:p>
    <w:p w:rsidR="00DB636B" w:rsidRPr="00CA7FC9" w:rsidRDefault="00DB636B" w:rsidP="00DB636B">
      <w:pPr>
        <w:rPr>
          <w:rFonts w:ascii="Times New Roman" w:hAnsi="Times New Roman"/>
        </w:rPr>
      </w:pPr>
      <w:r w:rsidRPr="00CA7FC9">
        <w:rPr>
          <w:rFonts w:ascii="Times New Roman" w:hAnsi="Times New Roman"/>
        </w:rPr>
        <w:t>10-11 правильных ответов – оценка «3 (удовлетворительно)»</w:t>
      </w:r>
    </w:p>
    <w:p w:rsidR="00DB636B" w:rsidRPr="00DB636B" w:rsidRDefault="00DB636B" w:rsidP="00DB636B">
      <w:pPr>
        <w:rPr>
          <w:lang w:eastAsia="ru-RU"/>
        </w:rPr>
      </w:pPr>
      <w:r w:rsidRPr="00CA7FC9">
        <w:rPr>
          <w:rFonts w:ascii="Times New Roman" w:hAnsi="Times New Roman"/>
        </w:rPr>
        <w:t>0-9 правильных ответов – оценка «2 (неудовлетворительно)»</w:t>
      </w:r>
    </w:p>
    <w:sectPr w:rsidR="00DB636B" w:rsidRPr="00DB636B" w:rsidSect="00F609AF">
      <w:pgSz w:w="11906" w:h="16838"/>
      <w:pgMar w:top="720" w:right="425" w:bottom="72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24"/>
        <w:szCs w:val="29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24"/>
        <w:szCs w:val="29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24"/>
        <w:szCs w:val="29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24"/>
        <w:szCs w:val="29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24"/>
        <w:szCs w:val="29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24"/>
        <w:szCs w:val="29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24"/>
        <w:szCs w:val="29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24"/>
        <w:szCs w:val="29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24"/>
        <w:szCs w:val="29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  <w:bCs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 w:val="0"/>
        <w:bCs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 w:val="0"/>
        <w:bCs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  <w:bCs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 w:val="0"/>
        <w:bCs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 w:val="0"/>
        <w:bCs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  <w:bCs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 w:val="0"/>
        <w:bCs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 w:val="0"/>
        <w:bCs w:val="0"/>
      </w:rPr>
    </w:lvl>
  </w:abstractNum>
  <w:abstractNum w:abstractNumId="3" w15:restartNumberingAfterBreak="0">
    <w:nsid w:val="049C7908"/>
    <w:multiLevelType w:val="hybridMultilevel"/>
    <w:tmpl w:val="D71029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7257CE"/>
    <w:multiLevelType w:val="hybridMultilevel"/>
    <w:tmpl w:val="8AAEAE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B01617"/>
    <w:multiLevelType w:val="hybridMultilevel"/>
    <w:tmpl w:val="60CA8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ED7B9A"/>
    <w:multiLevelType w:val="hybridMultilevel"/>
    <w:tmpl w:val="1AA207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667AA7"/>
    <w:multiLevelType w:val="hybridMultilevel"/>
    <w:tmpl w:val="47260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96B95"/>
    <w:multiLevelType w:val="hybridMultilevel"/>
    <w:tmpl w:val="940E5F7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870442"/>
    <w:multiLevelType w:val="hybridMultilevel"/>
    <w:tmpl w:val="293C5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0C5B93"/>
    <w:multiLevelType w:val="hybridMultilevel"/>
    <w:tmpl w:val="A6F46F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055542"/>
    <w:multiLevelType w:val="multilevel"/>
    <w:tmpl w:val="02023E50"/>
    <w:lvl w:ilvl="0">
      <w:start w:val="1"/>
      <w:numFmt w:val="decimal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D252066"/>
    <w:multiLevelType w:val="hybridMultilevel"/>
    <w:tmpl w:val="5C56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8"/>
  </w:num>
  <w:num w:numId="5">
    <w:abstractNumId w:val="12"/>
  </w:num>
  <w:num w:numId="6">
    <w:abstractNumId w:val="10"/>
  </w:num>
  <w:num w:numId="7">
    <w:abstractNumId w:val="9"/>
  </w:num>
  <w:num w:numId="8">
    <w:abstractNumId w:val="3"/>
  </w:num>
  <w:num w:numId="9">
    <w:abstractNumId w:val="6"/>
  </w:num>
  <w:num w:numId="10">
    <w:abstractNumId w:val="5"/>
  </w:num>
  <w:num w:numId="11">
    <w:abstractNumId w:val="7"/>
  </w:num>
  <w:num w:numId="12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5500"/>
    <w:rsid w:val="00002305"/>
    <w:rsid w:val="00010DB8"/>
    <w:rsid w:val="0003621C"/>
    <w:rsid w:val="00050F37"/>
    <w:rsid w:val="000B5559"/>
    <w:rsid w:val="000B76B4"/>
    <w:rsid w:val="000C2841"/>
    <w:rsid w:val="000C628B"/>
    <w:rsid w:val="000D34AC"/>
    <w:rsid w:val="000D5230"/>
    <w:rsid w:val="000E6765"/>
    <w:rsid w:val="001045CA"/>
    <w:rsid w:val="0011198B"/>
    <w:rsid w:val="00135500"/>
    <w:rsid w:val="0016406D"/>
    <w:rsid w:val="00172523"/>
    <w:rsid w:val="001C1B46"/>
    <w:rsid w:val="001D7420"/>
    <w:rsid w:val="001F1417"/>
    <w:rsid w:val="002308F2"/>
    <w:rsid w:val="002323D4"/>
    <w:rsid w:val="002355B4"/>
    <w:rsid w:val="0024272D"/>
    <w:rsid w:val="00264FB7"/>
    <w:rsid w:val="00266F70"/>
    <w:rsid w:val="00270196"/>
    <w:rsid w:val="0028280B"/>
    <w:rsid w:val="00290A45"/>
    <w:rsid w:val="002B29EC"/>
    <w:rsid w:val="002C4D15"/>
    <w:rsid w:val="002C7CAF"/>
    <w:rsid w:val="002D441E"/>
    <w:rsid w:val="002E5BA4"/>
    <w:rsid w:val="00317B36"/>
    <w:rsid w:val="0033160C"/>
    <w:rsid w:val="0034033F"/>
    <w:rsid w:val="00351753"/>
    <w:rsid w:val="00365F27"/>
    <w:rsid w:val="00370926"/>
    <w:rsid w:val="0037293A"/>
    <w:rsid w:val="00390B03"/>
    <w:rsid w:val="003963EC"/>
    <w:rsid w:val="003D0D30"/>
    <w:rsid w:val="003E668A"/>
    <w:rsid w:val="003E6904"/>
    <w:rsid w:val="003F4074"/>
    <w:rsid w:val="003F6BE2"/>
    <w:rsid w:val="00404973"/>
    <w:rsid w:val="00410671"/>
    <w:rsid w:val="00424668"/>
    <w:rsid w:val="00427D4D"/>
    <w:rsid w:val="00432ECB"/>
    <w:rsid w:val="004527C5"/>
    <w:rsid w:val="004708B0"/>
    <w:rsid w:val="00487862"/>
    <w:rsid w:val="004969D4"/>
    <w:rsid w:val="004A0B7A"/>
    <w:rsid w:val="004A201C"/>
    <w:rsid w:val="004D41BF"/>
    <w:rsid w:val="004D477D"/>
    <w:rsid w:val="004D6480"/>
    <w:rsid w:val="004F01DF"/>
    <w:rsid w:val="00505A22"/>
    <w:rsid w:val="00510AD4"/>
    <w:rsid w:val="00526981"/>
    <w:rsid w:val="00527327"/>
    <w:rsid w:val="00543EF3"/>
    <w:rsid w:val="00563489"/>
    <w:rsid w:val="005767CC"/>
    <w:rsid w:val="005A0678"/>
    <w:rsid w:val="005A1F84"/>
    <w:rsid w:val="005A3E02"/>
    <w:rsid w:val="005D620C"/>
    <w:rsid w:val="005F6195"/>
    <w:rsid w:val="00611128"/>
    <w:rsid w:val="00616925"/>
    <w:rsid w:val="00631FFE"/>
    <w:rsid w:val="00634E8D"/>
    <w:rsid w:val="0065255F"/>
    <w:rsid w:val="0069044D"/>
    <w:rsid w:val="00697176"/>
    <w:rsid w:val="006F66D3"/>
    <w:rsid w:val="00712DDB"/>
    <w:rsid w:val="0071624E"/>
    <w:rsid w:val="00731A93"/>
    <w:rsid w:val="00732688"/>
    <w:rsid w:val="00736A9A"/>
    <w:rsid w:val="00745414"/>
    <w:rsid w:val="00751387"/>
    <w:rsid w:val="007642D6"/>
    <w:rsid w:val="00780849"/>
    <w:rsid w:val="007914D8"/>
    <w:rsid w:val="00796D51"/>
    <w:rsid w:val="007A438D"/>
    <w:rsid w:val="007D7B3E"/>
    <w:rsid w:val="007E11E8"/>
    <w:rsid w:val="007E3EA0"/>
    <w:rsid w:val="007E430C"/>
    <w:rsid w:val="007F1C3C"/>
    <w:rsid w:val="008000CD"/>
    <w:rsid w:val="00827884"/>
    <w:rsid w:val="00831C6B"/>
    <w:rsid w:val="00837A4C"/>
    <w:rsid w:val="0084095B"/>
    <w:rsid w:val="008532B6"/>
    <w:rsid w:val="008625F1"/>
    <w:rsid w:val="008835C9"/>
    <w:rsid w:val="00890C0F"/>
    <w:rsid w:val="008C2C46"/>
    <w:rsid w:val="008F2441"/>
    <w:rsid w:val="00931568"/>
    <w:rsid w:val="00940E27"/>
    <w:rsid w:val="00973EB8"/>
    <w:rsid w:val="00991207"/>
    <w:rsid w:val="0099355D"/>
    <w:rsid w:val="009976E5"/>
    <w:rsid w:val="009A51F9"/>
    <w:rsid w:val="009A6C1E"/>
    <w:rsid w:val="009B2AFA"/>
    <w:rsid w:val="009B3919"/>
    <w:rsid w:val="009D0EC1"/>
    <w:rsid w:val="009D6EC5"/>
    <w:rsid w:val="00A135C5"/>
    <w:rsid w:val="00A14002"/>
    <w:rsid w:val="00A16821"/>
    <w:rsid w:val="00A3723A"/>
    <w:rsid w:val="00A50624"/>
    <w:rsid w:val="00A600A2"/>
    <w:rsid w:val="00A63059"/>
    <w:rsid w:val="00A73E2E"/>
    <w:rsid w:val="00AA5646"/>
    <w:rsid w:val="00AF266D"/>
    <w:rsid w:val="00B06D5B"/>
    <w:rsid w:val="00B36563"/>
    <w:rsid w:val="00B41122"/>
    <w:rsid w:val="00B4319C"/>
    <w:rsid w:val="00B66CFA"/>
    <w:rsid w:val="00BB1FCF"/>
    <w:rsid w:val="00BD038B"/>
    <w:rsid w:val="00BD279B"/>
    <w:rsid w:val="00BD396C"/>
    <w:rsid w:val="00BD3D83"/>
    <w:rsid w:val="00BE2090"/>
    <w:rsid w:val="00BF78D3"/>
    <w:rsid w:val="00C13E9C"/>
    <w:rsid w:val="00C16AB2"/>
    <w:rsid w:val="00C36276"/>
    <w:rsid w:val="00C93821"/>
    <w:rsid w:val="00CB5C76"/>
    <w:rsid w:val="00CB782B"/>
    <w:rsid w:val="00CD2AB0"/>
    <w:rsid w:val="00CD4A47"/>
    <w:rsid w:val="00CD61D3"/>
    <w:rsid w:val="00CE11E2"/>
    <w:rsid w:val="00CE69BA"/>
    <w:rsid w:val="00CF3B88"/>
    <w:rsid w:val="00CF4308"/>
    <w:rsid w:val="00D02AEC"/>
    <w:rsid w:val="00D21821"/>
    <w:rsid w:val="00D4704F"/>
    <w:rsid w:val="00D47A76"/>
    <w:rsid w:val="00D546AE"/>
    <w:rsid w:val="00DB636B"/>
    <w:rsid w:val="00DD3044"/>
    <w:rsid w:val="00DD5E2B"/>
    <w:rsid w:val="00DD6714"/>
    <w:rsid w:val="00E21B93"/>
    <w:rsid w:val="00E3599E"/>
    <w:rsid w:val="00E555AE"/>
    <w:rsid w:val="00E55A0E"/>
    <w:rsid w:val="00E633B1"/>
    <w:rsid w:val="00E66C30"/>
    <w:rsid w:val="00EA1ACF"/>
    <w:rsid w:val="00EB3A0E"/>
    <w:rsid w:val="00EC106F"/>
    <w:rsid w:val="00EE7D15"/>
    <w:rsid w:val="00F00E2D"/>
    <w:rsid w:val="00F061D4"/>
    <w:rsid w:val="00F23BB6"/>
    <w:rsid w:val="00F26E41"/>
    <w:rsid w:val="00F609AF"/>
    <w:rsid w:val="00F61B0E"/>
    <w:rsid w:val="00F65A44"/>
    <w:rsid w:val="00F70E88"/>
    <w:rsid w:val="00F83338"/>
    <w:rsid w:val="00F83870"/>
    <w:rsid w:val="00FB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9BFBD"/>
  <w15:docId w15:val="{F664DB5D-5E17-4610-973C-33611B0C6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788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24272D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4272D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24272D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821"/>
    <w:pPr>
      <w:ind w:left="720"/>
      <w:contextualSpacing/>
    </w:pPr>
  </w:style>
  <w:style w:type="table" w:styleId="a4">
    <w:name w:val="Table Grid"/>
    <w:basedOn w:val="a1"/>
    <w:uiPriority w:val="59"/>
    <w:rsid w:val="001D74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rsid w:val="0024272D"/>
    <w:rPr>
      <w:rFonts w:ascii="Arial" w:eastAsia="Calibri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rsid w:val="0024272D"/>
    <w:rPr>
      <w:rFonts w:ascii="Arial" w:eastAsia="Calibri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rsid w:val="0024272D"/>
    <w:rPr>
      <w:rFonts w:ascii="Arial" w:eastAsia="Calibri" w:hAnsi="Arial" w:cs="Arial"/>
      <w:b/>
      <w:bCs/>
      <w:sz w:val="26"/>
      <w:szCs w:val="26"/>
      <w:lang w:eastAsia="ru-RU"/>
    </w:rPr>
  </w:style>
  <w:style w:type="character" w:customStyle="1" w:styleId="FontStyle38">
    <w:name w:val="Font Style38"/>
    <w:rsid w:val="007F1C3C"/>
    <w:rPr>
      <w:rFonts w:ascii="Times New Roman" w:hAnsi="Times New Roman" w:cs="Times New Roman"/>
      <w:b/>
      <w:bCs/>
      <w:sz w:val="26"/>
      <w:szCs w:val="26"/>
    </w:rPr>
  </w:style>
  <w:style w:type="paragraph" w:customStyle="1" w:styleId="a5">
    <w:name w:val="Содержимое таблицы"/>
    <w:basedOn w:val="a"/>
    <w:rsid w:val="007F1C3C"/>
    <w:pPr>
      <w:widowControl w:val="0"/>
      <w:suppressLineNumbers/>
      <w:suppressAutoHyphens/>
      <w:spacing w:after="0" w:line="240" w:lineRule="auto"/>
    </w:pPr>
    <w:rPr>
      <w:rFonts w:ascii="Arial" w:eastAsia="Lucida Sans Unicode" w:hAnsi="Arial"/>
      <w:kern w:val="1"/>
      <w:sz w:val="20"/>
      <w:szCs w:val="24"/>
    </w:rPr>
  </w:style>
  <w:style w:type="paragraph" w:styleId="a6">
    <w:name w:val="Title"/>
    <w:basedOn w:val="a"/>
    <w:link w:val="a7"/>
    <w:qFormat/>
    <w:rsid w:val="00CB5C7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7">
    <w:name w:val="Заголовок Знак"/>
    <w:link w:val="a6"/>
    <w:rsid w:val="00CB5C76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A43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7A43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7A7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31">
    <w:name w:val="Без интервала3"/>
    <w:rsid w:val="000C628B"/>
    <w:rPr>
      <w:rFonts w:eastAsia="Times New Roman"/>
      <w:sz w:val="22"/>
      <w:szCs w:val="22"/>
      <w:lang w:eastAsia="en-US"/>
    </w:rPr>
  </w:style>
  <w:style w:type="paragraph" w:customStyle="1" w:styleId="21">
    <w:name w:val="Абзац списка2"/>
    <w:basedOn w:val="a"/>
    <w:rsid w:val="000C628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745414"/>
    <w:rPr>
      <w:sz w:val="22"/>
      <w:szCs w:val="22"/>
      <w:lang w:eastAsia="en-US"/>
    </w:rPr>
  </w:style>
  <w:style w:type="paragraph" w:customStyle="1" w:styleId="22">
    <w:name w:val="Без интервала2"/>
    <w:rsid w:val="00290A45"/>
    <w:rPr>
      <w:rFonts w:eastAsia="Times New Roman"/>
      <w:sz w:val="22"/>
      <w:szCs w:val="22"/>
      <w:lang w:eastAsia="en-US"/>
    </w:rPr>
  </w:style>
  <w:style w:type="paragraph" w:customStyle="1" w:styleId="11">
    <w:name w:val="Абзац списка1"/>
    <w:basedOn w:val="a"/>
    <w:rsid w:val="00290A4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2">
    <w:name w:val="Без интервала1"/>
    <w:uiPriority w:val="99"/>
    <w:rsid w:val="00290A45"/>
    <w:rPr>
      <w:rFonts w:ascii="Times New Roman" w:hAnsi="Times New Roman"/>
      <w:sz w:val="24"/>
      <w:szCs w:val="24"/>
    </w:rPr>
  </w:style>
  <w:style w:type="paragraph" w:styleId="ab">
    <w:name w:val="footer"/>
    <w:basedOn w:val="a"/>
    <w:unhideWhenUsed/>
    <w:rsid w:val="00F23BB6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msonormalcxspmiddle">
    <w:name w:val="msonormalcxspmiddle"/>
    <w:basedOn w:val="a"/>
    <w:rsid w:val="00E55A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act">
    <w:name w:val="Основной текст Exact"/>
    <w:uiPriority w:val="99"/>
    <w:rsid w:val="00DB636B"/>
    <w:rPr>
      <w:rFonts w:ascii="Times New Roman" w:hAnsi="Times New Roman" w:cs="Times New Roman"/>
      <w:spacing w:val="5"/>
      <w:sz w:val="19"/>
      <w:szCs w:val="19"/>
      <w:u w:val="none"/>
    </w:rPr>
  </w:style>
  <w:style w:type="character" w:styleId="ac">
    <w:name w:val="Strong"/>
    <w:uiPriority w:val="22"/>
    <w:qFormat/>
    <w:rsid w:val="00DB636B"/>
    <w:rPr>
      <w:b/>
      <w:bCs/>
    </w:rPr>
  </w:style>
  <w:style w:type="character" w:customStyle="1" w:styleId="apple-converted-space">
    <w:name w:val="apple-converted-space"/>
    <w:rsid w:val="00DB636B"/>
  </w:style>
  <w:style w:type="paragraph" w:styleId="ad">
    <w:name w:val="annotation text"/>
    <w:basedOn w:val="a"/>
    <w:link w:val="ae"/>
    <w:semiHidden/>
    <w:rsid w:val="00432EC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e">
    <w:name w:val="Текст примечания Знак"/>
    <w:link w:val="ad"/>
    <w:semiHidden/>
    <w:rsid w:val="00432EC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http://energo.ucoz.ua/treugolnik02.jpg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http://energo.ucoz.ua/zvezda.jpg" TargetMode="External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3231</Words>
  <Characters>18422</Characters>
  <Application>Microsoft Office Word</Application>
  <DocSecurity>0</DocSecurity>
  <Lines>153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    1.1. Область применения</vt:lpstr>
      <vt:lpstr>В случае академической задолженности (несдаче зачета, дифференцированного зачета</vt:lpstr>
      <vt:lpstr>        Формы итоговой аттестации по ОПОП при освоении учебной дисциплины:</vt:lpstr>
      <vt:lpstr/>
      <vt:lpstr/>
      <vt:lpstr>Комплект материалов для оценки</vt:lpstr>
      <vt:lpstr>освоенных умений и усвоенных знаний</vt:lpstr>
      <vt:lpstr>по ОПД 03 «Электротехника и электроника»</vt:lpstr>
      <vt:lpstr>ЗАДАНИЯ ДЛЯ ДИФФЕРЕНЦИРОВАННОГО ЗАЧЕТА</vt:lpstr>
    </vt:vector>
  </TitlesOfParts>
  <Company/>
  <LinksUpToDate>false</LinksUpToDate>
  <CharactersWithSpaces>21610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Антон Неверов</cp:lastModifiedBy>
  <cp:revision>5</cp:revision>
  <cp:lastPrinted>2018-05-23T09:23:00Z</cp:lastPrinted>
  <dcterms:created xsi:type="dcterms:W3CDTF">2018-11-29T10:38:00Z</dcterms:created>
  <dcterms:modified xsi:type="dcterms:W3CDTF">2021-09-02T09:36:00Z</dcterms:modified>
</cp:coreProperties>
</file>