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71" w:rsidRPr="00B174A4" w:rsidRDefault="00CD697D" w:rsidP="00831C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4A4">
        <w:rPr>
          <w:rFonts w:ascii="Times New Roman" w:hAnsi="Times New Roman" w:cs="Times New Roman"/>
          <w:sz w:val="28"/>
          <w:szCs w:val="28"/>
        </w:rPr>
        <w:t>ГБПОУ</w:t>
      </w:r>
      <w:r w:rsidR="00E62F71" w:rsidRPr="00B174A4">
        <w:rPr>
          <w:rFonts w:ascii="Times New Roman" w:hAnsi="Times New Roman" w:cs="Times New Roman"/>
          <w:sz w:val="28"/>
          <w:szCs w:val="28"/>
        </w:rPr>
        <w:t xml:space="preserve"> Павловский автомеханический техникум им. И.И. </w:t>
      </w:r>
      <w:proofErr w:type="spellStart"/>
      <w:r w:rsidR="00E62F71" w:rsidRPr="00B174A4">
        <w:rPr>
          <w:rFonts w:ascii="Times New Roman" w:hAnsi="Times New Roman" w:cs="Times New Roman"/>
          <w:sz w:val="28"/>
          <w:szCs w:val="28"/>
        </w:rPr>
        <w:t>Лепсе</w:t>
      </w:r>
      <w:proofErr w:type="spellEnd"/>
    </w:p>
    <w:p w:rsidR="00E62F71" w:rsidRPr="00CD697D" w:rsidRDefault="00044605" w:rsidP="00831C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32.5pt;margin-top:10.85pt;width:222.75pt;height:108pt;z-index:251657728;visibility:visible" stroked="f">
            <v:textbox style="mso-next-textbox:#Поле 1">
              <w:txbxContent>
                <w:p w:rsidR="006D6722" w:rsidRPr="00BD6BC8" w:rsidRDefault="006D6722" w:rsidP="00831C6B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E62F71" w:rsidRPr="00CD697D" w:rsidRDefault="00E62F71" w:rsidP="00831C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F71" w:rsidRPr="00CD697D" w:rsidRDefault="00E62F71" w:rsidP="00831C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97D" w:rsidRDefault="00CD697D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74A4" w:rsidRDefault="00E62F71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697D">
        <w:rPr>
          <w:rFonts w:ascii="Times New Roman" w:hAnsi="Times New Roman" w:cs="Times New Roman"/>
          <w:b/>
          <w:bCs/>
          <w:sz w:val="32"/>
          <w:szCs w:val="32"/>
        </w:rPr>
        <w:t>Комплект</w:t>
      </w:r>
    </w:p>
    <w:p w:rsidR="00E62F71" w:rsidRPr="00CD697D" w:rsidRDefault="00044605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ночные материалы</w:t>
      </w:r>
    </w:p>
    <w:p w:rsidR="00E62F71" w:rsidRPr="00CD697D" w:rsidRDefault="00E62F71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97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 w:rsidR="00426DB6"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CD697D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дисциплине</w:t>
      </w:r>
      <w:proofErr w:type="gramEnd"/>
    </w:p>
    <w:p w:rsidR="00181C3A" w:rsidRPr="00B174A4" w:rsidRDefault="00181C3A" w:rsidP="00181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4A4">
        <w:rPr>
          <w:rFonts w:ascii="Times New Roman" w:hAnsi="Times New Roman" w:cs="Times New Roman"/>
          <w:b/>
          <w:sz w:val="28"/>
          <w:szCs w:val="28"/>
        </w:rPr>
        <w:t>ОП</w:t>
      </w:r>
      <w:r w:rsidR="00426DB6" w:rsidRPr="00B174A4">
        <w:rPr>
          <w:rFonts w:ascii="Times New Roman" w:hAnsi="Times New Roman" w:cs="Times New Roman"/>
          <w:b/>
          <w:sz w:val="28"/>
          <w:szCs w:val="28"/>
        </w:rPr>
        <w:t>.</w:t>
      </w:r>
      <w:r w:rsidR="001634B0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Pr="00B174A4">
        <w:rPr>
          <w:rFonts w:ascii="Times New Roman" w:hAnsi="Times New Roman" w:cs="Times New Roman"/>
          <w:b/>
          <w:sz w:val="28"/>
          <w:szCs w:val="28"/>
        </w:rPr>
        <w:t>Инженерная графика</w:t>
      </w:r>
    </w:p>
    <w:p w:rsidR="00E62F71" w:rsidRPr="00B174A4" w:rsidRDefault="00E62F71" w:rsidP="00831C6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174A4" w:rsidRDefault="00B174A4" w:rsidP="00B174A4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</w:t>
      </w:r>
    </w:p>
    <w:p w:rsidR="00B174A4" w:rsidRPr="00D36606" w:rsidRDefault="001634B0" w:rsidP="00B174A4">
      <w:pPr>
        <w:spacing w:after="0" w:line="360" w:lineRule="auto"/>
        <w:jc w:val="center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СПО </w:t>
      </w:r>
      <w:proofErr w:type="gramStart"/>
      <w:r w:rsidR="009D3C46">
        <w:t>23.02.02  Автомобиле</w:t>
      </w:r>
      <w:proofErr w:type="gramEnd"/>
      <w:r w:rsidR="009D3C46">
        <w:t>- и тракторостроение,</w:t>
      </w:r>
    </w:p>
    <w:p w:rsidR="00E62F71" w:rsidRPr="00CD697D" w:rsidRDefault="00E62F71" w:rsidP="00831C6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62F71" w:rsidRPr="00CD697D" w:rsidRDefault="00E62F71" w:rsidP="00EE7D15">
      <w:pPr>
        <w:rPr>
          <w:rFonts w:ascii="Times New Roman" w:hAnsi="Times New Roman" w:cs="Times New Roman"/>
          <w:sz w:val="24"/>
          <w:szCs w:val="24"/>
        </w:rPr>
      </w:pPr>
    </w:p>
    <w:p w:rsidR="00E62F71" w:rsidRPr="00CD697D" w:rsidRDefault="00E62F71" w:rsidP="00EE7D15">
      <w:pPr>
        <w:rPr>
          <w:rFonts w:ascii="Times New Roman" w:hAnsi="Times New Roman" w:cs="Times New Roman"/>
          <w:sz w:val="24"/>
          <w:szCs w:val="24"/>
        </w:rPr>
      </w:pPr>
    </w:p>
    <w:p w:rsidR="00E62F71" w:rsidRPr="00CD697D" w:rsidRDefault="00E62F71" w:rsidP="00831C6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" w:name="_Toc307286506"/>
      <w:bookmarkStart w:id="2" w:name="_Toc314034635"/>
      <w:r w:rsidRPr="00CD697D">
        <w:rPr>
          <w:rFonts w:ascii="Times New Roman" w:hAnsi="Times New Roman" w:cs="Times New Roman"/>
          <w:sz w:val="28"/>
          <w:szCs w:val="28"/>
        </w:rPr>
        <w:t>I. Паспорт комплекта контрольно-</w:t>
      </w:r>
      <w:r w:rsidR="00DD320C">
        <w:rPr>
          <w:rFonts w:ascii="Times New Roman" w:hAnsi="Times New Roman" w:cs="Times New Roman"/>
          <w:sz w:val="28"/>
          <w:szCs w:val="28"/>
        </w:rPr>
        <w:t>оценочных средств</w:t>
      </w:r>
      <w:r w:rsidRPr="00CD697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bookmarkEnd w:id="2"/>
    </w:p>
    <w:p w:rsidR="00E62F71" w:rsidRPr="00CD697D" w:rsidRDefault="00E62F71" w:rsidP="00831C6B">
      <w:pPr>
        <w:pStyle w:val="2"/>
        <w:spacing w:before="0" w:after="0"/>
        <w:rPr>
          <w:rFonts w:ascii="Times New Roman" w:hAnsi="Times New Roman" w:cs="Times New Roman"/>
          <w:i w:val="0"/>
          <w:iCs w:val="0"/>
        </w:rPr>
      </w:pPr>
      <w:bookmarkStart w:id="3" w:name="_Toc314034636"/>
      <w:r w:rsidRPr="00CD697D">
        <w:rPr>
          <w:rFonts w:ascii="Times New Roman" w:hAnsi="Times New Roman" w:cs="Times New Roman"/>
          <w:i w:val="0"/>
          <w:iCs w:val="0"/>
        </w:rPr>
        <w:t>1.1. Область применения</w:t>
      </w:r>
      <w:bookmarkEnd w:id="3"/>
    </w:p>
    <w:p w:rsidR="00E62F71" w:rsidRPr="00CD697D" w:rsidRDefault="00E62F71" w:rsidP="00AF5C8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697D">
        <w:rPr>
          <w:rFonts w:ascii="Times New Roman" w:hAnsi="Times New Roman" w:cs="Times New Roman"/>
          <w:sz w:val="28"/>
          <w:szCs w:val="28"/>
        </w:rPr>
        <w:t>Комплект контрольно-оценочных средств предназначен для проверки результатов освоения профессиональной дисциплины</w:t>
      </w:r>
    </w:p>
    <w:p w:rsidR="00E62F71" w:rsidRPr="00CD697D" w:rsidRDefault="00E62F71" w:rsidP="00D3660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697D">
        <w:rPr>
          <w:rFonts w:ascii="Times New Roman" w:hAnsi="Times New Roman" w:cs="Times New Roman"/>
          <w:sz w:val="28"/>
          <w:szCs w:val="28"/>
        </w:rPr>
        <w:lastRenderedPageBreak/>
        <w:t>программы подготовки специалистов среднего звена по специальности</w:t>
      </w:r>
      <w:r w:rsidR="00B174A4">
        <w:rPr>
          <w:rFonts w:ascii="Times New Roman" w:hAnsi="Times New Roman" w:cs="Times New Roman"/>
          <w:sz w:val="28"/>
          <w:szCs w:val="28"/>
        </w:rPr>
        <w:t xml:space="preserve"> </w:t>
      </w:r>
      <w:r w:rsidR="00B174A4" w:rsidRPr="003A348A">
        <w:rPr>
          <w:rFonts w:ascii="Times New Roman" w:hAnsi="Times New Roman" w:cs="Times New Roman"/>
          <w:sz w:val="28"/>
          <w:szCs w:val="28"/>
        </w:rPr>
        <w:t xml:space="preserve">СПО </w:t>
      </w:r>
      <w:proofErr w:type="gramStart"/>
      <w:r w:rsidR="009D3C46" w:rsidRPr="009D3C46">
        <w:rPr>
          <w:rFonts w:ascii="Times New Roman" w:hAnsi="Times New Roman" w:cs="Times New Roman"/>
          <w:sz w:val="28"/>
          <w:szCs w:val="28"/>
        </w:rPr>
        <w:t>23.02.02  Автомобиле</w:t>
      </w:r>
      <w:proofErr w:type="gramEnd"/>
      <w:r w:rsidR="009D3C46" w:rsidRPr="009D3C46">
        <w:rPr>
          <w:rFonts w:ascii="Times New Roman" w:hAnsi="Times New Roman" w:cs="Times New Roman"/>
          <w:sz w:val="28"/>
          <w:szCs w:val="28"/>
        </w:rPr>
        <w:t>- и тракторостроение</w:t>
      </w:r>
      <w:r w:rsidR="003A348A">
        <w:rPr>
          <w:rFonts w:ascii="Times New Roman" w:hAnsi="Times New Roman" w:cs="Times New Roman"/>
          <w:sz w:val="28"/>
          <w:szCs w:val="28"/>
        </w:rPr>
        <w:t xml:space="preserve">. </w:t>
      </w:r>
      <w:r w:rsidRPr="00CD697D">
        <w:rPr>
          <w:rFonts w:ascii="Times New Roman" w:hAnsi="Times New Roman" w:cs="Times New Roman"/>
          <w:b/>
          <w:bCs/>
          <w:sz w:val="28"/>
          <w:szCs w:val="28"/>
        </w:rPr>
        <w:t>Комплект контрольно-</w:t>
      </w:r>
      <w:r w:rsidR="00B02457">
        <w:rPr>
          <w:rFonts w:ascii="Times New Roman" w:hAnsi="Times New Roman" w:cs="Times New Roman"/>
          <w:b/>
          <w:bCs/>
          <w:sz w:val="28"/>
          <w:szCs w:val="28"/>
        </w:rPr>
        <w:t>оценочных средств</w:t>
      </w:r>
      <w:r w:rsidRPr="00CD697D">
        <w:rPr>
          <w:rFonts w:ascii="Times New Roman" w:hAnsi="Times New Roman" w:cs="Times New Roman"/>
          <w:b/>
          <w:bCs/>
          <w:sz w:val="28"/>
          <w:szCs w:val="28"/>
        </w:rPr>
        <w:t xml:space="preserve"> позволяет оценивать: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  <w:gridCol w:w="7654"/>
      </w:tblGrid>
      <w:tr w:rsidR="00D36606" w:rsidRPr="00A161EF" w:rsidTr="006F6527">
        <w:trPr>
          <w:trHeight w:val="30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06" w:rsidRPr="00A161EF" w:rsidRDefault="00D36606" w:rsidP="006D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bookmarkStart w:id="4" w:name="_Toc307286512"/>
            <w:bookmarkStart w:id="5" w:name="_Toc314034640"/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D36606" w:rsidRPr="00A161EF" w:rsidRDefault="00D36606" w:rsidP="006D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06" w:rsidRPr="00A161EF" w:rsidRDefault="00D36606" w:rsidP="006D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D36606" w:rsidRPr="00A161EF" w:rsidTr="006F6527">
        <w:trPr>
          <w:trHeight w:val="586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6" w:rsidRPr="00A161EF" w:rsidRDefault="00D36606" w:rsidP="006D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умения</w:t>
            </w: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D36606" w:rsidRPr="00A161EF" w:rsidRDefault="00D36606" w:rsidP="006D672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читать технические чертежи;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 по выполнению индивидуальных графических работ</w:t>
            </w:r>
          </w:p>
          <w:p w:rsidR="00D36606" w:rsidRPr="00613368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6606" w:rsidRPr="00613368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Практические занятия, </w:t>
            </w:r>
          </w:p>
          <w:p w:rsidR="00D36606" w:rsidRPr="00613368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самостоятельные работы,</w:t>
            </w:r>
          </w:p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36606" w:rsidRPr="00613368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6606" w:rsidRPr="00A161EF" w:rsidRDefault="00D36606" w:rsidP="006D6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</w:tr>
      <w:tr w:rsidR="00D36606" w:rsidRPr="00A161EF" w:rsidTr="006F6527">
        <w:trPr>
          <w:trHeight w:val="42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6" w:rsidRPr="00A161EF" w:rsidRDefault="00D36606" w:rsidP="006D672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выполнять эскизы деталей и сборочных единиц;</w:t>
            </w:r>
          </w:p>
          <w:p w:rsidR="00D36606" w:rsidRPr="00A161EF" w:rsidRDefault="00D36606" w:rsidP="006D6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06" w:rsidRPr="00A161EF" w:rsidRDefault="00D36606" w:rsidP="006D672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36606" w:rsidRPr="00A161EF" w:rsidTr="006F6527">
        <w:trPr>
          <w:trHeight w:val="649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6" w:rsidRPr="00A161EF" w:rsidRDefault="00D36606" w:rsidP="006D672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оформлять проектно-конструкторскую, технологическую и техническую документацию в соответствии с требованиями стандартов;</w:t>
            </w: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06" w:rsidRPr="00A161EF" w:rsidRDefault="00D36606" w:rsidP="006D672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36606" w:rsidRPr="00A161EF" w:rsidTr="006F6527">
        <w:trPr>
          <w:trHeight w:val="664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6" w:rsidRPr="00A161EF" w:rsidRDefault="00D36606" w:rsidP="006D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знания</w:t>
            </w: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D36606" w:rsidRPr="00A161EF" w:rsidRDefault="00D36606" w:rsidP="006D6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проекционного черчения;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неаудиторная самостоятельная работа</w:t>
            </w:r>
          </w:p>
          <w:p w:rsidR="00D36606" w:rsidRDefault="00D36606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6606" w:rsidRPr="00A161EF" w:rsidRDefault="00D36606" w:rsidP="006D67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ыполнение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t>графических работ</w:t>
            </w:r>
          </w:p>
        </w:tc>
      </w:tr>
      <w:tr w:rsidR="00D36606" w:rsidRPr="00A161EF" w:rsidTr="006F6527">
        <w:trPr>
          <w:trHeight w:val="49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6" w:rsidRPr="00A161EF" w:rsidRDefault="00D36606" w:rsidP="006D6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выполнения чертежей, схем и эскизов по специальности;</w:t>
            </w: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06" w:rsidRPr="00A161EF" w:rsidRDefault="00D36606" w:rsidP="006D672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36606" w:rsidRPr="00A161EF" w:rsidTr="006F6527">
        <w:trPr>
          <w:trHeight w:val="863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06" w:rsidRPr="00A161EF" w:rsidRDefault="00D36606" w:rsidP="006D67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06" w:rsidRPr="00A161EF" w:rsidRDefault="00D36606" w:rsidP="006D672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36606" w:rsidRDefault="00D36606" w:rsidP="00D36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527" w:rsidRDefault="00E43919" w:rsidP="00221C9A">
      <w:pPr>
        <w:pageBreakBefore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1.2</w:t>
      </w:r>
      <w:r w:rsidR="003B7C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Система контроля и оценки освоения программы учебной дисциплины </w:t>
      </w: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92"/>
        <w:gridCol w:w="6095"/>
        <w:gridCol w:w="2977"/>
      </w:tblGrid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C9A" w:rsidRPr="00613368" w:rsidRDefault="00221C9A" w:rsidP="00221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  <w:p w:rsidR="006F6527" w:rsidRDefault="00221C9A" w:rsidP="00221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221C9A" w:rsidP="006D67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221C9A" w:rsidP="006D6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1.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</w:tr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2.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организует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3.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принимает решения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в стандартных  и нестандартных ситуациях и несет за них ответственность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4.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-осуществляет эффективный поиск необходимой информации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5.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  <w:trHeight w:val="983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6.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9D40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 взаимодействует с обучающимися, преподавателями в ходе обучения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7.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9D40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может брать на себя ответственность за работу членов команды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8.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  <w:trHeight w:val="612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9.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  <w:trHeight w:val="475"/>
        </w:trPr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2457" w:rsidRPr="004D5821" w:rsidRDefault="00B02457" w:rsidP="00B02457">
            <w:pPr>
              <w:pStyle w:val="ab"/>
              <w:shd w:val="clear" w:color="auto" w:fill="FFFFFF"/>
              <w:spacing w:after="0" w:line="215" w:lineRule="atLeast"/>
              <w:ind w:firstLine="578"/>
              <w:rPr>
                <w:sz w:val="28"/>
                <w:szCs w:val="28"/>
              </w:rPr>
            </w:pPr>
            <w:r w:rsidRPr="004D5821">
              <w:rPr>
                <w:color w:val="000000"/>
                <w:sz w:val="28"/>
                <w:szCs w:val="28"/>
              </w:rPr>
      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      </w:r>
          </w:p>
          <w:p w:rsidR="006F6527" w:rsidRPr="00613368" w:rsidRDefault="006F6527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6527" w:rsidRPr="00613368" w:rsidRDefault="00B0245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частв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уе</w:t>
            </w:r>
            <w:r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т в разработке проектной документации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527" w:rsidRPr="00613368" w:rsidTr="009D40A0">
        <w:trPr>
          <w:cantSplit/>
          <w:trHeight w:val="501"/>
        </w:trPr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2457" w:rsidRPr="004D5821" w:rsidRDefault="00B02457" w:rsidP="00B02457">
            <w:pPr>
              <w:pStyle w:val="ab"/>
              <w:shd w:val="clear" w:color="auto" w:fill="FFFFFF"/>
              <w:spacing w:after="0" w:line="215" w:lineRule="atLeast"/>
              <w:ind w:firstLine="578"/>
              <w:rPr>
                <w:sz w:val="28"/>
                <w:szCs w:val="28"/>
              </w:rPr>
            </w:pPr>
            <w:r w:rsidRPr="004D5821">
              <w:rPr>
                <w:color w:val="000000"/>
                <w:sz w:val="28"/>
                <w:szCs w:val="28"/>
              </w:rPr>
              <w:t>ПК 4.2. Участвовать в проектировании, монтаже, эксплуатации и диагностике компьютерных систем и комплексов.</w:t>
            </w:r>
          </w:p>
          <w:p w:rsidR="00B02457" w:rsidRPr="00E47E59" w:rsidRDefault="00B02457" w:rsidP="00B024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F6527" w:rsidRPr="00613368" w:rsidRDefault="006F6527" w:rsidP="006D6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6527" w:rsidRPr="00613368" w:rsidRDefault="00B02457" w:rsidP="006D6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частв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уе</w:t>
            </w:r>
            <w:r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т в проектировании, монтаже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компьютерных систем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527" w:rsidRPr="00613368" w:rsidRDefault="006F6527" w:rsidP="006D6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359F" w:rsidRDefault="00D2359F" w:rsidP="009D40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Pr="00D2359F" w:rsidRDefault="00D2359F" w:rsidP="00D2359F">
      <w:pPr>
        <w:pStyle w:val="1"/>
        <w:spacing w:before="0" w:after="0" w:line="360" w:lineRule="auto"/>
        <w:jc w:val="center"/>
      </w:pPr>
      <w:r>
        <w:rPr>
          <w:rFonts w:ascii="Times New Roman" w:hAnsi="Times New Roman" w:cs="Times New Roman"/>
          <w:sz w:val="36"/>
          <w:szCs w:val="36"/>
        </w:rPr>
        <w:t xml:space="preserve">2. </w:t>
      </w:r>
      <w:r w:rsidR="00E62F71" w:rsidRPr="008C334B">
        <w:rPr>
          <w:rFonts w:ascii="Times New Roman" w:hAnsi="Times New Roman" w:cs="Times New Roman"/>
          <w:sz w:val="36"/>
          <w:szCs w:val="36"/>
        </w:rPr>
        <w:t xml:space="preserve">Комплект материалов для оценки </w:t>
      </w:r>
    </w:p>
    <w:p w:rsidR="00E62F71" w:rsidRPr="008C334B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C334B">
        <w:rPr>
          <w:rFonts w:ascii="Times New Roman" w:hAnsi="Times New Roman" w:cs="Times New Roman"/>
          <w:sz w:val="36"/>
          <w:szCs w:val="36"/>
        </w:rPr>
        <w:t xml:space="preserve">освоенных умений и усвоенных знаний </w:t>
      </w:r>
    </w:p>
    <w:p w:rsidR="0073194D" w:rsidRDefault="00E62F71" w:rsidP="0073194D">
      <w:pPr>
        <w:jc w:val="center"/>
        <w:rPr>
          <w:rFonts w:ascii="Times New Roman" w:hAnsi="Times New Roman" w:cs="Times New Roman"/>
          <w:sz w:val="32"/>
          <w:szCs w:val="32"/>
        </w:rPr>
      </w:pPr>
      <w:r w:rsidRPr="008C334B">
        <w:rPr>
          <w:rFonts w:ascii="Times New Roman" w:hAnsi="Times New Roman" w:cs="Times New Roman"/>
          <w:sz w:val="36"/>
          <w:szCs w:val="36"/>
        </w:rPr>
        <w:t>по учебной дисциплине</w:t>
      </w:r>
      <w:bookmarkEnd w:id="4"/>
      <w:bookmarkEnd w:id="5"/>
      <w:r w:rsidR="00F75F16">
        <w:rPr>
          <w:rFonts w:ascii="Times New Roman" w:hAnsi="Times New Roman" w:cs="Times New Roman"/>
          <w:sz w:val="36"/>
          <w:szCs w:val="36"/>
        </w:rPr>
        <w:t xml:space="preserve"> </w:t>
      </w:r>
      <w:r w:rsidR="0073194D" w:rsidRPr="0073194D">
        <w:rPr>
          <w:rFonts w:ascii="Times New Roman" w:hAnsi="Times New Roman" w:cs="Times New Roman"/>
          <w:sz w:val="32"/>
          <w:szCs w:val="32"/>
        </w:rPr>
        <w:t>ОП</w:t>
      </w:r>
      <w:r w:rsidR="00F214C3">
        <w:rPr>
          <w:rFonts w:ascii="Times New Roman" w:hAnsi="Times New Roman" w:cs="Times New Roman"/>
          <w:sz w:val="32"/>
          <w:szCs w:val="32"/>
        </w:rPr>
        <w:t>.</w:t>
      </w:r>
      <w:r w:rsidR="009D40A0">
        <w:rPr>
          <w:rFonts w:ascii="Times New Roman" w:hAnsi="Times New Roman" w:cs="Times New Roman"/>
          <w:sz w:val="32"/>
          <w:szCs w:val="32"/>
        </w:rPr>
        <w:t>01 Инженерная графика</w:t>
      </w: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  <w:sectPr w:rsidR="006D6722" w:rsidSect="00427D4D">
          <w:pgSz w:w="16838" w:h="11906" w:orient="landscape"/>
          <w:pgMar w:top="720" w:right="720" w:bottom="720" w:left="720" w:header="708" w:footer="708" w:gutter="0"/>
          <w:cols w:space="708"/>
          <w:rtlGutter/>
          <w:docGrid w:linePitch="360"/>
        </w:sectPr>
      </w:pP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6E369E" w:rsidRPr="00ED309A" w:rsidTr="005F6E82">
        <w:tc>
          <w:tcPr>
            <w:tcW w:w="5000" w:type="pct"/>
            <w:gridSpan w:val="3"/>
          </w:tcPr>
          <w:p w:rsidR="006E369E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8C279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lastRenderedPageBreak/>
              <w:t>Тестовые вопросы к дифференцированному зачёту</w:t>
            </w:r>
          </w:p>
          <w:p w:rsidR="006E369E" w:rsidRPr="008C2797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960304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 темы</w:t>
            </w:r>
          </w:p>
        </w:tc>
        <w:tc>
          <w:tcPr>
            <w:tcW w:w="2918" w:type="pct"/>
          </w:tcPr>
          <w:p w:rsidR="006E369E" w:rsidRPr="00960304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Формулировка и содержание тестового задания</w:t>
            </w:r>
          </w:p>
        </w:tc>
        <w:tc>
          <w:tcPr>
            <w:tcW w:w="1121" w:type="pct"/>
          </w:tcPr>
          <w:p w:rsidR="006E369E" w:rsidRPr="00960304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6E369E" w:rsidRPr="00ED309A" w:rsidTr="005F6E82">
        <w:tc>
          <w:tcPr>
            <w:tcW w:w="96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Масштаб. </w:t>
            </w:r>
          </w:p>
        </w:tc>
        <w:tc>
          <w:tcPr>
            <w:tcW w:w="2918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Численный масштаб показывает: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действительных размеров детали к размерам ее изображения на чертеже;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 линейных размеров;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линейных и угловых размеров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изображаемого предмета;</w:t>
            </w:r>
          </w:p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линейных размеров изделия на чертеже к его действительным линейным размерам.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Линии чертежа.</w:t>
            </w:r>
          </w:p>
        </w:tc>
        <w:tc>
          <w:tcPr>
            <w:tcW w:w="2918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Для изображения видимого контура детали, внутренней рамки чертежа, контура вынесенного сечения и входящего в состав разреза применяется: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тонкая линия;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толстая основная;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волнистая;</w:t>
            </w:r>
          </w:p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Центровая линия.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Нанесение размеров на чертежах.</w:t>
            </w:r>
          </w:p>
        </w:tc>
        <w:tc>
          <w:tcPr>
            <w:tcW w:w="2918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Установите соответствие 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между наименованием условного знака и его изображением на чертеже:</w:t>
            </w:r>
          </w:p>
          <w:p w:rsidR="006E369E" w:rsidRPr="00ED309A" w:rsidRDefault="00044605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60" style="position:absolute;margin-left:205.5pt;margin-top:7pt;width:9pt;height:9pt;z-index:251676160"/>
              </w:pict>
            </w:r>
          </w:p>
          <w:p w:rsidR="006E369E" w:rsidRPr="00ED309A" w:rsidRDefault="00044605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6" type="#_x0000_t5" style="position:absolute;margin-left:205.5pt;margin-top:11.2pt;width:9pt;height:9pt;z-index:251682304"/>
              </w:pict>
            </w:r>
            <w:r w:rsidR="006E369E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знак диаметра;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group id="_x0000_s1058" editas="canvas" style="width:36pt;height:9pt;mso-position-horizontal-relative:char;mso-position-vertical-relative:line" coordorigin="8602,823" coordsize="872,22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9" type="#_x0000_t75" style="position:absolute;left:8602;top:823;width:872;height:227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6E369E" w:rsidRPr="00ED309A" w:rsidRDefault="00044605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61" type="#_x0000_t19" style="position:absolute;margin-left:205.35pt;margin-top:14.6pt;width:13.3pt;height:12.45pt;rotation:-2306900fd;z-index:251677184" coordsize="27130,21600" adj="-6965387,-830374,6056" path="wr-15544,,27656,43200,,866,27130,16862nfewr-15544,,27656,43200,,866,27130,16862l6056,21600nsxe">
                  <v:path o:connectlocs="0,866;27130,16862;6056,21600"/>
                </v:shape>
              </w:pict>
            </w:r>
            <w:r w:rsidR="006E369E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знак радиуса; </w:t>
            </w:r>
            <w:r w:rsidR="006E369E">
              <w:rPr>
                <w:rFonts w:ascii="Times New Roman" w:hAnsi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>
                  <wp:extent cx="127000" cy="238760"/>
                  <wp:effectExtent l="0" t="0" r="0" b="0"/>
                  <wp:docPr id="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69E" w:rsidRPr="00ED309A" w:rsidRDefault="00044605" w:rsidP="005F6E8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polyline id="_x0000_s1062" style="position:absolute;z-index:251678208;mso-position-horizontal:absolute;mso-position-vertical:absolute" points="214.35pt,7.2pt,205.35pt,16.2pt,214.35pt,16.2pt" coordsize="180,180" filled="f">
                  <v:path arrowok="t"/>
                </v:polyline>
              </w:pict>
            </w:r>
            <w:r w:rsidR="006E369E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3. знак квадрата;</w:t>
            </w:r>
            <w:r w:rsidR="006E369E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6E369E" w:rsidRPr="00ED309A" w:rsidRDefault="006E369E" w:rsidP="005F6E8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4. знак конусности;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6E369E" w:rsidRPr="00ED309A" w:rsidRDefault="006E369E" w:rsidP="005F6E8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знак дуги;   </w:t>
            </w: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</w:p>
          <w:p w:rsidR="006E369E" w:rsidRPr="00ED309A" w:rsidRDefault="00044605" w:rsidP="005F6E8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_x0000_s1063" style="position:absolute;margin-left:205.6pt;margin-top:-.45pt;width:9pt;height:9pt;z-index:251679232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line id="_x0000_s1064" style="position:absolute;flip:x;z-index:251680256" from="205.6pt,-.45pt" to="214.6pt,8.55pt"/>
              </w:pict>
            </w:r>
            <w:r w:rsidR="006E369E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6. знак уклона.</w:t>
            </w:r>
          </w:p>
        </w:tc>
        <w:tc>
          <w:tcPr>
            <w:tcW w:w="1121" w:type="pct"/>
          </w:tcPr>
          <w:p w:rsidR="006E369E" w:rsidRPr="003A348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.Общие сведения о видах проецирования.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предмета на совмещённых плоскостях проекций называется…</w:t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 Эскиз детали и технический рисунок.</w:t>
            </w:r>
          </w:p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Чертеж, выполненный от руки без помощи чертежных инструментов по правилам прямоугольного проецирования без точного соблюдения масштаба, но с обязательным 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соблюдением пропорций элементов деталей, называется …  </w:t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rPr>
          <w:trHeight w:val="1537"/>
        </w:trPr>
        <w:tc>
          <w:tcPr>
            <w:tcW w:w="96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Геометрические построения: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сопряжения.</w:t>
            </w:r>
          </w:p>
        </w:tc>
        <w:tc>
          <w:tcPr>
            <w:tcW w:w="2918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Плавный переход прямой линии в кривую или кривой в другую кривую называется </w:t>
            </w:r>
            <w:proofErr w:type="gram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…  .</w:t>
            </w:r>
            <w:proofErr w:type="gramEnd"/>
          </w:p>
        </w:tc>
        <w:tc>
          <w:tcPr>
            <w:tcW w:w="112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369E" w:rsidRPr="00181C3A" w:rsidRDefault="006E369E" w:rsidP="006E3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6E369E">
      <w:pPr>
        <w:pStyle w:val="aa"/>
        <w:spacing w:line="360" w:lineRule="auto"/>
        <w:jc w:val="center"/>
      </w:pPr>
      <w:r w:rsidRPr="00CD697D">
        <w:br w:type="page"/>
      </w: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6E369E" w:rsidRPr="00ED309A" w:rsidTr="005F6E82">
        <w:trPr>
          <w:trHeight w:val="2123"/>
        </w:trPr>
        <w:tc>
          <w:tcPr>
            <w:tcW w:w="96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Коробовые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лекальные кривые линии.</w:t>
            </w:r>
          </w:p>
        </w:tc>
        <w:tc>
          <w:tcPr>
            <w:tcW w:w="2918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коробовым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кривым линиям относятся: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Парабола;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Синусоида;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Овал;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Завиток;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Циклоида.</w:t>
            </w:r>
          </w:p>
        </w:tc>
        <w:tc>
          <w:tcPr>
            <w:tcW w:w="1121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1963A5" w:rsidTr="005F6E82">
        <w:trPr>
          <w:trHeight w:val="5592"/>
        </w:trPr>
        <w:tc>
          <w:tcPr>
            <w:tcW w:w="96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Виды.</w:t>
            </w:r>
          </w:p>
        </w:tc>
        <w:tc>
          <w:tcPr>
            <w:tcW w:w="2918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Установить соответствие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между шестью основными видами чертежа,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изображенными на рисунке и их названиями: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… - вид сзади;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 - вид справа; 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... -  вид сверху;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… - главный вид;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… - вид слева;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 - вид снизу.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0300" cy="2257425"/>
                  <wp:effectExtent l="0" t="0" r="0" b="0"/>
                  <wp:docPr id="18" name="Рисунок 1" descr="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rPr>
          <w:trHeight w:val="6291"/>
        </w:trPr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.Аксонометрические проекции.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Комплексный чертёж аксонометрической проекции модели 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121285</wp:posOffset>
                  </wp:positionV>
                  <wp:extent cx="1714500" cy="1466850"/>
                  <wp:effectExtent l="0" t="0" r="0" b="0"/>
                  <wp:wrapSquare wrapText="bothSides"/>
                  <wp:docPr id="19" name="Рисунок 3" descr="п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3" t="2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60325</wp:posOffset>
                  </wp:positionV>
                  <wp:extent cx="1529715" cy="2665730"/>
                  <wp:effectExtent l="0" t="0" r="0" b="0"/>
                  <wp:wrapSquare wrapText="bothSides"/>
                  <wp:docPr id="20" name="Рисунок 2" descr="сканирование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канирование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266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2.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имеет вид: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3.</w:t>
            </w:r>
          </w:p>
          <w:p w:rsidR="006E369E" w:rsidRPr="00EC4C42" w:rsidRDefault="006E369E" w:rsidP="005F6E82">
            <w:pPr>
              <w:tabs>
                <w:tab w:val="left" w:pos="1320"/>
                <w:tab w:val="center" w:pos="33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369E" w:rsidRDefault="006E369E" w:rsidP="006E369E">
      <w:pPr>
        <w:pStyle w:val="aa"/>
        <w:spacing w:line="360" w:lineRule="auto"/>
        <w:jc w:val="center"/>
      </w:pP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6E369E" w:rsidRPr="00ED309A" w:rsidTr="005F6E82">
        <w:trPr>
          <w:trHeight w:val="1610"/>
        </w:trPr>
        <w:tc>
          <w:tcPr>
            <w:tcW w:w="961" w:type="pct"/>
          </w:tcPr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Сечения и разрезы</w:t>
            </w:r>
          </w:p>
        </w:tc>
        <w:tc>
          <w:tcPr>
            <w:tcW w:w="2918" w:type="pct"/>
          </w:tcPr>
          <w:p w:rsidR="006E369E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6E369E" w:rsidRPr="00ED309A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 обозначениями сечений А-А, Б-Б, В-В, Г-Г и их изображениями, используя главный вид детали </w:t>
            </w:r>
            <w:proofErr w:type="gram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и  четыре</w:t>
            </w:r>
            <w:proofErr w:type="gram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её сечения на рисунке:                   </w:t>
            </w:r>
          </w:p>
          <w:p w:rsidR="006E369E" w:rsidRPr="00ED309A" w:rsidRDefault="006E369E" w:rsidP="005F6E8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3343275"/>
                  <wp:effectExtent l="0" t="0" r="0" b="0"/>
                  <wp:docPr id="21" name="Рисунок 8" descr="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6E369E" w:rsidRPr="00ED309A" w:rsidRDefault="006E369E" w:rsidP="005F6E8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обозначения. 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Поверхность, образованная при винтовом движении плоского контура по цилиндрической или конической поверхности называется…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Стандартные резьбовые крепежные детали  и их условные обозначения.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правильные ответы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К разъемным соединениям относятся: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Соединение клином;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Сварные соединения;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Резьбовые соединения;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Заклепочные соединения. </w:t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обозначения.</w:t>
            </w:r>
          </w:p>
        </w:tc>
        <w:tc>
          <w:tcPr>
            <w:tcW w:w="2918" w:type="pct"/>
          </w:tcPr>
          <w:p w:rsidR="006E369E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между типом резьбы и её условным обозначением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tabs>
                <w:tab w:val="center" w:pos="26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1.метрическая;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А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G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½  -  А;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2.трубная цилиндрическая;        Б  -     М 20×1,5;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3.упорная;                                    В -     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Tr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20×8 (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4);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4.трапецеидальная;                      Г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80×20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LH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E369E" w:rsidRDefault="006E369E" w:rsidP="005F6E8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5.трубная коническая.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Д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½ -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E369E" w:rsidRDefault="006E369E" w:rsidP="005F6E8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Default="006E369E" w:rsidP="005F6E8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Стандартные резьбовые крепежные детали  и их условные обозначения.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Вставить пропущенное слово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Гладкий стержень цилиндрической или конической формы, предназначенный для жесткого соединения или точной установки деталей при сборке называется …</w:t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.Разъемные соединения.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Из четырёх соединений показанных  на рисунке шпоночным является: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38525" cy="1295400"/>
                  <wp:effectExtent l="0" t="0" r="0" b="0"/>
                  <wp:docPr id="22" name="Рисунок 7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Неразъемные соединения.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между условными обозначениями швов на чертеже и видами соединений: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4600" cy="2057400"/>
                  <wp:effectExtent l="0" t="0" r="0" b="0"/>
                  <wp:docPr id="23" name="Рисунок 6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Зубчатые передачи.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Делительную окружность на изображении зубчатых колес показывают: 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основной линией;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тонкой линией;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Штрихпунктирной линией.</w:t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rPr>
          <w:trHeight w:val="70"/>
        </w:trPr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Зубчатые передачи.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Цилиндрическое зубчатое колесо изображено на рисунке: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81375" cy="1123950"/>
                  <wp:effectExtent l="0" t="0" r="0" b="0"/>
                  <wp:docPr id="25" name="Рисунок 4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69E" w:rsidRPr="00ED309A" w:rsidTr="005F6E82">
        <w:tc>
          <w:tcPr>
            <w:tcW w:w="961" w:type="pct"/>
          </w:tcPr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Пружины.</w:t>
            </w:r>
          </w:p>
        </w:tc>
        <w:tc>
          <w:tcPr>
            <w:tcW w:w="2918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правильные ответы</w:t>
            </w:r>
          </w:p>
          <w:p w:rsidR="006E369E" w:rsidRPr="00EC4C42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Пружины на рабочих чертежах изображаются: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Под углом 45° к рамке;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свободном состоянии;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Горизонтально;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рабочем состоянии;</w:t>
            </w:r>
          </w:p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Вертикально.</w:t>
            </w:r>
          </w:p>
        </w:tc>
        <w:tc>
          <w:tcPr>
            <w:tcW w:w="1121" w:type="pct"/>
          </w:tcPr>
          <w:p w:rsidR="006E369E" w:rsidRPr="00EC4C42" w:rsidRDefault="006E369E" w:rsidP="005F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369E" w:rsidRDefault="006E369E" w:rsidP="006E369E">
      <w:r>
        <w:br w:type="page"/>
      </w: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6E369E" w:rsidRPr="00ED309A" w:rsidTr="005F6E82">
        <w:tc>
          <w:tcPr>
            <w:tcW w:w="96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Эскиз детали и технический рисунок. </w:t>
            </w:r>
          </w:p>
        </w:tc>
        <w:tc>
          <w:tcPr>
            <w:tcW w:w="2918" w:type="pct"/>
          </w:tcPr>
          <w:p w:rsidR="006E369E" w:rsidRDefault="006E369E" w:rsidP="005F6E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Установить правильную последовательность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процесса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эскизирования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детали: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листа;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главн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вида и других необходимых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ображений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формата листа;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деталью;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изображений, элементов детали;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компоновка изображений на листе;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размерных линий и условных знаков;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видов, размеров и сечений;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размерных чисел;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окончательное оформление эскиза.</w:t>
            </w: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6E369E" w:rsidRPr="00ED309A" w:rsidRDefault="006E369E" w:rsidP="005F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369E" w:rsidRDefault="006E369E" w:rsidP="006E369E"/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69E" w:rsidRDefault="006E369E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722" w:rsidRPr="00820B24" w:rsidRDefault="006D6722" w:rsidP="006D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820B24">
        <w:rPr>
          <w:rFonts w:ascii="Times New Roman" w:hAnsi="Times New Roman"/>
          <w:b/>
          <w:bCs/>
          <w:sz w:val="28"/>
          <w:szCs w:val="28"/>
        </w:rPr>
        <w:t>ПАКЕТ ЭКЗАМЕНАТОРА</w:t>
      </w:r>
    </w:p>
    <w:p w:rsidR="008C2797" w:rsidRDefault="006D6722" w:rsidP="0073194D">
      <w:pPr>
        <w:jc w:val="center"/>
        <w:rPr>
          <w:rFonts w:ascii="Times New Roman" w:hAnsi="Times New Roman" w:cs="Times New Roman"/>
          <w:sz w:val="28"/>
          <w:szCs w:val="28"/>
        </w:rPr>
        <w:sectPr w:rsidR="008C2797" w:rsidSect="006D6722">
          <w:pgSz w:w="11906" w:h="16838"/>
          <w:pgMar w:top="720" w:right="720" w:bottom="720" w:left="720" w:header="708" w:footer="708" w:gutter="0"/>
          <w:cols w:space="708"/>
          <w:rtlGutter/>
          <w:docGrid w:linePitch="360"/>
        </w:sectPr>
      </w:pPr>
      <w:r w:rsidRPr="00820B24">
        <w:rPr>
          <w:rFonts w:ascii="Times New Roman" w:hAnsi="Times New Roman"/>
          <w:i/>
          <w:iCs/>
          <w:sz w:val="28"/>
          <w:szCs w:val="28"/>
        </w:rPr>
        <w:t>Эталоны ответов  критерии оценки</w:t>
      </w: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8C2797" w:rsidRPr="00ED309A" w:rsidTr="008C2797">
        <w:tc>
          <w:tcPr>
            <w:tcW w:w="5000" w:type="pct"/>
            <w:gridSpan w:val="3"/>
          </w:tcPr>
          <w:p w:rsidR="008C2797" w:rsidRDefault="008C2797" w:rsidP="006D67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8C279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lastRenderedPageBreak/>
              <w:t>Тестовые вопросы к дифференцированному зачёту</w:t>
            </w:r>
          </w:p>
          <w:p w:rsidR="008C2797" w:rsidRPr="008C2797" w:rsidRDefault="008C2797" w:rsidP="006D67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8C2797" w:rsidRPr="00ED309A" w:rsidTr="006D6722">
        <w:tc>
          <w:tcPr>
            <w:tcW w:w="961" w:type="pct"/>
          </w:tcPr>
          <w:p w:rsidR="008C2797" w:rsidRPr="00960304" w:rsidRDefault="008C2797" w:rsidP="008C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 темы</w:t>
            </w:r>
          </w:p>
        </w:tc>
        <w:tc>
          <w:tcPr>
            <w:tcW w:w="2918" w:type="pct"/>
          </w:tcPr>
          <w:p w:rsidR="008C2797" w:rsidRPr="00960304" w:rsidRDefault="008C2797" w:rsidP="008C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Формулировка и содержание тестового задания</w:t>
            </w:r>
          </w:p>
        </w:tc>
        <w:tc>
          <w:tcPr>
            <w:tcW w:w="1121" w:type="pct"/>
          </w:tcPr>
          <w:p w:rsidR="008C2797" w:rsidRPr="00960304" w:rsidRDefault="008C2797" w:rsidP="008C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F30E19" w:rsidRPr="00ED309A" w:rsidTr="006D6722">
        <w:tc>
          <w:tcPr>
            <w:tcW w:w="961" w:type="pct"/>
          </w:tcPr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Масштаб. </w:t>
            </w:r>
          </w:p>
        </w:tc>
        <w:tc>
          <w:tcPr>
            <w:tcW w:w="2918" w:type="pct"/>
          </w:tcPr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Численный масштаб показывает:</w:t>
            </w: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действительных размеров детали к размерам ее изображения на чертеже;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 линейных размеров;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линейных и угловых размеров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изображаемого предмета;</w:t>
            </w:r>
          </w:p>
          <w:p w:rsidR="00F30E19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линейных размеров изделия на чертеже к его действительным линейным размерам.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линейных размеров изделия на чертеже к его действительным линейным размерам.</w:t>
            </w:r>
          </w:p>
        </w:tc>
      </w:tr>
      <w:tr w:rsidR="00F30E19" w:rsidRPr="00ED309A" w:rsidTr="006D6722">
        <w:tc>
          <w:tcPr>
            <w:tcW w:w="961" w:type="pct"/>
          </w:tcPr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Линии чертежа.</w:t>
            </w:r>
          </w:p>
        </w:tc>
        <w:tc>
          <w:tcPr>
            <w:tcW w:w="2918" w:type="pct"/>
          </w:tcPr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Для изображения видимого контура детали, внутренней рамки чертежа, контура вынесенного сечения и входящего в состав разреза применяется:</w:t>
            </w: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тонкая линия;</w:t>
            </w: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толстая основная;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волнистая;</w:t>
            </w:r>
          </w:p>
          <w:p w:rsidR="00F30E19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Центровая линия.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толстая основная.</w:t>
            </w:r>
          </w:p>
        </w:tc>
      </w:tr>
      <w:tr w:rsidR="00F30E19" w:rsidRPr="00ED309A" w:rsidTr="006D6722">
        <w:tc>
          <w:tcPr>
            <w:tcW w:w="961" w:type="pct"/>
          </w:tcPr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Нанесение размеров на чертежах.</w:t>
            </w:r>
          </w:p>
        </w:tc>
        <w:tc>
          <w:tcPr>
            <w:tcW w:w="2918" w:type="pct"/>
          </w:tcPr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Установите соответствие 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между наименованием условного знака и его изображением на чертеже:</w:t>
            </w:r>
          </w:p>
          <w:p w:rsidR="00F30E19" w:rsidRPr="00ED309A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margin-left:205.5pt;margin-top:7pt;width:9pt;height:9pt;z-index:251659776"/>
              </w:pict>
            </w:r>
          </w:p>
          <w:p w:rsidR="00F30E19" w:rsidRPr="00ED309A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6" type="#_x0000_t5" style="position:absolute;margin-left:205.5pt;margin-top:11.2pt;width:9pt;height:9pt;z-index:251665920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знак диаметра;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group id="_x0000_s1028" editas="canvas" style="width:36pt;height:9pt;mso-position-horizontal-relative:char;mso-position-vertical-relative:line" coordorigin="8602,823" coordsize="872,227">
                  <o:lock v:ext="edit" aspectratio="t"/>
                  <v:shape id="_x0000_s1029" type="#_x0000_t75" style="position:absolute;left:8602;top:823;width:872;height:227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F30E19" w:rsidRPr="00ED309A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1" type="#_x0000_t19" style="position:absolute;margin-left:205.35pt;margin-top:14.6pt;width:13.3pt;height:12.45pt;rotation:-2306900fd;z-index:251660800" coordsize="27130,21600" adj="-6965387,-830374,6056" path="wr-15544,,27656,43200,,866,27130,16862nfewr-15544,,27656,43200,,866,27130,16862l6056,21600nsxe">
                  <v:path o:connectlocs="0,866;27130,16862;6056,21600"/>
                </v:shap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знак радиуса; </w:t>
            </w:r>
            <w:r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pict>
                <v:shape id="_x0000_i1027" type="#_x0000_t75" style="width:10pt;height:18.8pt">
                  <v:imagedata r:id="rId14" o:title=""/>
                </v:shape>
              </w:pict>
            </w:r>
          </w:p>
          <w:p w:rsidR="00F30E19" w:rsidRPr="00ED309A" w:rsidRDefault="00044605" w:rsidP="006D672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polyline id="_x0000_s1032" style="position:absolute;z-index:251661824;mso-position-horizontal:absolute;mso-position-vertical:absolute" points="214.35pt,7.2pt,205.35pt,16.2pt,214.35pt,16.2pt" coordsize="180,180" filled="f">
                  <v:path arrowok="t"/>
                </v:polylin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3. знак квадрата;</w: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F30E19" w:rsidRPr="00ED309A" w:rsidRDefault="00F30E19" w:rsidP="006D672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4. знак конусности;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F30E19" w:rsidRPr="00ED309A" w:rsidRDefault="00F30E19" w:rsidP="006D672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знак дуги;   </w:t>
            </w: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</w:p>
          <w:p w:rsidR="00F30E19" w:rsidRPr="00ED309A" w:rsidRDefault="00044605" w:rsidP="006D672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_x0000_s1033" style="position:absolute;margin-left:205.6pt;margin-top:-.45pt;width:9pt;height:9pt;z-index:251662848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line id="_x0000_s1034" style="position:absolute;flip:x;z-index:251663872" from="205.6pt,-.45pt" to="214.6pt,8.55pt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6. знак уклона.</w:t>
            </w:r>
          </w:p>
        </w:tc>
        <w:tc>
          <w:tcPr>
            <w:tcW w:w="1121" w:type="pct"/>
          </w:tcPr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margin-left:3.6pt;margin-top:2pt;width:9pt;height:9pt;z-index:251664896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- 3</w:t>
            </w:r>
          </w:p>
          <w:p w:rsidR="00F30E19" w:rsidRPr="00ED309A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7" type="#_x0000_t5" style="position:absolute;margin-left:3.6pt;margin-top:6.2pt;width:13.1pt;height:10.25pt;z-index:251666944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- 4</w:t>
            </w:r>
          </w:p>
          <w:p w:rsidR="00F30E19" w:rsidRPr="00ED309A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8" type="#_x0000_t19" style="position:absolute;margin-left:3.85pt;margin-top:10.75pt;width:13.3pt;height:12.45pt;rotation:-2306900fd;z-index:251667968" coordsize="27130,21600" adj="-6965387,-830374,6056" path="wr-15544,,27656,43200,,866,27130,16862nfewr-15544,,27656,43200,,866,27130,16862l6056,21600nsxe">
                  <v:path o:connectlocs="0,866;27130,16862;6056,21600"/>
                </v:shape>
              </w:pic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- 5</w:t>
            </w:r>
          </w:p>
          <w:p w:rsidR="00F30E19" w:rsidRPr="00ED309A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polyline id="_x0000_s1039" style="position:absolute;z-index:251668992;mso-position-horizontal:absolute;mso-position-vertical:absolute" points="12.85pt,1.15pt,3.85pt,10.15pt,12.85pt,10.15pt" coordsize="180,180" filled="f">
                  <v:path arrowok="t"/>
                </v:polylin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- 6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R -  2</w:t>
            </w:r>
          </w:p>
          <w:p w:rsidR="00F30E19" w:rsidRDefault="00044605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_x0000_s1041" style="position:absolute;flip:x;z-index:251671040" from="3.85pt,.55pt" to="12.85pt,9.55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40" style="position:absolute;margin-left:3.85pt;margin-top:.55pt;width:9pt;height:9pt;z-index:251670016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- 1     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30E19" w:rsidRPr="00ED309A" w:rsidTr="006D6722">
        <w:tc>
          <w:tcPr>
            <w:tcW w:w="961" w:type="pct"/>
          </w:tcPr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.Общие сведения о видах проецирования.</w:t>
            </w:r>
          </w:p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F30E19" w:rsidRPr="00EC4C42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предмета на совмещённых плоскостях проекций называется…</w:t>
            </w:r>
          </w:p>
        </w:tc>
        <w:tc>
          <w:tcPr>
            <w:tcW w:w="1121" w:type="pct"/>
          </w:tcPr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30E19" w:rsidRPr="00EC4C42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Комплексным чертежом</w:t>
            </w:r>
          </w:p>
        </w:tc>
      </w:tr>
      <w:tr w:rsidR="00F30E19" w:rsidRPr="00ED309A" w:rsidTr="006D6722">
        <w:tc>
          <w:tcPr>
            <w:tcW w:w="961" w:type="pct"/>
          </w:tcPr>
          <w:p w:rsidR="00F30E19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 Эскиз детали и технический рисунок.</w:t>
            </w:r>
          </w:p>
          <w:p w:rsidR="00F30E19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F30E19" w:rsidRPr="00EC4C42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F30E19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Чертеж, выполненный от руки без помощи чертежных инструментов по правилам прямоугольного проецирования без точного соблюдения масштаба, но с обязательным </w:t>
            </w:r>
          </w:p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соблюдением пропорций элементов деталей, называется …  </w:t>
            </w:r>
          </w:p>
        </w:tc>
        <w:tc>
          <w:tcPr>
            <w:tcW w:w="1121" w:type="pct"/>
          </w:tcPr>
          <w:p w:rsidR="00F30E19" w:rsidRPr="00EC4C42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Эскизом </w:t>
            </w:r>
          </w:p>
        </w:tc>
      </w:tr>
      <w:tr w:rsidR="00F30E19" w:rsidRPr="00ED309A" w:rsidTr="006D6722">
        <w:trPr>
          <w:trHeight w:val="1537"/>
        </w:trPr>
        <w:tc>
          <w:tcPr>
            <w:tcW w:w="961" w:type="pct"/>
          </w:tcPr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Геометрические построения:</w:t>
            </w: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сопряжения.</w:t>
            </w:r>
          </w:p>
        </w:tc>
        <w:tc>
          <w:tcPr>
            <w:tcW w:w="2918" w:type="pct"/>
          </w:tcPr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Плавный переход прямой линии в кривую или кривой в другую кривую называется …  .</w:t>
            </w:r>
          </w:p>
        </w:tc>
        <w:tc>
          <w:tcPr>
            <w:tcW w:w="1121" w:type="pct"/>
          </w:tcPr>
          <w:p w:rsidR="00F30E19" w:rsidRPr="00ED309A" w:rsidRDefault="00F30E19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Сопряжением</w:t>
            </w:r>
          </w:p>
        </w:tc>
      </w:tr>
    </w:tbl>
    <w:p w:rsidR="00F214C3" w:rsidRPr="00181C3A" w:rsidRDefault="00F214C3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504" w:rsidRDefault="00E62F71" w:rsidP="00F214C3">
      <w:pPr>
        <w:pStyle w:val="aa"/>
        <w:spacing w:line="360" w:lineRule="auto"/>
        <w:jc w:val="center"/>
      </w:pPr>
      <w:r w:rsidRPr="00CD697D">
        <w:br w:type="page"/>
      </w: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902504" w:rsidRPr="00ED309A" w:rsidTr="006D6722">
        <w:trPr>
          <w:trHeight w:val="2123"/>
        </w:trPr>
        <w:tc>
          <w:tcPr>
            <w:tcW w:w="961" w:type="pct"/>
          </w:tcPr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Коробовые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лекальные кривые линии.</w:t>
            </w:r>
          </w:p>
        </w:tc>
        <w:tc>
          <w:tcPr>
            <w:tcW w:w="2918" w:type="pct"/>
          </w:tcPr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коробовым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кривым линиям относятся: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Парабола;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Синусоида;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Овал;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Завиток;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Циклоида.</w:t>
            </w:r>
          </w:p>
        </w:tc>
        <w:tc>
          <w:tcPr>
            <w:tcW w:w="1121" w:type="pct"/>
          </w:tcPr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Овал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Завиток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504" w:rsidRPr="001963A5" w:rsidTr="006D6722">
        <w:trPr>
          <w:trHeight w:val="5592"/>
        </w:trPr>
        <w:tc>
          <w:tcPr>
            <w:tcW w:w="961" w:type="pct"/>
          </w:tcPr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Виды.</w:t>
            </w:r>
          </w:p>
        </w:tc>
        <w:tc>
          <w:tcPr>
            <w:tcW w:w="2918" w:type="pct"/>
          </w:tcPr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Установить соответствие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между шестью основными видами чертежа,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изображенными на рисунке и их названиями: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… - вид сзади;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 - вид справа; 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... -  вид сверху;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… - главный вид;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… - вид слева;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 - вид снизу.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0300" cy="2257425"/>
                  <wp:effectExtent l="0" t="0" r="0" b="0"/>
                  <wp:docPr id="1" name="Рисунок 1" descr="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6 - вид сзади;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3- вид справа;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4- вид сверху;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1 - главный вид;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2 - вид слева;</w:t>
            </w: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5 - вид снизу.</w:t>
            </w: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504" w:rsidRPr="00ED309A" w:rsidTr="006D6722">
        <w:trPr>
          <w:trHeight w:val="6291"/>
        </w:trPr>
        <w:tc>
          <w:tcPr>
            <w:tcW w:w="961" w:type="pct"/>
          </w:tcPr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.Аксонометрические проекции.</w:t>
            </w:r>
          </w:p>
        </w:tc>
        <w:tc>
          <w:tcPr>
            <w:tcW w:w="2918" w:type="pct"/>
          </w:tcPr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Комплексный чертёж аксонометрической проекции модели </w:t>
            </w:r>
          </w:p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121285</wp:posOffset>
                  </wp:positionV>
                  <wp:extent cx="1714500" cy="1466850"/>
                  <wp:effectExtent l="0" t="0" r="0" b="0"/>
                  <wp:wrapSquare wrapText="bothSides"/>
                  <wp:docPr id="3" name="Рисунок 3" descr="п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3" t="2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60325</wp:posOffset>
                  </wp:positionV>
                  <wp:extent cx="1529715" cy="2665730"/>
                  <wp:effectExtent l="0" t="0" r="0" b="0"/>
                  <wp:wrapSquare wrapText="bothSides"/>
                  <wp:docPr id="2" name="Рисунок 2" descr="сканирование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канирование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266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2.</w:t>
            </w:r>
          </w:p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имеет вид:</w:t>
            </w:r>
          </w:p>
          <w:p w:rsidR="00902504" w:rsidRPr="00EC4C42" w:rsidRDefault="00902504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3.</w:t>
            </w:r>
          </w:p>
          <w:p w:rsidR="00902504" w:rsidRPr="00EC4C42" w:rsidRDefault="00902504" w:rsidP="006D6722">
            <w:pPr>
              <w:tabs>
                <w:tab w:val="left" w:pos="1320"/>
                <w:tab w:val="center" w:pos="33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2</w:t>
            </w:r>
          </w:p>
        </w:tc>
      </w:tr>
    </w:tbl>
    <w:p w:rsidR="0073194D" w:rsidRDefault="0073194D" w:rsidP="00F214C3">
      <w:pPr>
        <w:pStyle w:val="aa"/>
        <w:spacing w:line="360" w:lineRule="auto"/>
        <w:jc w:val="center"/>
      </w:pP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76026A" w:rsidRPr="00ED309A" w:rsidTr="006D6722">
        <w:trPr>
          <w:trHeight w:val="1610"/>
        </w:trPr>
        <w:tc>
          <w:tcPr>
            <w:tcW w:w="961" w:type="pct"/>
          </w:tcPr>
          <w:p w:rsidR="0076026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Сечения и разрезы</w:t>
            </w:r>
          </w:p>
        </w:tc>
        <w:tc>
          <w:tcPr>
            <w:tcW w:w="2918" w:type="pct"/>
          </w:tcPr>
          <w:p w:rsidR="0076026A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76026A" w:rsidRPr="00ED309A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 обозначениями сечений А-А, Б-Б, В-В, Г-Г и их изображениями, используя главный вид детали </w:t>
            </w:r>
            <w:proofErr w:type="gram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и  четыре</w:t>
            </w:r>
            <w:proofErr w:type="gram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её сечения на рисунке:                   </w:t>
            </w:r>
          </w:p>
          <w:p w:rsidR="0076026A" w:rsidRPr="00ED309A" w:rsidRDefault="0076026A" w:rsidP="006D672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3343275"/>
                  <wp:effectExtent l="0" t="0" r="0" b="0"/>
                  <wp:docPr id="8" name="Рисунок 8" descr="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76026A" w:rsidRPr="00ED309A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А-А -</w:t>
            </w: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</w:t>
            </w: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Б-Б - 3</w:t>
            </w: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В-В - 4 </w:t>
            </w: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Г-Г - 1</w:t>
            </w:r>
          </w:p>
          <w:p w:rsidR="0076026A" w:rsidRPr="00ED309A" w:rsidRDefault="0076026A" w:rsidP="006D6722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6026A" w:rsidRPr="00ED309A" w:rsidTr="006D6722"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обозначения. </w:t>
            </w: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Поверхность, образованная при винтовом движении плоского контура по цилиндрической или конической поверхности называется…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Резьбой 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6D6722"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Стандартные резьбовые крепежные детали  и их условные обозначения.</w:t>
            </w: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правильные ответы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К разъемным соединениям относятся: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Соединение клином;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Сварные соединения;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Резьбовые соединения;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Заклепочные соединения. </w:t>
            </w: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Соединение клином;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Резьбовые соединения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6D6722"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обозначения.</w:t>
            </w:r>
          </w:p>
        </w:tc>
        <w:tc>
          <w:tcPr>
            <w:tcW w:w="2918" w:type="pct"/>
          </w:tcPr>
          <w:p w:rsidR="0076026A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между типом резьбы и её условным обозначением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tabs>
                <w:tab w:val="center" w:pos="26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1.метрическая;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А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G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½  -  А;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2.трубная цилиндрическая;        Б  -     М 20×1,5;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3.упорная;                                    В -     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Tr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20×8 (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4);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4.трапецеидальная;                      Г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80×20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LH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6026A" w:rsidRDefault="0076026A" w:rsidP="006D672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5.трубная коническая.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Д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½ -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6026A" w:rsidRDefault="0076026A" w:rsidP="006D672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Default="0076026A" w:rsidP="006D672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– Б 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 – А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3 - Г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4 - В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5 - Д</w:t>
            </w:r>
          </w:p>
        </w:tc>
      </w:tr>
      <w:tr w:rsidR="0076026A" w:rsidRPr="00ED309A" w:rsidTr="006D6722">
        <w:tc>
          <w:tcPr>
            <w:tcW w:w="961" w:type="pct"/>
          </w:tcPr>
          <w:p w:rsidR="0076026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Стандартные резьбовые крепежные детали  и их условные обозначения.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Вставить пропущенное слово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Гладкий стержень цилиндрической или конической формы, предназначенный для жесткого соединения или точной установки деталей при сборке называется …</w:t>
            </w: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Штифтом </w:t>
            </w:r>
          </w:p>
        </w:tc>
      </w:tr>
      <w:tr w:rsidR="0076026A" w:rsidRPr="00ED309A" w:rsidTr="006D6722"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.Разъемные соединения.</w:t>
            </w: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Из четырёх соединений показанных  на рисунке шпоночным является: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38525" cy="1295400"/>
                  <wp:effectExtent l="0" t="0" r="0" b="0"/>
                  <wp:docPr id="7" name="Рисунок 7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6D6722"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Неразъемные соединения.</w:t>
            </w: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между условными обозначениями швов на чертеже и видами соединений: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4600" cy="2057400"/>
                  <wp:effectExtent l="0" t="0" r="0" b="0"/>
                  <wp:docPr id="6" name="Рисунок 6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2266950"/>
                  <wp:effectExtent l="0" t="0" r="0" b="0"/>
                  <wp:docPr id="5" name="Рисунок 5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6D6722"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Зубчатые передачи.</w:t>
            </w: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Делительную окружность на изображении зубчатых колес показывают: 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основной линией;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тонкой линией;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Штрихпунктирной линией.</w:t>
            </w: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Штрихпунктир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ной линией.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6D6722">
        <w:trPr>
          <w:trHeight w:val="70"/>
        </w:trPr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Зубчатые передачи.</w:t>
            </w: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Цилиндрическое зубчатое колесо изображено на рисунке: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81375" cy="1123950"/>
                  <wp:effectExtent l="0" t="0" r="0" b="0"/>
                  <wp:docPr id="4" name="Рисунок 4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6D6722">
        <w:tc>
          <w:tcPr>
            <w:tcW w:w="961" w:type="pct"/>
          </w:tcPr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Пружины.</w:t>
            </w:r>
          </w:p>
        </w:tc>
        <w:tc>
          <w:tcPr>
            <w:tcW w:w="2918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правильные ответы</w:t>
            </w: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Пружины на рабочих чертежах изображаются: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Под углом 45° к рамке;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свободном состоянии;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Горизонтально;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рабочем состоянии;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Вертикально.</w:t>
            </w:r>
          </w:p>
        </w:tc>
        <w:tc>
          <w:tcPr>
            <w:tcW w:w="1121" w:type="pct"/>
          </w:tcPr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свободном состоянии;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Горизонтально.</w:t>
            </w:r>
          </w:p>
          <w:p w:rsidR="0076026A" w:rsidRPr="00EC4C42" w:rsidRDefault="0076026A" w:rsidP="006D6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B03" w:rsidRDefault="00345B03">
      <w:r>
        <w:br w:type="page"/>
      </w: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76026A" w:rsidRPr="00ED309A" w:rsidTr="006D6722">
        <w:tc>
          <w:tcPr>
            <w:tcW w:w="961" w:type="pct"/>
          </w:tcPr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Эскиз детали и технический рисунок. </w:t>
            </w:r>
          </w:p>
        </w:tc>
        <w:tc>
          <w:tcPr>
            <w:tcW w:w="2918" w:type="pct"/>
          </w:tcPr>
          <w:p w:rsidR="0076026A" w:rsidRDefault="0076026A" w:rsidP="006D67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Установить правильную последовательность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процесса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эскизирования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детали: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листа;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главн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вида и других необходимых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ображений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формата листа;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деталью;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изображений, элементов детали;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компоновка изображений на листе;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размерных линий и условных знаков;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видов, размеров и сечений;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размерных чисел;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окончательное оформление эскиза.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деталью;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главного вида и других необходимых изображений;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формата листа;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листа;</w:t>
            </w:r>
          </w:p>
          <w:p w:rsidR="0076026A" w:rsidRPr="00ED309A" w:rsidRDefault="0076026A" w:rsidP="006D6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компоновка изображений на листе; нанесение изображений элементов детали; оформление видов, размерных линий и условных знаков; нанесение разменных чисел; окончательное оформление эскиза.</w:t>
            </w:r>
          </w:p>
        </w:tc>
      </w:tr>
    </w:tbl>
    <w:p w:rsidR="0076026A" w:rsidRDefault="0076026A" w:rsidP="0076026A"/>
    <w:p w:rsidR="00B37898" w:rsidRPr="00345B03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5B03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оценки:</w:t>
      </w:r>
    </w:p>
    <w:p w:rsidR="00B37898" w:rsidRPr="00345B03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B03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верный ответ оценивается в 1балл </w:t>
      </w:r>
    </w:p>
    <w:p w:rsidR="00B37898" w:rsidRPr="00345B03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B03">
        <w:rPr>
          <w:rFonts w:ascii="Times New Roman" w:eastAsia="Times New Roman" w:hAnsi="Times New Roman"/>
          <w:sz w:val="28"/>
          <w:szCs w:val="28"/>
          <w:lang w:eastAsia="ru-RU"/>
        </w:rPr>
        <w:t>«5» - 18-20 б</w:t>
      </w:r>
    </w:p>
    <w:p w:rsidR="00B37898" w:rsidRPr="00345B03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B03">
        <w:rPr>
          <w:rFonts w:ascii="Times New Roman" w:eastAsia="Times New Roman" w:hAnsi="Times New Roman"/>
          <w:sz w:val="28"/>
          <w:szCs w:val="28"/>
          <w:lang w:eastAsia="ru-RU"/>
        </w:rPr>
        <w:t xml:space="preserve">«4» - 14-17 б </w:t>
      </w:r>
    </w:p>
    <w:p w:rsidR="00B37898" w:rsidRPr="00345B03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B03">
        <w:rPr>
          <w:rFonts w:ascii="Times New Roman" w:eastAsia="Times New Roman" w:hAnsi="Times New Roman"/>
          <w:sz w:val="28"/>
          <w:szCs w:val="28"/>
          <w:lang w:eastAsia="ru-RU"/>
        </w:rPr>
        <w:t>«3» - 10-13 б</w:t>
      </w:r>
    </w:p>
    <w:p w:rsidR="00B37898" w:rsidRPr="00345B03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B03">
        <w:rPr>
          <w:rFonts w:ascii="Times New Roman" w:eastAsia="Times New Roman" w:hAnsi="Times New Roman"/>
          <w:sz w:val="28"/>
          <w:szCs w:val="28"/>
          <w:lang w:eastAsia="ru-RU"/>
        </w:rPr>
        <w:t xml:space="preserve">«2» - менее 10 б  </w:t>
      </w:r>
    </w:p>
    <w:p w:rsidR="00B37898" w:rsidRPr="001C1300" w:rsidRDefault="00B37898" w:rsidP="00B37898">
      <w:pPr>
        <w:spacing w:line="256" w:lineRule="auto"/>
        <w:rPr>
          <w:sz w:val="32"/>
          <w:szCs w:val="32"/>
        </w:rPr>
      </w:pPr>
    </w:p>
    <w:p w:rsidR="00B37898" w:rsidRDefault="00B37898" w:rsidP="00B37898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sectPr w:rsidR="0076026A" w:rsidSect="00F214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2B3418C2"/>
    <w:multiLevelType w:val="multilevel"/>
    <w:tmpl w:val="6CEE4E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0C63154"/>
    <w:multiLevelType w:val="hybridMultilevel"/>
    <w:tmpl w:val="56C2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E4A7A"/>
    <w:multiLevelType w:val="hybridMultilevel"/>
    <w:tmpl w:val="E320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A0DC3"/>
    <w:multiLevelType w:val="hybridMultilevel"/>
    <w:tmpl w:val="652C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7E82820"/>
    <w:multiLevelType w:val="hybridMultilevel"/>
    <w:tmpl w:val="3594B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257B54"/>
    <w:multiLevelType w:val="singleLevel"/>
    <w:tmpl w:val="59257B5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5D055542"/>
    <w:multiLevelType w:val="multilevel"/>
    <w:tmpl w:val="02023E5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1071F5A"/>
    <w:multiLevelType w:val="hybridMultilevel"/>
    <w:tmpl w:val="E546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912D0"/>
    <w:multiLevelType w:val="hybridMultilevel"/>
    <w:tmpl w:val="BFE07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5500"/>
    <w:rsid w:val="00030145"/>
    <w:rsid w:val="00044605"/>
    <w:rsid w:val="0005389C"/>
    <w:rsid w:val="0008556A"/>
    <w:rsid w:val="00091B2C"/>
    <w:rsid w:val="000E5D1A"/>
    <w:rsid w:val="000E6939"/>
    <w:rsid w:val="00135500"/>
    <w:rsid w:val="001634B0"/>
    <w:rsid w:val="00176157"/>
    <w:rsid w:val="00181C3A"/>
    <w:rsid w:val="001D7420"/>
    <w:rsid w:val="00221C9A"/>
    <w:rsid w:val="00237724"/>
    <w:rsid w:val="0024272D"/>
    <w:rsid w:val="002672DE"/>
    <w:rsid w:val="002E5BA4"/>
    <w:rsid w:val="002F745F"/>
    <w:rsid w:val="003404EF"/>
    <w:rsid w:val="00345B03"/>
    <w:rsid w:val="003A348A"/>
    <w:rsid w:val="003A4A90"/>
    <w:rsid w:val="003B7C76"/>
    <w:rsid w:val="003D6FDE"/>
    <w:rsid w:val="003E3A9C"/>
    <w:rsid w:val="003E668A"/>
    <w:rsid w:val="003E6904"/>
    <w:rsid w:val="00424668"/>
    <w:rsid w:val="00426DB6"/>
    <w:rsid w:val="00427D4D"/>
    <w:rsid w:val="005A0678"/>
    <w:rsid w:val="005A1F84"/>
    <w:rsid w:val="005C52A0"/>
    <w:rsid w:val="005C6FC6"/>
    <w:rsid w:val="005D620C"/>
    <w:rsid w:val="005F6195"/>
    <w:rsid w:val="00634E8D"/>
    <w:rsid w:val="006C3CB9"/>
    <w:rsid w:val="006D6722"/>
    <w:rsid w:val="006E369E"/>
    <w:rsid w:val="006F6357"/>
    <w:rsid w:val="006F6527"/>
    <w:rsid w:val="006F66D3"/>
    <w:rsid w:val="0073194D"/>
    <w:rsid w:val="0074008B"/>
    <w:rsid w:val="0074652F"/>
    <w:rsid w:val="0076026A"/>
    <w:rsid w:val="00780849"/>
    <w:rsid w:val="00792B24"/>
    <w:rsid w:val="00793591"/>
    <w:rsid w:val="007A438D"/>
    <w:rsid w:val="007F1C3C"/>
    <w:rsid w:val="007F21ED"/>
    <w:rsid w:val="00831C6B"/>
    <w:rsid w:val="00867C6C"/>
    <w:rsid w:val="008A0F0E"/>
    <w:rsid w:val="008C2797"/>
    <w:rsid w:val="008C325F"/>
    <w:rsid w:val="008C334B"/>
    <w:rsid w:val="00902504"/>
    <w:rsid w:val="00906823"/>
    <w:rsid w:val="00973EB8"/>
    <w:rsid w:val="0099355D"/>
    <w:rsid w:val="009D3C46"/>
    <w:rsid w:val="009D40A0"/>
    <w:rsid w:val="00A241B6"/>
    <w:rsid w:val="00A60517"/>
    <w:rsid w:val="00A90801"/>
    <w:rsid w:val="00AA5646"/>
    <w:rsid w:val="00AF5C8F"/>
    <w:rsid w:val="00B02457"/>
    <w:rsid w:val="00B174A4"/>
    <w:rsid w:val="00B23B49"/>
    <w:rsid w:val="00B37898"/>
    <w:rsid w:val="00B430F1"/>
    <w:rsid w:val="00B4319C"/>
    <w:rsid w:val="00B44FDC"/>
    <w:rsid w:val="00BA5A36"/>
    <w:rsid w:val="00BD279B"/>
    <w:rsid w:val="00BD6BC8"/>
    <w:rsid w:val="00BE2090"/>
    <w:rsid w:val="00C13E9C"/>
    <w:rsid w:val="00C25FC5"/>
    <w:rsid w:val="00CB5C76"/>
    <w:rsid w:val="00CB782B"/>
    <w:rsid w:val="00CD697D"/>
    <w:rsid w:val="00D02AEC"/>
    <w:rsid w:val="00D21821"/>
    <w:rsid w:val="00D2359F"/>
    <w:rsid w:val="00D36606"/>
    <w:rsid w:val="00DD320C"/>
    <w:rsid w:val="00DD4969"/>
    <w:rsid w:val="00E43919"/>
    <w:rsid w:val="00E555AE"/>
    <w:rsid w:val="00E61AD5"/>
    <w:rsid w:val="00E62F71"/>
    <w:rsid w:val="00E633B1"/>
    <w:rsid w:val="00E77A52"/>
    <w:rsid w:val="00E8017A"/>
    <w:rsid w:val="00E92428"/>
    <w:rsid w:val="00ED488B"/>
    <w:rsid w:val="00EE7D15"/>
    <w:rsid w:val="00F214C3"/>
    <w:rsid w:val="00F26E41"/>
    <w:rsid w:val="00F30E19"/>
    <w:rsid w:val="00F61B0E"/>
    <w:rsid w:val="00F647D2"/>
    <w:rsid w:val="00F65A44"/>
    <w:rsid w:val="00F71664"/>
    <w:rsid w:val="00F75F16"/>
    <w:rsid w:val="00F9147D"/>
    <w:rsid w:val="00FB03F7"/>
    <w:rsid w:val="00FE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  <o:rules v:ext="edit">
        <o:r id="V:Rule1" type="arc" idref="#_x0000_s1061"/>
        <o:r id="V:Rule2" type="arc" idref="#_x0000_s1031"/>
        <o:r id="V:Rule3" type="arc" idref="#_x0000_s1038"/>
      </o:rules>
    </o:shapelayout>
  </w:shapeDefaults>
  <w:decimalSymbol w:val=","/>
  <w:listSeparator w:val=";"/>
  <w15:docId w15:val="{682A5C32-6720-4B9B-A276-7AD49413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0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272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272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272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27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24272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4272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21821"/>
    <w:pPr>
      <w:ind w:left="720"/>
    </w:pPr>
  </w:style>
  <w:style w:type="table" w:styleId="a4">
    <w:name w:val="Table Grid"/>
    <w:basedOn w:val="a1"/>
    <w:uiPriority w:val="99"/>
    <w:rsid w:val="001D742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uiPriority w:val="99"/>
    <w:rsid w:val="007F1C3C"/>
    <w:rPr>
      <w:rFonts w:ascii="Times New Roman" w:hAnsi="Times New Roman" w:cs="Times New Roman"/>
      <w:b/>
      <w:bCs/>
      <w:sz w:val="26"/>
      <w:szCs w:val="26"/>
    </w:rPr>
  </w:style>
  <w:style w:type="paragraph" w:customStyle="1" w:styleId="a5">
    <w:name w:val="Содержимое таблицы"/>
    <w:basedOn w:val="a"/>
    <w:uiPriority w:val="99"/>
    <w:rsid w:val="007F1C3C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</w:rPr>
  </w:style>
  <w:style w:type="paragraph" w:styleId="a6">
    <w:name w:val="Title"/>
    <w:basedOn w:val="a"/>
    <w:link w:val="a7"/>
    <w:uiPriority w:val="99"/>
    <w:qFormat/>
    <w:rsid w:val="00CB5C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Название Знак"/>
    <w:link w:val="a6"/>
    <w:uiPriority w:val="99"/>
    <w:locked/>
    <w:rsid w:val="00CB5C7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7A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A438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6FC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rsid w:val="00B0245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6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8A87-A135-44C8-9CFB-5417C94B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16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МуравьеваЕЮ</cp:lastModifiedBy>
  <cp:revision>40</cp:revision>
  <cp:lastPrinted>2013-03-22T09:08:00Z</cp:lastPrinted>
  <dcterms:created xsi:type="dcterms:W3CDTF">2013-03-28T08:26:00Z</dcterms:created>
  <dcterms:modified xsi:type="dcterms:W3CDTF">2024-04-19T05:32:00Z</dcterms:modified>
</cp:coreProperties>
</file>