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8652C" w:rsidRDefault="00BB0D8F">
      <w:pPr>
        <w:spacing w:line="360" w:lineRule="auto"/>
        <w:jc w:val="center"/>
      </w:pPr>
      <w:r>
        <w:rPr>
          <w:rFonts w:ascii="Times New Roman" w:hAnsi="Times New Roman" w:cs="Times New Roman"/>
          <w:sz w:val="28"/>
          <w:szCs w:val="28"/>
        </w:rPr>
        <w:t xml:space="preserve">ГБПОУ «Павловский автомеханический техникум им. И.И. </w:t>
      </w:r>
      <w:proofErr w:type="spellStart"/>
      <w:r>
        <w:rPr>
          <w:rFonts w:ascii="Times New Roman" w:hAnsi="Times New Roman" w:cs="Times New Roman"/>
          <w:sz w:val="28"/>
          <w:szCs w:val="28"/>
        </w:rPr>
        <w:t>Лепсе</w:t>
      </w:r>
      <w:proofErr w:type="spellEnd"/>
      <w:r>
        <w:rPr>
          <w:rFonts w:ascii="Times New Roman" w:hAnsi="Times New Roman" w:cs="Times New Roman"/>
          <w:sz w:val="28"/>
          <w:szCs w:val="28"/>
        </w:rPr>
        <w:t xml:space="preserve">» </w:t>
      </w:r>
    </w:p>
    <w:p w:rsidR="00D8652C" w:rsidRDefault="00AE5364">
      <w:pPr>
        <w:spacing w:line="360" w:lineRule="auto"/>
        <w:jc w:val="both"/>
        <w:rPr>
          <w:rFonts w:ascii="Times New Roman" w:hAnsi="Times New Roman" w:cs="Times New Roman"/>
          <w:b/>
          <w:bCs/>
          <w:sz w:val="28"/>
          <w:szCs w:val="28"/>
          <w:lang w:eastAsia="ru-RU"/>
        </w:rPr>
      </w:pPr>
      <w:r>
        <w:pict>
          <v:shapetype id="_x0000_t202" coordsize="21600,21600" o:spt="202" path="m,l,21600r21600,l21600,xe">
            <v:stroke joinstyle="miter"/>
            <v:path gradientshapeok="t" o:connecttype="rect"/>
          </v:shapetype>
          <v:shape id="_x0000_s1026" type="#_x0000_t202" style="position:absolute;left:0;text-align:left;margin-left:532.5pt;margin-top:10.85pt;width:222.5pt;height:107.75pt;z-index:251657728;mso-wrap-distance-left:9.05pt;mso-wrap-distance-right:9.05pt" stroked="f">
            <v:fill color2="black"/>
            <v:textbox inset="0,0,0,0">
              <w:txbxContent>
                <w:p w:rsidR="00D8652C" w:rsidRDefault="00D8652C">
                  <w:pPr>
                    <w:jc w:val="center"/>
                    <w:rPr>
                      <w:rFonts w:ascii="Times New Roman" w:hAnsi="Times New Roman" w:cs="Times New Roman"/>
                      <w:i/>
                      <w:iCs/>
                      <w:sz w:val="24"/>
                      <w:szCs w:val="24"/>
                    </w:rPr>
                  </w:pPr>
                  <w:bookmarkStart w:id="0" w:name="_GoBack"/>
                  <w:bookmarkEnd w:id="0"/>
                </w:p>
              </w:txbxContent>
            </v:textbox>
          </v:shape>
        </w:pict>
      </w:r>
    </w:p>
    <w:p w:rsidR="00D8652C" w:rsidRDefault="00D8652C">
      <w:pPr>
        <w:spacing w:line="360" w:lineRule="auto"/>
        <w:jc w:val="both"/>
        <w:rPr>
          <w:rFonts w:ascii="Times New Roman" w:hAnsi="Times New Roman" w:cs="Times New Roman"/>
          <w:b/>
          <w:bCs/>
          <w:sz w:val="28"/>
          <w:szCs w:val="28"/>
          <w:lang w:eastAsia="ru-RU"/>
        </w:rPr>
      </w:pPr>
    </w:p>
    <w:p w:rsidR="00D8652C" w:rsidRDefault="00D8652C">
      <w:pPr>
        <w:spacing w:line="360" w:lineRule="auto"/>
        <w:jc w:val="both"/>
        <w:rPr>
          <w:rFonts w:ascii="Times New Roman" w:hAnsi="Times New Roman" w:cs="Times New Roman"/>
          <w:b/>
          <w:bCs/>
          <w:sz w:val="28"/>
          <w:szCs w:val="28"/>
          <w:lang w:eastAsia="ru-RU"/>
        </w:rPr>
      </w:pPr>
    </w:p>
    <w:p w:rsidR="00D8652C" w:rsidRDefault="00D8652C">
      <w:pPr>
        <w:spacing w:line="360" w:lineRule="auto"/>
        <w:jc w:val="both"/>
        <w:rPr>
          <w:rFonts w:ascii="Times New Roman" w:hAnsi="Times New Roman" w:cs="Times New Roman"/>
          <w:b/>
          <w:bCs/>
          <w:sz w:val="28"/>
          <w:szCs w:val="28"/>
          <w:lang w:eastAsia="ru-RU"/>
        </w:rPr>
      </w:pPr>
    </w:p>
    <w:p w:rsidR="00D8652C" w:rsidRDefault="00D8652C">
      <w:pPr>
        <w:spacing w:line="240" w:lineRule="auto"/>
        <w:jc w:val="center"/>
        <w:rPr>
          <w:rFonts w:ascii="Times New Roman" w:hAnsi="Times New Roman" w:cs="Times New Roman"/>
          <w:b/>
          <w:bCs/>
          <w:sz w:val="28"/>
          <w:szCs w:val="28"/>
        </w:rPr>
      </w:pPr>
    </w:p>
    <w:p w:rsidR="00D8652C" w:rsidRDefault="00BB0D8F">
      <w:pPr>
        <w:spacing w:line="240" w:lineRule="auto"/>
        <w:jc w:val="center"/>
      </w:pPr>
      <w:r>
        <w:rPr>
          <w:rFonts w:ascii="Times New Roman" w:hAnsi="Times New Roman" w:cs="Times New Roman"/>
          <w:b/>
          <w:bCs/>
          <w:sz w:val="28"/>
          <w:szCs w:val="28"/>
        </w:rPr>
        <w:t>Контрольно-измерительные материалы</w:t>
      </w:r>
    </w:p>
    <w:p w:rsidR="00D8652C" w:rsidRDefault="00BB0D8F">
      <w:pPr>
        <w:spacing w:line="240" w:lineRule="auto"/>
        <w:jc w:val="center"/>
      </w:pPr>
      <w:r>
        <w:rPr>
          <w:rFonts w:ascii="Times New Roman" w:hAnsi="Times New Roman" w:cs="Times New Roman"/>
          <w:b/>
          <w:bCs/>
          <w:sz w:val="28"/>
          <w:szCs w:val="28"/>
        </w:rPr>
        <w:t>по программе учебной дисциплины</w:t>
      </w:r>
    </w:p>
    <w:p w:rsidR="00D8652C" w:rsidRDefault="00BB0D8F">
      <w:pPr>
        <w:spacing w:line="240" w:lineRule="auto"/>
        <w:jc w:val="center"/>
      </w:pPr>
      <w:r>
        <w:rPr>
          <w:rFonts w:ascii="Times New Roman" w:hAnsi="Times New Roman" w:cs="Times New Roman"/>
          <w:b/>
          <w:sz w:val="28"/>
          <w:szCs w:val="28"/>
        </w:rPr>
        <w:t>ОП.</w:t>
      </w:r>
      <w:r w:rsidR="00B51BD8">
        <w:rPr>
          <w:rFonts w:ascii="Times New Roman" w:hAnsi="Times New Roman" w:cs="Times New Roman"/>
          <w:b/>
          <w:sz w:val="28"/>
          <w:szCs w:val="28"/>
        </w:rPr>
        <w:t>06</w:t>
      </w:r>
      <w:r>
        <w:rPr>
          <w:rFonts w:ascii="Times New Roman" w:hAnsi="Times New Roman" w:cs="Times New Roman"/>
          <w:b/>
          <w:sz w:val="28"/>
          <w:szCs w:val="28"/>
        </w:rPr>
        <w:t xml:space="preserve"> </w:t>
      </w:r>
      <w:r w:rsidR="00B51BD8">
        <w:rPr>
          <w:rFonts w:ascii="Times New Roman" w:hAnsi="Times New Roman" w:cs="Times New Roman"/>
          <w:b/>
          <w:i/>
          <w:sz w:val="28"/>
          <w:szCs w:val="28"/>
        </w:rPr>
        <w:t>Процессы формообразования и инструменты</w:t>
      </w:r>
    </w:p>
    <w:p w:rsidR="00D8652C" w:rsidRDefault="00D8652C">
      <w:pPr>
        <w:spacing w:line="360" w:lineRule="auto"/>
        <w:jc w:val="center"/>
        <w:rPr>
          <w:rFonts w:ascii="Times New Roman" w:hAnsi="Times New Roman" w:cs="Times New Roman"/>
          <w:b/>
          <w:i/>
          <w:iCs/>
          <w:sz w:val="28"/>
          <w:szCs w:val="28"/>
        </w:rPr>
      </w:pPr>
    </w:p>
    <w:p w:rsidR="00D8652C" w:rsidRDefault="00BB0D8F">
      <w:pPr>
        <w:spacing w:after="0" w:line="360" w:lineRule="auto"/>
        <w:jc w:val="center"/>
      </w:pPr>
      <w:r>
        <w:rPr>
          <w:rFonts w:ascii="Times New Roman" w:hAnsi="Times New Roman" w:cs="Times New Roman"/>
          <w:sz w:val="28"/>
          <w:szCs w:val="28"/>
        </w:rPr>
        <w:t xml:space="preserve">основной профессиональной образовательной программы </w:t>
      </w:r>
    </w:p>
    <w:p w:rsidR="00D8652C" w:rsidRDefault="00BB0D8F">
      <w:pPr>
        <w:spacing w:after="0" w:line="360" w:lineRule="auto"/>
        <w:jc w:val="center"/>
      </w:pPr>
      <w:r>
        <w:rPr>
          <w:rFonts w:ascii="Times New Roman" w:hAnsi="Times New Roman" w:cs="Times New Roman"/>
          <w:sz w:val="28"/>
          <w:szCs w:val="28"/>
        </w:rPr>
        <w:t>по специальности СПО 15.02.15</w:t>
      </w:r>
      <w:r>
        <w:rPr>
          <w:rFonts w:ascii="Times New Roman" w:hAnsi="Times New Roman" w:cs="Times New Roman"/>
          <w:b/>
          <w:sz w:val="28"/>
          <w:szCs w:val="28"/>
        </w:rPr>
        <w:t xml:space="preserve"> «Технология металлообрабатывающего производства»</w:t>
      </w:r>
    </w:p>
    <w:p w:rsidR="00D8652C" w:rsidRDefault="00D8652C">
      <w:pPr>
        <w:spacing w:after="0" w:line="360" w:lineRule="auto"/>
        <w:jc w:val="center"/>
        <w:rPr>
          <w:rFonts w:ascii="Times New Roman" w:hAnsi="Times New Roman" w:cs="Times New Roman"/>
          <w:b/>
          <w:i/>
          <w:iCs/>
          <w:sz w:val="28"/>
          <w:szCs w:val="28"/>
        </w:rPr>
      </w:pPr>
    </w:p>
    <w:p w:rsidR="00D8652C" w:rsidRDefault="00BB0D8F">
      <w:pPr>
        <w:spacing w:after="0" w:line="360" w:lineRule="auto"/>
        <w:ind w:left="708" w:firstLine="708"/>
        <w:jc w:val="center"/>
      </w:pPr>
      <w:r>
        <w:rPr>
          <w:rFonts w:ascii="Times New Roman" w:eastAsia="Times New Roman" w:hAnsi="Times New Roman" w:cs="Times New Roman"/>
          <w:i/>
          <w:iCs/>
          <w:sz w:val="28"/>
          <w:szCs w:val="28"/>
          <w:u w:val="single"/>
        </w:rPr>
        <w:t xml:space="preserve"> </w:t>
      </w:r>
      <w:r>
        <w:rPr>
          <w:rFonts w:ascii="Times New Roman" w:hAnsi="Times New Roman" w:cs="Times New Roman"/>
          <w:i/>
          <w:iCs/>
          <w:sz w:val="28"/>
          <w:szCs w:val="28"/>
          <w:u w:val="single"/>
        </w:rPr>
        <w:tab/>
        <w:t>базовой</w:t>
      </w:r>
      <w:r>
        <w:rPr>
          <w:rFonts w:ascii="Times New Roman" w:hAnsi="Times New Roman" w:cs="Times New Roman"/>
          <w:i/>
          <w:iCs/>
          <w:sz w:val="28"/>
          <w:szCs w:val="28"/>
          <w:u w:val="single"/>
        </w:rPr>
        <w:tab/>
      </w:r>
      <w:r>
        <w:rPr>
          <w:rFonts w:ascii="Times New Roman" w:hAnsi="Times New Roman" w:cs="Times New Roman"/>
          <w:sz w:val="28"/>
          <w:szCs w:val="28"/>
        </w:rPr>
        <w:t xml:space="preserve"> подготовки</w:t>
      </w:r>
    </w:p>
    <w:p w:rsidR="00D8652C" w:rsidRDefault="00D8652C">
      <w:pPr>
        <w:rPr>
          <w:rFonts w:ascii="Times New Roman" w:hAnsi="Times New Roman" w:cs="Times New Roman"/>
          <w:i/>
          <w:iCs/>
          <w:sz w:val="28"/>
          <w:szCs w:val="28"/>
        </w:rPr>
      </w:pPr>
    </w:p>
    <w:p w:rsidR="00D8652C" w:rsidRDefault="00D8652C">
      <w:pPr>
        <w:rPr>
          <w:rFonts w:ascii="Times New Roman" w:hAnsi="Times New Roman" w:cs="Times New Roman"/>
          <w:i/>
          <w:iCs/>
          <w:sz w:val="28"/>
          <w:szCs w:val="28"/>
        </w:rPr>
      </w:pPr>
    </w:p>
    <w:p w:rsidR="00D8652C" w:rsidRDefault="00BB0D8F">
      <w:pPr>
        <w:keepNext/>
        <w:spacing w:after="0" w:line="240" w:lineRule="auto"/>
      </w:pPr>
      <w:r>
        <w:rPr>
          <w:rFonts w:ascii="Times New Roman" w:hAnsi="Times New Roman" w:cs="Times New Roman"/>
          <w:b/>
          <w:bCs/>
          <w:kern w:val="1"/>
          <w:sz w:val="28"/>
          <w:szCs w:val="28"/>
          <w:lang w:eastAsia="ru-RU"/>
        </w:rPr>
        <w:lastRenderedPageBreak/>
        <w:t>I. Паспорт комплекта контрольно-оценочных средств</w:t>
      </w:r>
    </w:p>
    <w:p w:rsidR="00D8652C" w:rsidRDefault="00BB0D8F">
      <w:pPr>
        <w:keepNext/>
        <w:spacing w:after="0" w:line="240" w:lineRule="auto"/>
      </w:pPr>
      <w:r>
        <w:rPr>
          <w:rFonts w:ascii="Times New Roman" w:hAnsi="Times New Roman" w:cs="Times New Roman"/>
          <w:b/>
          <w:bCs/>
          <w:sz w:val="28"/>
          <w:szCs w:val="28"/>
          <w:lang w:eastAsia="ru-RU"/>
        </w:rPr>
        <w:t>1.1. Область применения</w:t>
      </w:r>
    </w:p>
    <w:p w:rsidR="00D8652C" w:rsidRDefault="00BB0D8F">
      <w:pPr>
        <w:pStyle w:val="a8"/>
        <w:jc w:val="center"/>
      </w:pPr>
      <w:r>
        <w:rPr>
          <w:rFonts w:ascii="Times New Roman" w:hAnsi="Times New Roman" w:cs="Times New Roman"/>
          <w:sz w:val="28"/>
          <w:szCs w:val="28"/>
        </w:rPr>
        <w:t>Комплект контрольно-оценочных средств предназначен для проверки результатов освоения учебной дисциплины</w:t>
      </w:r>
    </w:p>
    <w:p w:rsidR="00B51BD8" w:rsidRDefault="00BB0D8F" w:rsidP="00B51BD8">
      <w:pPr>
        <w:spacing w:line="240" w:lineRule="auto"/>
        <w:jc w:val="center"/>
      </w:pPr>
      <w:r>
        <w:rPr>
          <w:rFonts w:ascii="Times New Roman" w:eastAsia="Times New Roman" w:hAnsi="Times New Roman" w:cs="Times New Roman"/>
          <w:sz w:val="28"/>
          <w:szCs w:val="28"/>
        </w:rPr>
        <w:t xml:space="preserve"> </w:t>
      </w:r>
      <w:r w:rsidR="00B51BD8">
        <w:rPr>
          <w:rFonts w:ascii="Times New Roman" w:hAnsi="Times New Roman" w:cs="Times New Roman"/>
          <w:b/>
          <w:sz w:val="28"/>
          <w:szCs w:val="28"/>
        </w:rPr>
        <w:t xml:space="preserve">ОП.06 </w:t>
      </w:r>
      <w:r w:rsidR="00B51BD8">
        <w:rPr>
          <w:rFonts w:ascii="Times New Roman" w:hAnsi="Times New Roman" w:cs="Times New Roman"/>
          <w:b/>
          <w:i/>
          <w:sz w:val="28"/>
          <w:szCs w:val="28"/>
        </w:rPr>
        <w:t>Процессы формообразования и инструменты</w:t>
      </w:r>
    </w:p>
    <w:p w:rsidR="00AA6C91" w:rsidRDefault="00AA6C91" w:rsidP="00AA6C91">
      <w:pPr>
        <w:spacing w:line="240" w:lineRule="auto"/>
        <w:jc w:val="center"/>
      </w:pPr>
    </w:p>
    <w:p w:rsidR="00D8652C" w:rsidRDefault="00BB0D8F">
      <w:pPr>
        <w:pStyle w:val="a8"/>
      </w:pPr>
      <w:r>
        <w:rPr>
          <w:rFonts w:ascii="Times New Roman" w:hAnsi="Times New Roman" w:cs="Times New Roman"/>
          <w:sz w:val="28"/>
          <w:szCs w:val="28"/>
        </w:rPr>
        <w:t>основной профессиональной образовательной программы по специальности СПО</w:t>
      </w:r>
    </w:p>
    <w:p w:rsidR="00D8652C" w:rsidRDefault="00BB0D8F">
      <w:pPr>
        <w:spacing w:line="240" w:lineRule="auto"/>
        <w:jc w:val="center"/>
      </w:pPr>
      <w:r>
        <w:rPr>
          <w:rFonts w:ascii="Times New Roman" w:hAnsi="Times New Roman" w:cs="Times New Roman"/>
          <w:b/>
          <w:sz w:val="28"/>
          <w:szCs w:val="28"/>
        </w:rPr>
        <w:t>15.02.15 «Технология металлообрабатывающего производства»</w:t>
      </w:r>
    </w:p>
    <w:p w:rsidR="00D8652C" w:rsidRDefault="00D8652C">
      <w:pPr>
        <w:pStyle w:val="a8"/>
        <w:rPr>
          <w:rFonts w:ascii="Times New Roman" w:hAnsi="Times New Roman" w:cs="Times New Roman"/>
          <w:b/>
          <w:sz w:val="28"/>
          <w:szCs w:val="28"/>
        </w:rPr>
      </w:pPr>
    </w:p>
    <w:p w:rsidR="00D8652C" w:rsidRDefault="00BB0D8F">
      <w:pPr>
        <w:keepNext/>
        <w:spacing w:after="0" w:line="240" w:lineRule="auto"/>
      </w:pPr>
      <w:r>
        <w:rPr>
          <w:rFonts w:ascii="Times New Roman" w:hAnsi="Times New Roman" w:cs="Times New Roman"/>
          <w:b/>
          <w:bCs/>
          <w:sz w:val="28"/>
          <w:szCs w:val="28"/>
          <w:lang w:eastAsia="ru-RU"/>
        </w:rPr>
        <w:t>Комплект контрольно-оценочных средств позволяет оценивать:</w:t>
      </w:r>
    </w:p>
    <w:p w:rsidR="00D8652C" w:rsidRDefault="00BB0D8F">
      <w:pPr>
        <w:numPr>
          <w:ilvl w:val="2"/>
          <w:numId w:val="4"/>
        </w:numPr>
      </w:pPr>
      <w:r>
        <w:rPr>
          <w:rFonts w:ascii="Times New Roman" w:hAnsi="Times New Roman" w:cs="Times New Roman"/>
          <w:sz w:val="28"/>
          <w:szCs w:val="28"/>
        </w:rPr>
        <w:t>Освоенные умения и усвоенные знания:</w:t>
      </w:r>
    </w:p>
    <w:tbl>
      <w:tblPr>
        <w:tblW w:w="0" w:type="auto"/>
        <w:tblInd w:w="-20" w:type="dxa"/>
        <w:tblLayout w:type="fixed"/>
        <w:tblLook w:val="0000" w:firstRow="0" w:lastRow="0" w:firstColumn="0" w:lastColumn="0" w:noHBand="0" w:noVBand="0"/>
      </w:tblPr>
      <w:tblGrid>
        <w:gridCol w:w="3696"/>
        <w:gridCol w:w="3697"/>
        <w:gridCol w:w="2464"/>
        <w:gridCol w:w="2465"/>
        <w:gridCol w:w="2504"/>
      </w:tblGrid>
      <w:tr w:rsidR="00D8652C">
        <w:tc>
          <w:tcPr>
            <w:tcW w:w="3696" w:type="dxa"/>
            <w:tcBorders>
              <w:top w:val="single" w:sz="4" w:space="0" w:color="000000"/>
              <w:left w:val="single" w:sz="4" w:space="0" w:color="000000"/>
              <w:bottom w:val="single" w:sz="4" w:space="0" w:color="000000"/>
            </w:tcBorders>
            <w:shd w:val="clear" w:color="auto" w:fill="auto"/>
          </w:tcPr>
          <w:p w:rsidR="00D8652C" w:rsidRDefault="00BB0D8F">
            <w:pPr>
              <w:jc w:val="center"/>
            </w:pPr>
            <w:r>
              <w:rPr>
                <w:rFonts w:ascii="Times New Roman" w:hAnsi="Times New Roman" w:cs="Times New Roman"/>
                <w:b/>
                <w:sz w:val="24"/>
                <w:szCs w:val="24"/>
              </w:rPr>
              <w:t>Профессиональная компетенция</w:t>
            </w:r>
          </w:p>
        </w:tc>
        <w:tc>
          <w:tcPr>
            <w:tcW w:w="3697" w:type="dxa"/>
            <w:tcBorders>
              <w:top w:val="single" w:sz="4" w:space="0" w:color="000000"/>
              <w:left w:val="single" w:sz="4" w:space="0" w:color="000000"/>
              <w:bottom w:val="single" w:sz="4" w:space="0" w:color="000000"/>
            </w:tcBorders>
            <w:shd w:val="clear" w:color="auto" w:fill="auto"/>
          </w:tcPr>
          <w:p w:rsidR="00D8652C" w:rsidRDefault="00BB0D8F">
            <w:pPr>
              <w:jc w:val="center"/>
            </w:pPr>
            <w:r>
              <w:rPr>
                <w:rFonts w:ascii="Times New Roman" w:hAnsi="Times New Roman" w:cs="Times New Roman"/>
                <w:b/>
                <w:sz w:val="24"/>
                <w:szCs w:val="24"/>
              </w:rPr>
              <w:t>уметь</w:t>
            </w:r>
          </w:p>
        </w:tc>
        <w:tc>
          <w:tcPr>
            <w:tcW w:w="2464" w:type="dxa"/>
            <w:tcBorders>
              <w:top w:val="single" w:sz="4" w:space="0" w:color="000000"/>
              <w:left w:val="single" w:sz="4" w:space="0" w:color="000000"/>
              <w:bottom w:val="single" w:sz="4" w:space="0" w:color="000000"/>
            </w:tcBorders>
            <w:shd w:val="clear" w:color="auto" w:fill="auto"/>
          </w:tcPr>
          <w:p w:rsidR="00D8652C" w:rsidRDefault="00BB0D8F">
            <w:pPr>
              <w:jc w:val="center"/>
            </w:pPr>
            <w:r>
              <w:rPr>
                <w:rFonts w:ascii="Times New Roman" w:hAnsi="Times New Roman" w:cs="Times New Roman"/>
                <w:b/>
                <w:sz w:val="24"/>
                <w:szCs w:val="24"/>
              </w:rPr>
              <w:t>знать</w:t>
            </w:r>
          </w:p>
        </w:tc>
        <w:tc>
          <w:tcPr>
            <w:tcW w:w="2465" w:type="dxa"/>
            <w:tcBorders>
              <w:top w:val="single" w:sz="4" w:space="0" w:color="000000"/>
              <w:left w:val="single" w:sz="4" w:space="0" w:color="000000"/>
              <w:bottom w:val="single" w:sz="4" w:space="0" w:color="000000"/>
            </w:tcBorders>
            <w:shd w:val="clear" w:color="auto" w:fill="auto"/>
          </w:tcPr>
          <w:p w:rsidR="00D8652C" w:rsidRDefault="00BB0D8F">
            <w:pPr>
              <w:jc w:val="center"/>
            </w:pPr>
            <w:r>
              <w:rPr>
                <w:rFonts w:ascii="Times New Roman" w:hAnsi="Times New Roman" w:cs="Times New Roman"/>
                <w:b/>
                <w:sz w:val="24"/>
                <w:szCs w:val="24"/>
              </w:rPr>
              <w:t>Формы и методы контроля и оценки результатов обучения</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D8652C" w:rsidRDefault="00BB0D8F">
            <w:pPr>
              <w:jc w:val="center"/>
            </w:pPr>
            <w:r>
              <w:rPr>
                <w:rFonts w:ascii="Times New Roman" w:hAnsi="Times New Roman" w:cs="Times New Roman"/>
                <w:b/>
                <w:sz w:val="24"/>
                <w:szCs w:val="24"/>
              </w:rPr>
              <w:t>Средства проверки</w:t>
            </w:r>
          </w:p>
          <w:p w:rsidR="00D8652C" w:rsidRDefault="00D8652C">
            <w:pPr>
              <w:jc w:val="center"/>
              <w:rPr>
                <w:rFonts w:ascii="Times New Roman" w:hAnsi="Times New Roman" w:cs="Times New Roman"/>
                <w:b/>
                <w:sz w:val="24"/>
                <w:szCs w:val="24"/>
              </w:rPr>
            </w:pPr>
          </w:p>
        </w:tc>
      </w:tr>
      <w:tr w:rsidR="00D8652C">
        <w:trPr>
          <w:trHeight w:val="2900"/>
        </w:trPr>
        <w:tc>
          <w:tcPr>
            <w:tcW w:w="3696" w:type="dxa"/>
            <w:tcBorders>
              <w:top w:val="single" w:sz="4" w:space="0" w:color="000000"/>
              <w:left w:val="single" w:sz="4" w:space="0" w:color="000000"/>
              <w:bottom w:val="single" w:sz="4" w:space="0" w:color="000000"/>
            </w:tcBorders>
            <w:shd w:val="clear" w:color="auto" w:fill="auto"/>
          </w:tcPr>
          <w:p w:rsidR="00AA6C91" w:rsidRPr="00F57C33" w:rsidRDefault="00BB0D8F">
            <w:pPr>
              <w:spacing w:line="240" w:lineRule="auto"/>
              <w:rPr>
                <w:rFonts w:ascii="Times New Roman" w:hAnsi="Times New Roman" w:cs="Times New Roman"/>
                <w:sz w:val="24"/>
                <w:szCs w:val="24"/>
              </w:rPr>
            </w:pPr>
            <w:r w:rsidRPr="00F57C33">
              <w:rPr>
                <w:rFonts w:ascii="Times New Roman" w:hAnsi="Times New Roman" w:cs="Times New Roman"/>
                <w:color w:val="000000"/>
                <w:sz w:val="24"/>
                <w:szCs w:val="24"/>
              </w:rPr>
              <w:t>ПК 1.</w:t>
            </w:r>
            <w:r w:rsidR="00AA6C91" w:rsidRPr="00F57C33">
              <w:rPr>
                <w:rFonts w:ascii="Times New Roman" w:hAnsi="Times New Roman" w:cs="Times New Roman"/>
                <w:color w:val="000000"/>
                <w:sz w:val="24"/>
                <w:szCs w:val="24"/>
              </w:rPr>
              <w:t>1</w:t>
            </w:r>
            <w:r w:rsidRPr="00F57C33">
              <w:rPr>
                <w:rFonts w:ascii="Times New Roman" w:hAnsi="Times New Roman" w:cs="Times New Roman"/>
                <w:color w:val="000000"/>
                <w:sz w:val="24"/>
                <w:szCs w:val="24"/>
              </w:rPr>
              <w:t xml:space="preserve"> </w:t>
            </w:r>
            <w:r w:rsidR="00AA6C91" w:rsidRPr="00F57C33">
              <w:rPr>
                <w:rFonts w:ascii="Times New Roman" w:hAnsi="Times New Roman" w:cs="Times New Roman"/>
                <w:sz w:val="24"/>
                <w:szCs w:val="24"/>
              </w:rPr>
              <w:t xml:space="preserve">Планировать процесс выполнения своей работы на основе задания технолога цеха или участка в соответствии с производственными задачами по изготовлению деталей </w:t>
            </w:r>
          </w:p>
          <w:p w:rsidR="00AA6C91" w:rsidRPr="00F57C33" w:rsidRDefault="00BB0D8F">
            <w:pPr>
              <w:spacing w:line="240" w:lineRule="auto"/>
              <w:rPr>
                <w:rFonts w:ascii="Times New Roman" w:hAnsi="Times New Roman" w:cs="Times New Roman"/>
                <w:sz w:val="24"/>
                <w:szCs w:val="24"/>
              </w:rPr>
            </w:pPr>
            <w:r w:rsidRPr="00F57C33">
              <w:rPr>
                <w:rFonts w:ascii="Times New Roman" w:hAnsi="Times New Roman" w:cs="Times New Roman"/>
                <w:sz w:val="24"/>
                <w:szCs w:val="24"/>
              </w:rPr>
              <w:t>ПК 1.</w:t>
            </w:r>
            <w:r w:rsidR="00AA6C91" w:rsidRPr="00F57C33">
              <w:rPr>
                <w:rFonts w:ascii="Times New Roman" w:hAnsi="Times New Roman" w:cs="Times New Roman"/>
                <w:sz w:val="24"/>
                <w:szCs w:val="24"/>
              </w:rPr>
              <w:t>2</w:t>
            </w:r>
            <w:r w:rsidRPr="00F57C33">
              <w:rPr>
                <w:rFonts w:ascii="Times New Roman" w:hAnsi="Times New Roman" w:cs="Times New Roman"/>
                <w:sz w:val="24"/>
                <w:szCs w:val="24"/>
              </w:rPr>
              <w:t xml:space="preserve"> </w:t>
            </w:r>
            <w:r w:rsidR="00AA6C91" w:rsidRPr="00F57C33">
              <w:rPr>
                <w:rFonts w:ascii="Times New Roman" w:hAnsi="Times New Roman" w:cs="Times New Roman"/>
                <w:sz w:val="24"/>
                <w:szCs w:val="24"/>
              </w:rPr>
              <w:t xml:space="preserve">Осуществлять сбор, систематизацию и анализ информации для выбора оптимальных технологических решений, в том числе альтернативных в соответствии с принятым процессом </w:t>
            </w:r>
            <w:r w:rsidR="00AA6C91" w:rsidRPr="00F57C33">
              <w:rPr>
                <w:rFonts w:ascii="Times New Roman" w:hAnsi="Times New Roman" w:cs="Times New Roman"/>
                <w:sz w:val="24"/>
                <w:szCs w:val="24"/>
              </w:rPr>
              <w:lastRenderedPageBreak/>
              <w:t>выполнения своей работы по изготовлению деталей</w:t>
            </w:r>
          </w:p>
          <w:p w:rsidR="00AA6C91" w:rsidRPr="00F57C33" w:rsidRDefault="00BB0D8F">
            <w:pPr>
              <w:spacing w:line="240" w:lineRule="auto"/>
              <w:jc w:val="both"/>
              <w:rPr>
                <w:rFonts w:ascii="Times New Roman" w:hAnsi="Times New Roman" w:cs="Times New Roman"/>
                <w:sz w:val="24"/>
                <w:szCs w:val="24"/>
              </w:rPr>
            </w:pPr>
            <w:r w:rsidRPr="00F57C33">
              <w:rPr>
                <w:rFonts w:ascii="Times New Roman" w:hAnsi="Times New Roman" w:cs="Times New Roman"/>
                <w:color w:val="000000"/>
                <w:sz w:val="24"/>
                <w:szCs w:val="24"/>
              </w:rPr>
              <w:t>ПК 1.</w:t>
            </w:r>
            <w:r w:rsidR="00AA6C91" w:rsidRPr="00F57C33">
              <w:rPr>
                <w:rFonts w:ascii="Times New Roman" w:hAnsi="Times New Roman" w:cs="Times New Roman"/>
                <w:color w:val="000000"/>
                <w:sz w:val="24"/>
                <w:szCs w:val="24"/>
              </w:rPr>
              <w:t>4</w:t>
            </w:r>
            <w:r w:rsidRPr="00F57C33">
              <w:rPr>
                <w:rFonts w:ascii="Times New Roman" w:hAnsi="Times New Roman" w:cs="Times New Roman"/>
                <w:color w:val="000000"/>
                <w:sz w:val="24"/>
                <w:szCs w:val="24"/>
              </w:rPr>
              <w:t xml:space="preserve">. </w:t>
            </w:r>
            <w:r w:rsidR="00AA6C91" w:rsidRPr="00F57C33">
              <w:rPr>
                <w:rFonts w:ascii="Times New Roman" w:hAnsi="Times New Roman" w:cs="Times New Roman"/>
                <w:sz w:val="24"/>
                <w:szCs w:val="24"/>
              </w:rPr>
              <w:t>Осуществлять выполнение расчетов параметров механической обработки и аддитивного производства в соответствии с принятым технологическим процессом согласно нормативным требованиям, в том числе с использованием систем автоматизированного проектирования</w:t>
            </w:r>
          </w:p>
          <w:p w:rsidR="00D8652C" w:rsidRPr="00F57C33" w:rsidRDefault="00BB0D8F">
            <w:pPr>
              <w:spacing w:line="240" w:lineRule="auto"/>
              <w:jc w:val="both"/>
              <w:rPr>
                <w:rFonts w:ascii="Times New Roman" w:hAnsi="Times New Roman" w:cs="Times New Roman"/>
                <w:sz w:val="24"/>
                <w:szCs w:val="24"/>
              </w:rPr>
            </w:pPr>
            <w:r w:rsidRPr="00F57C33">
              <w:rPr>
                <w:rFonts w:ascii="Times New Roman" w:hAnsi="Times New Roman" w:cs="Times New Roman"/>
                <w:color w:val="000000"/>
                <w:sz w:val="24"/>
                <w:szCs w:val="24"/>
              </w:rPr>
              <w:t>ПК 1.</w:t>
            </w:r>
            <w:r w:rsidR="00AA6C91" w:rsidRPr="00F57C33">
              <w:rPr>
                <w:rFonts w:ascii="Times New Roman" w:hAnsi="Times New Roman" w:cs="Times New Roman"/>
                <w:color w:val="000000"/>
                <w:sz w:val="24"/>
                <w:szCs w:val="24"/>
              </w:rPr>
              <w:t>5</w:t>
            </w:r>
            <w:r w:rsidRPr="00F57C33">
              <w:rPr>
                <w:rFonts w:ascii="Times New Roman" w:hAnsi="Times New Roman" w:cs="Times New Roman"/>
                <w:color w:val="000000"/>
                <w:sz w:val="24"/>
                <w:szCs w:val="24"/>
              </w:rPr>
              <w:t xml:space="preserve">. </w:t>
            </w:r>
            <w:r w:rsidR="00AA6C91" w:rsidRPr="00F57C33">
              <w:rPr>
                <w:rFonts w:ascii="Times New Roman" w:hAnsi="Times New Roman" w:cs="Times New Roman"/>
                <w:color w:val="000000"/>
                <w:sz w:val="24"/>
                <w:szCs w:val="24"/>
                <w:shd w:val="clear" w:color="auto" w:fill="FFFFFF"/>
              </w:rPr>
              <w:t>Осуществлять подбор конструктивного исполнения инструмента, материалов режущей части инструмента, технологических приспособлений и оборудования в соответствии с выбранным технологическим решением, в том числе с использованием систем автоматизированного проектирования</w:t>
            </w:r>
          </w:p>
          <w:p w:rsidR="00AA6C91" w:rsidRPr="00AA6C91" w:rsidRDefault="00AA6C91" w:rsidP="00D64877">
            <w:pPr>
              <w:spacing w:line="240" w:lineRule="auto"/>
              <w:jc w:val="both"/>
              <w:rPr>
                <w:i/>
              </w:rPr>
            </w:pPr>
          </w:p>
        </w:tc>
        <w:tc>
          <w:tcPr>
            <w:tcW w:w="3697" w:type="dxa"/>
            <w:tcBorders>
              <w:top w:val="single" w:sz="4" w:space="0" w:color="000000"/>
              <w:left w:val="single" w:sz="4" w:space="0" w:color="000000"/>
              <w:bottom w:val="single" w:sz="4" w:space="0" w:color="000000"/>
            </w:tcBorders>
            <w:shd w:val="clear" w:color="auto" w:fill="auto"/>
          </w:tcPr>
          <w:p w:rsidR="008337D6" w:rsidRPr="008337D6" w:rsidRDefault="008337D6" w:rsidP="008337D6">
            <w:pPr>
              <w:numPr>
                <w:ilvl w:val="0"/>
                <w:numId w:val="7"/>
              </w:numPr>
              <w:tabs>
                <w:tab w:val="num" w:pos="0"/>
                <w:tab w:val="left" w:pos="360"/>
              </w:tabs>
              <w:suppressAutoHyphens w:val="0"/>
              <w:autoSpaceDE w:val="0"/>
              <w:autoSpaceDN w:val="0"/>
              <w:adjustRightInd w:val="0"/>
              <w:spacing w:after="0" w:line="240" w:lineRule="auto"/>
              <w:ind w:left="0" w:firstLine="0"/>
              <w:outlineLvl w:val="0"/>
              <w:rPr>
                <w:rFonts w:ascii="Times New Roman" w:hAnsi="Times New Roman" w:cs="Times New Roman"/>
                <w:sz w:val="24"/>
                <w:szCs w:val="24"/>
              </w:rPr>
            </w:pPr>
            <w:r w:rsidRPr="008337D6">
              <w:rPr>
                <w:rFonts w:ascii="Times New Roman" w:hAnsi="Times New Roman" w:cs="Times New Roman"/>
                <w:color w:val="000000"/>
                <w:sz w:val="24"/>
                <w:szCs w:val="24"/>
                <w:shd w:val="clear" w:color="auto" w:fill="FFFFFF"/>
              </w:rPr>
              <w:lastRenderedPageBreak/>
              <w:t xml:space="preserve">определять необходимую для выполнения работы информацию, ее состав в соответствии с принятым процессом выполнения работ по изготовлению деталей; </w:t>
            </w:r>
          </w:p>
          <w:p w:rsidR="00D8652C" w:rsidRPr="008337D6" w:rsidRDefault="00D8652C" w:rsidP="00F57C33">
            <w:pPr>
              <w:tabs>
                <w:tab w:val="left" w:pos="0"/>
              </w:tabs>
              <w:suppressAutoHyphens w:val="0"/>
              <w:autoSpaceDE w:val="0"/>
              <w:spacing w:after="0" w:line="240" w:lineRule="auto"/>
              <w:rPr>
                <w:rFonts w:ascii="Times New Roman" w:hAnsi="Times New Roman" w:cs="Times New Roman"/>
                <w:sz w:val="24"/>
                <w:szCs w:val="24"/>
              </w:rPr>
            </w:pPr>
          </w:p>
        </w:tc>
        <w:tc>
          <w:tcPr>
            <w:tcW w:w="2464" w:type="dxa"/>
            <w:tcBorders>
              <w:top w:val="single" w:sz="4" w:space="0" w:color="000000"/>
              <w:left w:val="single" w:sz="4" w:space="0" w:color="000000"/>
              <w:bottom w:val="single" w:sz="4" w:space="0" w:color="000000"/>
            </w:tcBorders>
            <w:shd w:val="clear" w:color="auto" w:fill="auto"/>
          </w:tcPr>
          <w:p w:rsidR="008337D6" w:rsidRPr="008337D6" w:rsidRDefault="008337D6" w:rsidP="008337D6">
            <w:pPr>
              <w:numPr>
                <w:ilvl w:val="0"/>
                <w:numId w:val="7"/>
              </w:numPr>
              <w:tabs>
                <w:tab w:val="num" w:pos="0"/>
                <w:tab w:val="left" w:pos="360"/>
              </w:tabs>
              <w:suppressAutoHyphens w:val="0"/>
              <w:autoSpaceDE w:val="0"/>
              <w:autoSpaceDN w:val="0"/>
              <w:adjustRightInd w:val="0"/>
              <w:spacing w:after="0" w:line="240" w:lineRule="auto"/>
              <w:ind w:left="0" w:firstLine="0"/>
              <w:outlineLvl w:val="0"/>
              <w:rPr>
                <w:rFonts w:ascii="Times New Roman" w:hAnsi="Times New Roman" w:cs="Times New Roman"/>
                <w:sz w:val="24"/>
                <w:szCs w:val="24"/>
              </w:rPr>
            </w:pPr>
            <w:r w:rsidRPr="008337D6">
              <w:rPr>
                <w:rFonts w:ascii="Times New Roman" w:hAnsi="Times New Roman" w:cs="Times New Roman"/>
                <w:color w:val="000000"/>
                <w:sz w:val="24"/>
                <w:szCs w:val="24"/>
                <w:shd w:val="clear" w:color="auto" w:fill="FFFFFF"/>
              </w:rPr>
              <w:t xml:space="preserve">способы формообразования при обработке деталей резанием и с применением аддитивных методов; </w:t>
            </w:r>
          </w:p>
          <w:p w:rsidR="008337D6" w:rsidRPr="008337D6" w:rsidRDefault="008337D6" w:rsidP="008337D6">
            <w:pPr>
              <w:numPr>
                <w:ilvl w:val="0"/>
                <w:numId w:val="7"/>
              </w:numPr>
              <w:tabs>
                <w:tab w:val="num" w:pos="0"/>
                <w:tab w:val="left" w:pos="360"/>
              </w:tabs>
              <w:suppressAutoHyphens w:val="0"/>
              <w:autoSpaceDE w:val="0"/>
              <w:autoSpaceDN w:val="0"/>
              <w:adjustRightInd w:val="0"/>
              <w:spacing w:after="0" w:line="240" w:lineRule="auto"/>
              <w:ind w:left="0" w:firstLine="0"/>
              <w:outlineLvl w:val="0"/>
              <w:rPr>
                <w:rFonts w:ascii="Times New Roman" w:hAnsi="Times New Roman" w:cs="Times New Roman"/>
                <w:sz w:val="24"/>
                <w:szCs w:val="24"/>
              </w:rPr>
            </w:pPr>
            <w:r w:rsidRPr="008337D6">
              <w:rPr>
                <w:rFonts w:ascii="Times New Roman" w:hAnsi="Times New Roman" w:cs="Times New Roman"/>
                <w:color w:val="000000"/>
                <w:sz w:val="24"/>
                <w:szCs w:val="24"/>
                <w:shd w:val="clear" w:color="auto" w:fill="FFFFFF"/>
              </w:rPr>
              <w:t>методику расчета режимов резания и норм времени на операции металлорежущей обработки.</w:t>
            </w:r>
          </w:p>
          <w:p w:rsidR="00D8652C" w:rsidRPr="008337D6" w:rsidRDefault="00D8652C" w:rsidP="00F57C33">
            <w:pPr>
              <w:tabs>
                <w:tab w:val="left" w:pos="26"/>
                <w:tab w:val="left" w:pos="284"/>
              </w:tabs>
              <w:autoSpaceDE w:val="0"/>
              <w:spacing w:before="120" w:after="120" w:line="240" w:lineRule="auto"/>
              <w:ind w:left="26"/>
              <w:rPr>
                <w:rFonts w:ascii="Times New Roman" w:hAnsi="Times New Roman" w:cs="Times New Roman"/>
                <w:sz w:val="24"/>
                <w:szCs w:val="24"/>
              </w:rPr>
            </w:pPr>
          </w:p>
        </w:tc>
        <w:tc>
          <w:tcPr>
            <w:tcW w:w="2465" w:type="dxa"/>
            <w:tcBorders>
              <w:top w:val="single" w:sz="4" w:space="0" w:color="000000"/>
              <w:left w:val="single" w:sz="4" w:space="0" w:color="000000"/>
              <w:bottom w:val="single" w:sz="4" w:space="0" w:color="000000"/>
            </w:tcBorders>
            <w:shd w:val="clear" w:color="auto" w:fill="auto"/>
          </w:tcPr>
          <w:p w:rsidR="00D8652C" w:rsidRDefault="00BB0D8F">
            <w:pPr>
              <w:pStyle w:val="a8"/>
              <w:spacing w:after="200"/>
              <w:jc w:val="center"/>
            </w:pPr>
            <w:r>
              <w:rPr>
                <w:rFonts w:ascii="Times New Roman" w:hAnsi="Times New Roman" w:cs="Times New Roman"/>
                <w:sz w:val="24"/>
                <w:szCs w:val="24"/>
              </w:rPr>
              <w:lastRenderedPageBreak/>
              <w:t>Оценка устного и письменного опроса.</w:t>
            </w:r>
          </w:p>
          <w:p w:rsidR="00D8652C" w:rsidRDefault="00BB0D8F">
            <w:pPr>
              <w:pStyle w:val="a8"/>
              <w:spacing w:after="200" w:line="276" w:lineRule="auto"/>
              <w:jc w:val="center"/>
            </w:pPr>
            <w:r>
              <w:rPr>
                <w:rFonts w:ascii="Times New Roman" w:hAnsi="Times New Roman" w:cs="Times New Roman"/>
                <w:sz w:val="24"/>
                <w:szCs w:val="24"/>
              </w:rPr>
              <w:t>Оценка результатов практических и лабораторных работ.</w:t>
            </w:r>
          </w:p>
          <w:p w:rsidR="00D8652C" w:rsidRDefault="00BB0D8F">
            <w:pPr>
              <w:pStyle w:val="a8"/>
              <w:spacing w:after="200"/>
              <w:jc w:val="center"/>
            </w:pPr>
            <w:r>
              <w:rPr>
                <w:rFonts w:ascii="Times New Roman" w:hAnsi="Times New Roman" w:cs="Times New Roman"/>
                <w:sz w:val="24"/>
                <w:szCs w:val="24"/>
              </w:rPr>
              <w:t>Оценка тестирования.</w:t>
            </w:r>
          </w:p>
          <w:p w:rsidR="00D8652C" w:rsidRDefault="00BB0D8F">
            <w:pPr>
              <w:spacing w:line="240" w:lineRule="auto"/>
              <w:jc w:val="center"/>
            </w:pPr>
            <w:r>
              <w:rPr>
                <w:rFonts w:ascii="Times New Roman" w:hAnsi="Times New Roman" w:cs="Times New Roman"/>
                <w:sz w:val="24"/>
                <w:szCs w:val="24"/>
              </w:rPr>
              <w:t xml:space="preserve">Оценка дифференцированного зачета </w:t>
            </w:r>
          </w:p>
          <w:p w:rsidR="00D8652C" w:rsidRDefault="00D8652C">
            <w:pPr>
              <w:spacing w:line="240" w:lineRule="auto"/>
              <w:jc w:val="center"/>
            </w:pP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D8652C" w:rsidRDefault="00BB0D8F">
            <w:r>
              <w:rPr>
                <w:rFonts w:ascii="Times New Roman" w:eastAsia="Times New Roman" w:hAnsi="Times New Roman" w:cs="Times New Roman"/>
                <w:sz w:val="24"/>
                <w:szCs w:val="24"/>
              </w:rPr>
              <w:lastRenderedPageBreak/>
              <w:t xml:space="preserve"> </w:t>
            </w:r>
            <w:r>
              <w:rPr>
                <w:rFonts w:ascii="Times New Roman" w:hAnsi="Times New Roman" w:cs="Times New Roman"/>
                <w:sz w:val="24"/>
                <w:szCs w:val="24"/>
              </w:rPr>
              <w:t>Устный и письменный опрос по темам дисциплины</w:t>
            </w:r>
          </w:p>
          <w:p w:rsidR="00D8652C" w:rsidRDefault="00BB0D8F">
            <w:r>
              <w:rPr>
                <w:rFonts w:ascii="Times New Roman" w:hAnsi="Times New Roman" w:cs="Times New Roman"/>
                <w:sz w:val="24"/>
                <w:szCs w:val="24"/>
              </w:rPr>
              <w:t>Практические работы</w:t>
            </w:r>
          </w:p>
          <w:p w:rsidR="00D8652C" w:rsidRDefault="00BB0D8F">
            <w:r>
              <w:rPr>
                <w:rFonts w:ascii="Times New Roman" w:hAnsi="Times New Roman" w:cs="Times New Roman"/>
                <w:sz w:val="24"/>
                <w:szCs w:val="24"/>
              </w:rPr>
              <w:t>Лабораторные работы</w:t>
            </w:r>
          </w:p>
          <w:p w:rsidR="00D8652C" w:rsidRDefault="00BB0D8F">
            <w:r>
              <w:rPr>
                <w:rFonts w:ascii="Times New Roman" w:hAnsi="Times New Roman" w:cs="Times New Roman"/>
                <w:sz w:val="24"/>
                <w:szCs w:val="24"/>
              </w:rPr>
              <w:t>Тестирование по темам дисциплины</w:t>
            </w:r>
          </w:p>
          <w:p w:rsidR="008337D6" w:rsidRDefault="00BB0D8F" w:rsidP="008337D6">
            <w:pPr>
              <w:spacing w:line="240" w:lineRule="auto"/>
              <w:jc w:val="center"/>
            </w:pPr>
            <w:proofErr w:type="gramStart"/>
            <w:r>
              <w:rPr>
                <w:rFonts w:ascii="Times New Roman" w:hAnsi="Times New Roman" w:cs="Times New Roman"/>
                <w:sz w:val="24"/>
                <w:szCs w:val="24"/>
              </w:rPr>
              <w:t>Дифференцирован</w:t>
            </w:r>
            <w:r w:rsidR="00F57C33">
              <w:rPr>
                <w:rFonts w:ascii="Times New Roman" w:hAnsi="Times New Roman" w:cs="Times New Roman"/>
                <w:sz w:val="24"/>
                <w:szCs w:val="24"/>
              </w:rPr>
              <w:t>-</w:t>
            </w:r>
            <w:proofErr w:type="spellStart"/>
            <w:r>
              <w:rPr>
                <w:rFonts w:ascii="Times New Roman" w:hAnsi="Times New Roman" w:cs="Times New Roman"/>
                <w:sz w:val="24"/>
                <w:szCs w:val="24"/>
              </w:rPr>
              <w:t>ный</w:t>
            </w:r>
            <w:proofErr w:type="spellEnd"/>
            <w:proofErr w:type="gramEnd"/>
            <w:r>
              <w:rPr>
                <w:rFonts w:ascii="Times New Roman" w:hAnsi="Times New Roman" w:cs="Times New Roman"/>
                <w:sz w:val="24"/>
                <w:szCs w:val="24"/>
              </w:rPr>
              <w:t xml:space="preserve"> зачет </w:t>
            </w:r>
          </w:p>
          <w:p w:rsidR="00D8652C" w:rsidRDefault="00D8652C" w:rsidP="00F57C33">
            <w:pPr>
              <w:spacing w:line="240" w:lineRule="auto"/>
              <w:jc w:val="center"/>
            </w:pPr>
          </w:p>
        </w:tc>
      </w:tr>
    </w:tbl>
    <w:p w:rsidR="00D8652C" w:rsidRDefault="00BB0D8F">
      <w:pPr>
        <w:pageBreakBefore/>
      </w:pPr>
      <w:r>
        <w:rPr>
          <w:rFonts w:ascii="Times New Roman" w:hAnsi="Times New Roman" w:cs="Times New Roman"/>
          <w:b/>
          <w:bCs/>
          <w:sz w:val="28"/>
          <w:szCs w:val="28"/>
          <w:lang w:eastAsia="ru-RU"/>
        </w:rPr>
        <w:lastRenderedPageBreak/>
        <w:t xml:space="preserve">1.2. Система контроля и оценки освоения программы </w:t>
      </w:r>
      <w:r w:rsidR="000C7983">
        <w:rPr>
          <w:rFonts w:ascii="Times New Roman" w:hAnsi="Times New Roman" w:cs="Times New Roman"/>
          <w:b/>
          <w:bCs/>
          <w:sz w:val="28"/>
          <w:szCs w:val="28"/>
          <w:lang w:eastAsia="ru-RU"/>
        </w:rPr>
        <w:t>учебной дисциплины</w:t>
      </w:r>
    </w:p>
    <w:p w:rsidR="00D8652C" w:rsidRDefault="00BB0D8F">
      <w:pPr>
        <w:shd w:val="clear" w:color="auto" w:fill="FFFFFF"/>
        <w:tabs>
          <w:tab w:val="left" w:pos="0"/>
        </w:tabs>
        <w:spacing w:after="0"/>
        <w:jc w:val="both"/>
      </w:pPr>
      <w:r>
        <w:rPr>
          <w:rFonts w:ascii="Times New Roman" w:hAnsi="Times New Roman" w:cs="Times New Roman"/>
          <w:sz w:val="20"/>
          <w:szCs w:val="20"/>
        </w:rPr>
        <w:t xml:space="preserve">При оценивании освоения программы учебной дисциплины применяются следующие формы текущего контроля знаний: устный </w:t>
      </w:r>
      <w:proofErr w:type="gramStart"/>
      <w:r>
        <w:rPr>
          <w:rFonts w:ascii="Times New Roman" w:hAnsi="Times New Roman" w:cs="Times New Roman"/>
          <w:sz w:val="20"/>
          <w:szCs w:val="20"/>
        </w:rPr>
        <w:t>опрос;  письменный</w:t>
      </w:r>
      <w:proofErr w:type="gramEnd"/>
      <w:r>
        <w:rPr>
          <w:rFonts w:ascii="Times New Roman" w:hAnsi="Times New Roman" w:cs="Times New Roman"/>
          <w:sz w:val="20"/>
          <w:szCs w:val="20"/>
        </w:rPr>
        <w:t xml:space="preserve"> опрос; -контрольная работа; тестирование; выполнение и защита лабораторных и практических работ;  решение задач, упражнений;  защита рефератов; другие формы по усмотрению преподавателя.</w:t>
      </w:r>
    </w:p>
    <w:p w:rsidR="00D8652C" w:rsidRDefault="00BB0D8F">
      <w:pPr>
        <w:tabs>
          <w:tab w:val="left" w:pos="360"/>
        </w:tabs>
        <w:spacing w:after="0"/>
        <w:jc w:val="both"/>
      </w:pPr>
      <w:r>
        <w:rPr>
          <w:rFonts w:ascii="Times New Roman" w:hAnsi="Times New Roman" w:cs="Times New Roman"/>
          <w:sz w:val="20"/>
          <w:szCs w:val="20"/>
        </w:rPr>
        <w:t xml:space="preserve">Экзаменационные материалы составляются на основе рабочей программы учебной дисциплины и охватывает ее наиболее актуальные разделы и темы. Экзаменационные материалы должны целостно отражать объем проверяемых теоретических знаний.   Экзаменационные материалы разрабатываются преподавателями дисциплины (дисциплин), междисциплинарных курсов (МДК) обсуждаются на заседаниях методических объединений (МО) и утверждаются заместителем директора по учебно-производственной работе не позднее, чем за месяц до начала промежуточной аттестации. При проведении зачета (З) уровень подготовки студентов фиксируется в зачетной книжке словом “зачет”. При проведении дифференцированного зачета (ДЗ), комплексного дифференцированного </w:t>
      </w:r>
      <w:proofErr w:type="gramStart"/>
      <w:r>
        <w:rPr>
          <w:rFonts w:ascii="Times New Roman" w:hAnsi="Times New Roman" w:cs="Times New Roman"/>
          <w:sz w:val="20"/>
          <w:szCs w:val="20"/>
        </w:rPr>
        <w:t>зачета  (</w:t>
      </w:r>
      <w:proofErr w:type="gramEnd"/>
      <w:r>
        <w:rPr>
          <w:rFonts w:ascii="Times New Roman" w:hAnsi="Times New Roman" w:cs="Times New Roman"/>
          <w:sz w:val="20"/>
          <w:szCs w:val="20"/>
        </w:rPr>
        <w:t xml:space="preserve">ДЗ(к)), экзамена (Э), комплексного экзамена  уровень подготовки студентов оценивается по пятибалльной системе.  Возможны следующие формы зачета (З), дифференцированного зачета (ДЗ), комплексного дифференцированного </w:t>
      </w:r>
      <w:proofErr w:type="gramStart"/>
      <w:r>
        <w:rPr>
          <w:rFonts w:ascii="Times New Roman" w:hAnsi="Times New Roman" w:cs="Times New Roman"/>
          <w:sz w:val="20"/>
          <w:szCs w:val="20"/>
        </w:rPr>
        <w:t>зачета  (</w:t>
      </w:r>
      <w:proofErr w:type="gramEnd"/>
      <w:r>
        <w:rPr>
          <w:rFonts w:ascii="Times New Roman" w:hAnsi="Times New Roman" w:cs="Times New Roman"/>
          <w:sz w:val="20"/>
          <w:szCs w:val="20"/>
        </w:rPr>
        <w:t xml:space="preserve">ДЗ(к)), экзамена (Э), комплексного экзамена: тестовые задания различных форм; собеседование по вопросам изученного материала; защита проекта, в том числе, выполненного в </w:t>
      </w:r>
      <w:proofErr w:type="spellStart"/>
      <w:r>
        <w:rPr>
          <w:rFonts w:ascii="Times New Roman" w:hAnsi="Times New Roman" w:cs="Times New Roman"/>
          <w:sz w:val="20"/>
          <w:szCs w:val="20"/>
        </w:rPr>
        <w:t>микрогруппах</w:t>
      </w:r>
      <w:proofErr w:type="spellEnd"/>
      <w:r>
        <w:rPr>
          <w:rFonts w:ascii="Times New Roman" w:hAnsi="Times New Roman" w:cs="Times New Roman"/>
          <w:sz w:val="20"/>
          <w:szCs w:val="20"/>
        </w:rPr>
        <w:t>;</w:t>
      </w:r>
    </w:p>
    <w:p w:rsidR="00D8652C" w:rsidRDefault="00BB0D8F">
      <w:pPr>
        <w:widowControl w:val="0"/>
        <w:numPr>
          <w:ilvl w:val="0"/>
          <w:numId w:val="1"/>
        </w:numPr>
        <w:tabs>
          <w:tab w:val="left" w:pos="360"/>
        </w:tabs>
        <w:spacing w:after="0" w:line="240" w:lineRule="auto"/>
        <w:jc w:val="both"/>
      </w:pPr>
      <w:r>
        <w:rPr>
          <w:rFonts w:ascii="Times New Roman" w:hAnsi="Times New Roman" w:cs="Times New Roman"/>
          <w:sz w:val="20"/>
          <w:szCs w:val="20"/>
        </w:rPr>
        <w:t xml:space="preserve">выполнение практических заданий.   К зачету (З), дифференцированному зачету (ДЗ), комплексному дифференцированному </w:t>
      </w:r>
      <w:proofErr w:type="gramStart"/>
      <w:r>
        <w:rPr>
          <w:rFonts w:ascii="Times New Roman" w:hAnsi="Times New Roman" w:cs="Times New Roman"/>
          <w:sz w:val="20"/>
          <w:szCs w:val="20"/>
        </w:rPr>
        <w:t>зачету  (</w:t>
      </w:r>
      <w:proofErr w:type="gramEnd"/>
      <w:r>
        <w:rPr>
          <w:rFonts w:ascii="Times New Roman" w:hAnsi="Times New Roman" w:cs="Times New Roman"/>
          <w:sz w:val="20"/>
          <w:szCs w:val="20"/>
        </w:rPr>
        <w:t>ДЗ(к)), экзамену  (Э), комплексному экзамену  допускаются обучающиеся, полностью выполнившее все лабораторные работы и практические задания, курсовые работы (проекты) по данной дисциплине, дисциплинам, междисциплинарным курсам (МДК).</w:t>
      </w:r>
    </w:p>
    <w:p w:rsidR="00D8652C" w:rsidRDefault="00BB0D8F">
      <w:pPr>
        <w:spacing w:after="0"/>
        <w:jc w:val="both"/>
      </w:pPr>
      <w:r>
        <w:rPr>
          <w:rFonts w:ascii="Times New Roman" w:hAnsi="Times New Roman" w:cs="Times New Roman"/>
          <w:sz w:val="20"/>
          <w:szCs w:val="20"/>
        </w:rPr>
        <w:t>Форма проведения промежуточной аттестации в начале соответствующего семестра доводится до сведения студентов.  В период подготовки к экзамену, комплексному экзамену могут проводится консультации по экзаменационным материалам за счет общего бюджета времени, отведенного на консультации.</w:t>
      </w:r>
    </w:p>
    <w:p w:rsidR="00D8652C" w:rsidRDefault="00BB0D8F">
      <w:pPr>
        <w:spacing w:after="0"/>
        <w:jc w:val="both"/>
      </w:pPr>
      <w:r>
        <w:rPr>
          <w:rFonts w:ascii="Times New Roman" w:hAnsi="Times New Roman" w:cs="Times New Roman"/>
          <w:sz w:val="20"/>
          <w:szCs w:val="20"/>
        </w:rPr>
        <w:t>Экзамен  принимается, преподавателем, который вел учебные занятия по данной дисциплине, междисциплинарному курсу в экзаменуемой группе. Время на сдачу экзамена определяется формой промежуточной аттестации.</w:t>
      </w:r>
    </w:p>
    <w:p w:rsidR="00D8652C" w:rsidRDefault="00BB0D8F">
      <w:pPr>
        <w:spacing w:after="0" w:line="240" w:lineRule="auto"/>
        <w:jc w:val="both"/>
      </w:pPr>
      <w:r>
        <w:rPr>
          <w:rFonts w:ascii="Times New Roman" w:hAnsi="Times New Roman" w:cs="Times New Roman"/>
          <w:sz w:val="20"/>
          <w:szCs w:val="20"/>
        </w:rPr>
        <w:t xml:space="preserve">В критерии оценки уровня обучающихся входят: </w:t>
      </w:r>
    </w:p>
    <w:p w:rsidR="00D8652C" w:rsidRDefault="00BB0D8F">
      <w:pPr>
        <w:widowControl w:val="0"/>
        <w:numPr>
          <w:ilvl w:val="0"/>
          <w:numId w:val="2"/>
        </w:numPr>
        <w:tabs>
          <w:tab w:val="left" w:pos="360"/>
        </w:tabs>
        <w:spacing w:after="0" w:line="240" w:lineRule="auto"/>
        <w:jc w:val="both"/>
      </w:pPr>
      <w:r>
        <w:rPr>
          <w:rFonts w:ascii="Times New Roman" w:hAnsi="Times New Roman" w:cs="Times New Roman"/>
          <w:sz w:val="20"/>
          <w:szCs w:val="20"/>
        </w:rPr>
        <w:t>уровень освоения материала, предусмотренного учебной программой по дисциплине (дисциплинам), междисциплинарным курсам;</w:t>
      </w:r>
    </w:p>
    <w:p w:rsidR="00D8652C" w:rsidRDefault="00BB0D8F">
      <w:pPr>
        <w:widowControl w:val="0"/>
        <w:numPr>
          <w:ilvl w:val="0"/>
          <w:numId w:val="2"/>
        </w:numPr>
        <w:tabs>
          <w:tab w:val="left" w:pos="360"/>
        </w:tabs>
        <w:spacing w:after="0" w:line="240" w:lineRule="auto"/>
        <w:jc w:val="both"/>
      </w:pPr>
      <w:r>
        <w:rPr>
          <w:rFonts w:ascii="Times New Roman" w:hAnsi="Times New Roman" w:cs="Times New Roman"/>
          <w:sz w:val="20"/>
          <w:szCs w:val="20"/>
        </w:rPr>
        <w:t>умения использовать  теоретические знания при выполнении практических задач;</w:t>
      </w:r>
    </w:p>
    <w:p w:rsidR="00D8652C" w:rsidRDefault="00BB0D8F">
      <w:pPr>
        <w:widowControl w:val="0"/>
        <w:numPr>
          <w:ilvl w:val="0"/>
          <w:numId w:val="2"/>
        </w:numPr>
        <w:tabs>
          <w:tab w:val="left" w:pos="360"/>
        </w:tabs>
        <w:spacing w:after="0" w:line="240" w:lineRule="auto"/>
        <w:jc w:val="both"/>
      </w:pPr>
      <w:r>
        <w:rPr>
          <w:rFonts w:ascii="Times New Roman" w:hAnsi="Times New Roman" w:cs="Times New Roman"/>
          <w:sz w:val="20"/>
          <w:szCs w:val="20"/>
        </w:rPr>
        <w:t>обоснованность, четкость краткость изложения ответа.</w:t>
      </w:r>
    </w:p>
    <w:p w:rsidR="00D8652C" w:rsidRDefault="00BB0D8F">
      <w:pPr>
        <w:spacing w:after="0"/>
        <w:jc w:val="both"/>
      </w:pPr>
      <w:r>
        <w:rPr>
          <w:rFonts w:ascii="Times New Roman" w:hAnsi="Times New Roman" w:cs="Times New Roman"/>
          <w:sz w:val="20"/>
          <w:szCs w:val="20"/>
        </w:rPr>
        <w:t>Уровень подготовки студента оценивается по пятибалльной системе.</w:t>
      </w:r>
    </w:p>
    <w:p w:rsidR="00D8652C" w:rsidRDefault="00BB0D8F">
      <w:pPr>
        <w:spacing w:after="0" w:line="240" w:lineRule="auto"/>
        <w:jc w:val="both"/>
      </w:pPr>
      <w:r>
        <w:rPr>
          <w:rFonts w:ascii="Times New Roman" w:hAnsi="Times New Roman" w:cs="Times New Roman"/>
          <w:sz w:val="20"/>
          <w:szCs w:val="20"/>
        </w:rPr>
        <w:t>Оценка, полученная на экзамене, заносится преподавателем в зачетную книжку (кроме неудовлетворительной) и экзаменационную ведомость (в том числе и неудовлетворительную).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 Итоговые оценки по учебным дисциплинам, МДК, по которым сдавался экзамен, либо проводились дифференцированные зачеты, могут определяться как среднее арифметическое годовой оценки, полученной по завершении изучения соответствующей дисциплины, МДК и оценки, соответственно полученной на экзамене или на дифференцированном зачете. Итоговые оценки выставляются целыми числами в соответствии с правилами математического округления, но не ниже той оценки, которая получена на экзамене (или соответственно на дифференцированном зачете).</w:t>
      </w:r>
    </w:p>
    <w:p w:rsidR="00D8652C" w:rsidRDefault="00BB0D8F">
      <w:pPr>
        <w:jc w:val="both"/>
      </w:pPr>
      <w:r>
        <w:rPr>
          <w:rFonts w:ascii="Times New Roman" w:hAnsi="Times New Roman" w:cs="Times New Roman"/>
          <w:sz w:val="20"/>
          <w:szCs w:val="20"/>
        </w:rPr>
        <w:t>В случае академической задолженности (</w:t>
      </w:r>
      <w:proofErr w:type="spellStart"/>
      <w:r>
        <w:rPr>
          <w:rFonts w:ascii="Times New Roman" w:hAnsi="Times New Roman" w:cs="Times New Roman"/>
          <w:sz w:val="20"/>
          <w:szCs w:val="20"/>
        </w:rPr>
        <w:t>несдаче</w:t>
      </w:r>
      <w:proofErr w:type="spellEnd"/>
      <w:r>
        <w:rPr>
          <w:rFonts w:ascii="Times New Roman" w:hAnsi="Times New Roman" w:cs="Times New Roman"/>
          <w:sz w:val="20"/>
          <w:szCs w:val="20"/>
        </w:rPr>
        <w:t xml:space="preserve"> зачета, дифференцированного зачета, комплексного дифференцированного зачета, экзамена, комплексного экзамена) по завершении всех экзаменов студенту предоставляется возможность пересдачи, с целью повышения оценки допускается повторная сдача экзамена. Условия пересдачи и повторной сдачи экзамена определяются образовательным учреждением в соответствующих локальных актах. </w:t>
      </w:r>
    </w:p>
    <w:p w:rsidR="00D8652C" w:rsidRDefault="00BB0D8F">
      <w:pPr>
        <w:keepNext/>
        <w:pageBreakBefore/>
        <w:spacing w:before="240" w:after="60" w:line="240" w:lineRule="auto"/>
        <w:jc w:val="both"/>
      </w:pPr>
      <w:r>
        <w:rPr>
          <w:rFonts w:ascii="Times New Roman" w:hAnsi="Times New Roman" w:cs="Times New Roman"/>
          <w:b/>
          <w:bCs/>
          <w:i/>
          <w:iCs/>
          <w:sz w:val="28"/>
          <w:szCs w:val="28"/>
          <w:lang w:eastAsia="ru-RU"/>
        </w:rPr>
        <w:lastRenderedPageBreak/>
        <w:t xml:space="preserve">Формы итоговой аттестации по ОПОП при освоении учебной дисциплины: </w:t>
      </w:r>
    </w:p>
    <w:tbl>
      <w:tblPr>
        <w:tblW w:w="0" w:type="auto"/>
        <w:tblInd w:w="-25" w:type="dxa"/>
        <w:tblLayout w:type="fixed"/>
        <w:tblLook w:val="0000" w:firstRow="0" w:lastRow="0" w:firstColumn="0" w:lastColumn="0" w:noHBand="0" w:noVBand="0"/>
      </w:tblPr>
      <w:tblGrid>
        <w:gridCol w:w="7807"/>
        <w:gridCol w:w="7857"/>
      </w:tblGrid>
      <w:tr w:rsidR="00D8652C">
        <w:tc>
          <w:tcPr>
            <w:tcW w:w="7807" w:type="dxa"/>
            <w:tcBorders>
              <w:top w:val="single" w:sz="4" w:space="0" w:color="000000"/>
              <w:left w:val="single" w:sz="4" w:space="0" w:color="000000"/>
              <w:bottom w:val="single" w:sz="4" w:space="0" w:color="000000"/>
            </w:tcBorders>
            <w:shd w:val="clear" w:color="auto" w:fill="auto"/>
          </w:tcPr>
          <w:p w:rsidR="00D8652C" w:rsidRDefault="00BB0D8F">
            <w:pPr>
              <w:spacing w:after="0" w:line="240" w:lineRule="auto"/>
              <w:jc w:val="center"/>
            </w:pPr>
            <w:r>
              <w:rPr>
                <w:rFonts w:ascii="Times New Roman" w:hAnsi="Times New Roman" w:cs="Times New Roman"/>
                <w:b/>
                <w:sz w:val="24"/>
                <w:szCs w:val="24"/>
              </w:rPr>
              <w:t>УД</w:t>
            </w:r>
          </w:p>
        </w:tc>
        <w:tc>
          <w:tcPr>
            <w:tcW w:w="7857" w:type="dxa"/>
            <w:tcBorders>
              <w:top w:val="single" w:sz="4" w:space="0" w:color="000000"/>
              <w:left w:val="single" w:sz="4" w:space="0" w:color="000000"/>
              <w:bottom w:val="single" w:sz="4" w:space="0" w:color="000000"/>
              <w:right w:val="single" w:sz="4" w:space="0" w:color="000000"/>
            </w:tcBorders>
            <w:shd w:val="clear" w:color="auto" w:fill="auto"/>
          </w:tcPr>
          <w:p w:rsidR="00D8652C" w:rsidRDefault="00BB0D8F">
            <w:pPr>
              <w:spacing w:after="0" w:line="240" w:lineRule="auto"/>
              <w:jc w:val="center"/>
            </w:pPr>
            <w:r>
              <w:rPr>
                <w:rFonts w:ascii="Times New Roman" w:hAnsi="Times New Roman" w:cs="Times New Roman"/>
                <w:b/>
                <w:sz w:val="24"/>
                <w:szCs w:val="24"/>
              </w:rPr>
              <w:t>Формы промежуточной аттестации</w:t>
            </w:r>
          </w:p>
        </w:tc>
      </w:tr>
      <w:tr w:rsidR="00D8652C">
        <w:tc>
          <w:tcPr>
            <w:tcW w:w="7807" w:type="dxa"/>
            <w:tcBorders>
              <w:top w:val="single" w:sz="4" w:space="0" w:color="000000"/>
              <w:left w:val="single" w:sz="4" w:space="0" w:color="000000"/>
              <w:bottom w:val="single" w:sz="4" w:space="0" w:color="000000"/>
            </w:tcBorders>
            <w:shd w:val="clear" w:color="auto" w:fill="auto"/>
          </w:tcPr>
          <w:p w:rsidR="00D8652C" w:rsidRDefault="00BB0D8F">
            <w:pPr>
              <w:spacing w:after="0" w:line="240" w:lineRule="auto"/>
              <w:jc w:val="center"/>
            </w:pPr>
            <w:r>
              <w:rPr>
                <w:rFonts w:ascii="Times New Roman" w:hAnsi="Times New Roman" w:cs="Times New Roman"/>
                <w:b/>
                <w:sz w:val="28"/>
                <w:szCs w:val="28"/>
              </w:rPr>
              <w:t>1</w:t>
            </w:r>
          </w:p>
        </w:tc>
        <w:tc>
          <w:tcPr>
            <w:tcW w:w="7857" w:type="dxa"/>
            <w:tcBorders>
              <w:top w:val="single" w:sz="4" w:space="0" w:color="000000"/>
              <w:left w:val="single" w:sz="4" w:space="0" w:color="000000"/>
              <w:bottom w:val="single" w:sz="4" w:space="0" w:color="000000"/>
              <w:right w:val="single" w:sz="4" w:space="0" w:color="000000"/>
            </w:tcBorders>
            <w:shd w:val="clear" w:color="auto" w:fill="auto"/>
          </w:tcPr>
          <w:p w:rsidR="00D8652C" w:rsidRDefault="00BB0D8F">
            <w:pPr>
              <w:spacing w:after="0" w:line="240" w:lineRule="auto"/>
              <w:jc w:val="center"/>
            </w:pPr>
            <w:r>
              <w:rPr>
                <w:rFonts w:ascii="Times New Roman" w:hAnsi="Times New Roman" w:cs="Times New Roman"/>
                <w:b/>
                <w:sz w:val="28"/>
                <w:szCs w:val="28"/>
              </w:rPr>
              <w:t>2</w:t>
            </w:r>
          </w:p>
        </w:tc>
      </w:tr>
      <w:tr w:rsidR="00D8652C">
        <w:tc>
          <w:tcPr>
            <w:tcW w:w="7807" w:type="dxa"/>
            <w:tcBorders>
              <w:top w:val="single" w:sz="4" w:space="0" w:color="000000"/>
              <w:left w:val="single" w:sz="4" w:space="0" w:color="000000"/>
              <w:bottom w:val="single" w:sz="4" w:space="0" w:color="000000"/>
            </w:tcBorders>
            <w:shd w:val="clear" w:color="auto" w:fill="auto"/>
          </w:tcPr>
          <w:p w:rsidR="00D8652C" w:rsidRPr="008337D6" w:rsidRDefault="00B51BD8" w:rsidP="00B51BD8">
            <w:pPr>
              <w:spacing w:line="240" w:lineRule="auto"/>
              <w:jc w:val="center"/>
            </w:pPr>
            <w:r w:rsidRPr="00B51BD8">
              <w:rPr>
                <w:rFonts w:ascii="Times New Roman" w:hAnsi="Times New Roman" w:cs="Times New Roman"/>
                <w:sz w:val="28"/>
                <w:szCs w:val="28"/>
              </w:rPr>
              <w:t>ОП.06 Процессы формообразования и инструменты</w:t>
            </w:r>
          </w:p>
        </w:tc>
        <w:tc>
          <w:tcPr>
            <w:tcW w:w="7857" w:type="dxa"/>
            <w:tcBorders>
              <w:top w:val="single" w:sz="4" w:space="0" w:color="000000"/>
              <w:left w:val="single" w:sz="4" w:space="0" w:color="000000"/>
              <w:bottom w:val="single" w:sz="4" w:space="0" w:color="000000"/>
              <w:right w:val="single" w:sz="4" w:space="0" w:color="000000"/>
            </w:tcBorders>
            <w:shd w:val="clear" w:color="auto" w:fill="auto"/>
          </w:tcPr>
          <w:p w:rsidR="00D8652C" w:rsidRDefault="008337D6">
            <w:pPr>
              <w:spacing w:after="0" w:line="240" w:lineRule="auto"/>
              <w:jc w:val="center"/>
            </w:pPr>
            <w:r>
              <w:rPr>
                <w:rFonts w:ascii="Times New Roman" w:hAnsi="Times New Roman" w:cs="Times New Roman"/>
                <w:sz w:val="28"/>
                <w:szCs w:val="28"/>
              </w:rPr>
              <w:t>Дифференцированный зачет</w:t>
            </w:r>
          </w:p>
        </w:tc>
      </w:tr>
    </w:tbl>
    <w:p w:rsidR="00D8652C" w:rsidRDefault="00D8652C">
      <w:pPr>
        <w:jc w:val="both"/>
        <w:rPr>
          <w:rFonts w:ascii="Times New Roman" w:hAnsi="Times New Roman" w:cs="Times New Roman"/>
          <w:b/>
          <w:sz w:val="28"/>
          <w:szCs w:val="28"/>
        </w:rPr>
      </w:pPr>
    </w:p>
    <w:p w:rsidR="00D8652C" w:rsidRDefault="00D8652C">
      <w:pPr>
        <w:pageBreakBefore/>
        <w:rPr>
          <w:rFonts w:ascii="Times New Roman" w:hAnsi="Times New Roman" w:cs="Times New Roman"/>
          <w:b/>
          <w:i/>
          <w:iCs/>
          <w:sz w:val="28"/>
          <w:szCs w:val="28"/>
        </w:rPr>
      </w:pPr>
    </w:p>
    <w:p w:rsidR="00D8652C" w:rsidRDefault="00D8652C">
      <w:pPr>
        <w:rPr>
          <w:rFonts w:ascii="Times New Roman" w:hAnsi="Times New Roman" w:cs="Times New Roman"/>
          <w:b/>
          <w:i/>
          <w:iCs/>
          <w:sz w:val="28"/>
          <w:szCs w:val="28"/>
        </w:rPr>
      </w:pPr>
    </w:p>
    <w:p w:rsidR="00D8652C" w:rsidRDefault="00D8652C">
      <w:pPr>
        <w:rPr>
          <w:rFonts w:ascii="Times New Roman" w:hAnsi="Times New Roman" w:cs="Times New Roman"/>
          <w:b/>
          <w:i/>
          <w:iCs/>
          <w:sz w:val="28"/>
          <w:szCs w:val="28"/>
        </w:rPr>
      </w:pPr>
    </w:p>
    <w:p w:rsidR="00D8652C" w:rsidRDefault="00D8652C">
      <w:pPr>
        <w:rPr>
          <w:rFonts w:ascii="Times New Roman" w:hAnsi="Times New Roman" w:cs="Times New Roman"/>
          <w:b/>
          <w:i/>
          <w:iCs/>
          <w:sz w:val="28"/>
          <w:szCs w:val="28"/>
        </w:rPr>
      </w:pPr>
    </w:p>
    <w:p w:rsidR="00D8652C" w:rsidRDefault="00D8652C">
      <w:pPr>
        <w:rPr>
          <w:rFonts w:ascii="Times New Roman" w:hAnsi="Times New Roman" w:cs="Times New Roman"/>
          <w:b/>
          <w:i/>
          <w:iCs/>
          <w:sz w:val="28"/>
          <w:szCs w:val="28"/>
        </w:rPr>
      </w:pPr>
    </w:p>
    <w:p w:rsidR="00D8652C" w:rsidRDefault="00D8652C">
      <w:pPr>
        <w:rPr>
          <w:rFonts w:ascii="Times New Roman" w:hAnsi="Times New Roman" w:cs="Times New Roman"/>
          <w:i/>
          <w:iCs/>
          <w:sz w:val="28"/>
          <w:szCs w:val="28"/>
        </w:rPr>
      </w:pPr>
    </w:p>
    <w:p w:rsidR="00D8652C" w:rsidRDefault="00D8652C">
      <w:pPr>
        <w:rPr>
          <w:rFonts w:ascii="Times New Roman" w:hAnsi="Times New Roman" w:cs="Times New Roman"/>
          <w:i/>
          <w:iCs/>
          <w:sz w:val="28"/>
          <w:szCs w:val="28"/>
        </w:rPr>
      </w:pPr>
    </w:p>
    <w:p w:rsidR="00D8652C" w:rsidRDefault="00D8652C">
      <w:pPr>
        <w:keepNext/>
        <w:spacing w:after="0" w:line="360" w:lineRule="auto"/>
        <w:jc w:val="center"/>
        <w:rPr>
          <w:rFonts w:ascii="Times New Roman" w:hAnsi="Times New Roman" w:cs="Times New Roman"/>
          <w:b/>
          <w:bCs/>
          <w:i/>
          <w:iCs/>
          <w:kern w:val="1"/>
          <w:sz w:val="28"/>
          <w:szCs w:val="28"/>
          <w:lang w:eastAsia="ru-RU"/>
        </w:rPr>
      </w:pPr>
    </w:p>
    <w:p w:rsidR="00D8652C" w:rsidRDefault="00BB0D8F">
      <w:pPr>
        <w:keepNext/>
        <w:spacing w:after="0" w:line="360" w:lineRule="auto"/>
        <w:jc w:val="center"/>
      </w:pPr>
      <w:r>
        <w:rPr>
          <w:rFonts w:ascii="Times New Roman" w:hAnsi="Times New Roman" w:cs="Times New Roman"/>
          <w:b/>
          <w:bCs/>
          <w:kern w:val="1"/>
          <w:sz w:val="28"/>
          <w:szCs w:val="28"/>
          <w:lang w:eastAsia="ru-RU"/>
        </w:rPr>
        <w:t xml:space="preserve">2. Комплект материалов для оценки </w:t>
      </w:r>
    </w:p>
    <w:p w:rsidR="00D8652C" w:rsidRDefault="00BB0D8F">
      <w:pPr>
        <w:keepNext/>
        <w:spacing w:after="0" w:line="360" w:lineRule="auto"/>
        <w:jc w:val="center"/>
      </w:pPr>
      <w:r>
        <w:rPr>
          <w:rFonts w:ascii="Times New Roman" w:hAnsi="Times New Roman" w:cs="Times New Roman"/>
          <w:b/>
          <w:bCs/>
          <w:kern w:val="1"/>
          <w:sz w:val="28"/>
          <w:szCs w:val="28"/>
          <w:lang w:eastAsia="ru-RU"/>
        </w:rPr>
        <w:t xml:space="preserve">освоенных умений и усвоенных знаний </w:t>
      </w:r>
    </w:p>
    <w:p w:rsidR="00B51BD8" w:rsidRDefault="00BB0D8F" w:rsidP="00B51BD8">
      <w:pPr>
        <w:spacing w:line="240" w:lineRule="auto"/>
        <w:jc w:val="center"/>
      </w:pPr>
      <w:r>
        <w:rPr>
          <w:rFonts w:ascii="Times New Roman" w:hAnsi="Times New Roman" w:cs="Times New Roman"/>
          <w:b/>
          <w:bCs/>
          <w:kern w:val="1"/>
          <w:sz w:val="28"/>
          <w:szCs w:val="28"/>
          <w:lang w:eastAsia="ru-RU"/>
        </w:rPr>
        <w:t xml:space="preserve">по </w:t>
      </w:r>
      <w:r w:rsidR="00B51BD8">
        <w:rPr>
          <w:rFonts w:ascii="Times New Roman" w:hAnsi="Times New Roman" w:cs="Times New Roman"/>
          <w:b/>
          <w:sz w:val="28"/>
          <w:szCs w:val="28"/>
        </w:rPr>
        <w:t xml:space="preserve">ОП.06 </w:t>
      </w:r>
      <w:r w:rsidR="00B51BD8">
        <w:rPr>
          <w:rFonts w:ascii="Times New Roman" w:hAnsi="Times New Roman" w:cs="Times New Roman"/>
          <w:b/>
          <w:i/>
          <w:sz w:val="28"/>
          <w:szCs w:val="28"/>
        </w:rPr>
        <w:t>Процессы формообразования и инструменты</w:t>
      </w:r>
    </w:p>
    <w:p w:rsidR="00D8652C" w:rsidRDefault="00D8652C">
      <w:pPr>
        <w:keepNext/>
        <w:spacing w:after="0" w:line="360" w:lineRule="auto"/>
        <w:jc w:val="center"/>
      </w:pPr>
    </w:p>
    <w:p w:rsidR="00D8652C" w:rsidRDefault="00BB0D8F">
      <w:pPr>
        <w:pageBreakBefore/>
        <w:jc w:val="center"/>
      </w:pPr>
      <w:r>
        <w:rPr>
          <w:rFonts w:ascii="Times New Roman" w:hAnsi="Times New Roman" w:cs="Times New Roman"/>
          <w:b/>
          <w:bCs/>
          <w:sz w:val="24"/>
          <w:szCs w:val="24"/>
        </w:rPr>
        <w:lastRenderedPageBreak/>
        <w:t>ЗАДАНИЯ ДЛЯ</w:t>
      </w:r>
      <w:r>
        <w:rPr>
          <w:rFonts w:ascii="Times New Roman" w:hAnsi="Times New Roman" w:cs="Times New Roman"/>
          <w:sz w:val="24"/>
          <w:szCs w:val="24"/>
        </w:rPr>
        <w:t xml:space="preserve"> </w:t>
      </w:r>
      <w:r>
        <w:rPr>
          <w:rFonts w:ascii="Times New Roman" w:hAnsi="Times New Roman" w:cs="Times New Roman"/>
          <w:b/>
          <w:bCs/>
          <w:sz w:val="24"/>
          <w:szCs w:val="24"/>
        </w:rPr>
        <w:t>ЭКЗАМЕНУЮЩИХСЯ № 1</w:t>
      </w:r>
    </w:p>
    <w:p w:rsidR="00D8652C" w:rsidRDefault="00BB0D8F">
      <w:pPr>
        <w:spacing w:line="240" w:lineRule="auto"/>
        <w:jc w:val="center"/>
      </w:pPr>
      <w:r>
        <w:rPr>
          <w:rFonts w:ascii="Times New Roman" w:hAnsi="Times New Roman" w:cs="Times New Roman"/>
          <w:b/>
          <w:bCs/>
          <w:sz w:val="24"/>
          <w:szCs w:val="24"/>
        </w:rPr>
        <w:t xml:space="preserve">количество вариантов </w:t>
      </w:r>
      <w:r>
        <w:rPr>
          <w:rFonts w:ascii="Times New Roman" w:hAnsi="Times New Roman" w:cs="Times New Roman"/>
          <w:b/>
          <w:bCs/>
          <w:i/>
          <w:sz w:val="24"/>
          <w:szCs w:val="24"/>
          <w:u w:val="single"/>
        </w:rPr>
        <w:t>2</w:t>
      </w:r>
    </w:p>
    <w:p w:rsidR="00D8652C" w:rsidRDefault="00BB0D8F">
      <w:pPr>
        <w:spacing w:line="240" w:lineRule="auto"/>
        <w:jc w:val="both"/>
      </w:pPr>
      <w:r>
        <w:rPr>
          <w:rFonts w:ascii="Times New Roman" w:hAnsi="Times New Roman" w:cs="Times New Roman"/>
          <w:b/>
          <w:bCs/>
          <w:sz w:val="24"/>
          <w:szCs w:val="24"/>
        </w:rPr>
        <w:t xml:space="preserve">Условия выполнения задания: </w:t>
      </w:r>
      <w:r>
        <w:rPr>
          <w:rFonts w:ascii="Times New Roman" w:hAnsi="Times New Roman" w:cs="Times New Roman"/>
          <w:bCs/>
          <w:sz w:val="24"/>
          <w:szCs w:val="24"/>
        </w:rPr>
        <w:t>Обучающийся выполняет аттестационное задание в специализированном кабинете «</w:t>
      </w:r>
      <w:r w:rsidR="006047FF" w:rsidRPr="006047FF">
        <w:rPr>
          <w:rFonts w:ascii="Times New Roman" w:hAnsi="Times New Roman" w:cs="Times New Roman"/>
          <w:sz w:val="24"/>
          <w:szCs w:val="24"/>
        </w:rPr>
        <w:t>Технология машиностроения</w:t>
      </w:r>
      <w:r>
        <w:rPr>
          <w:rFonts w:ascii="Times New Roman" w:hAnsi="Times New Roman" w:cs="Times New Roman"/>
          <w:bCs/>
          <w:sz w:val="24"/>
          <w:szCs w:val="24"/>
        </w:rPr>
        <w:t xml:space="preserve">». Кабинет оснащен учебно-методическими пособиями, </w:t>
      </w:r>
      <w:r>
        <w:rPr>
          <w:rFonts w:ascii="Times New Roman" w:hAnsi="Times New Roman" w:cs="Times New Roman"/>
          <w:bCs/>
          <w:sz w:val="24"/>
          <w:szCs w:val="24"/>
          <w:highlight w:val="white"/>
        </w:rPr>
        <w:t>компьютерной техникой, необходимым программным обеспечением</w:t>
      </w:r>
      <w:r>
        <w:rPr>
          <w:rFonts w:ascii="Times New Roman" w:hAnsi="Times New Roman" w:cs="Times New Roman"/>
          <w:bCs/>
          <w:sz w:val="24"/>
          <w:szCs w:val="24"/>
        </w:rPr>
        <w:t xml:space="preserve">. </w:t>
      </w:r>
      <w:r>
        <w:rPr>
          <w:rFonts w:ascii="Times New Roman" w:hAnsi="Times New Roman" w:cs="Times New Roman"/>
          <w:sz w:val="24"/>
          <w:szCs w:val="24"/>
        </w:rPr>
        <w:t>Кабинет соответствует санитарно-эпидемиологическим требованиям.</w:t>
      </w:r>
    </w:p>
    <w:p w:rsidR="0056206A" w:rsidRDefault="0056206A" w:rsidP="0056206A">
      <w:pPr>
        <w:spacing w:after="0" w:line="240" w:lineRule="auto"/>
        <w:jc w:val="center"/>
      </w:pPr>
      <w:r>
        <w:rPr>
          <w:rFonts w:ascii="Times New Roman" w:hAnsi="Times New Roman" w:cs="Times New Roman"/>
          <w:b/>
          <w:sz w:val="24"/>
          <w:szCs w:val="24"/>
        </w:rPr>
        <w:t>Дифференцированный зачет</w:t>
      </w:r>
    </w:p>
    <w:p w:rsidR="00B51BD8" w:rsidRDefault="00B51BD8" w:rsidP="00B51BD8">
      <w:pPr>
        <w:spacing w:line="240" w:lineRule="auto"/>
        <w:jc w:val="center"/>
      </w:pPr>
      <w:r>
        <w:rPr>
          <w:rFonts w:ascii="Times New Roman" w:hAnsi="Times New Roman" w:cs="Times New Roman"/>
          <w:b/>
          <w:sz w:val="28"/>
          <w:szCs w:val="28"/>
        </w:rPr>
        <w:t xml:space="preserve">ОП.06 </w:t>
      </w:r>
      <w:r>
        <w:rPr>
          <w:rFonts w:ascii="Times New Roman" w:hAnsi="Times New Roman" w:cs="Times New Roman"/>
          <w:b/>
          <w:i/>
          <w:sz w:val="28"/>
          <w:szCs w:val="28"/>
        </w:rPr>
        <w:t>Процессы формообразования и инструменты</w:t>
      </w:r>
    </w:p>
    <w:p w:rsidR="00D8652C" w:rsidRDefault="00BB0D8F">
      <w:pPr>
        <w:pStyle w:val="a8"/>
        <w:jc w:val="both"/>
      </w:pPr>
      <w:r>
        <w:rPr>
          <w:rFonts w:ascii="Times New Roman" w:hAnsi="Times New Roman" w:cs="Times New Roman"/>
          <w:sz w:val="24"/>
          <w:szCs w:val="24"/>
        </w:rPr>
        <w:t xml:space="preserve">Тесты (контрольно-оценочные средства) обеспечивают возможность объективной оценки знаний и умений, обучающихся в баллах по единым для всех критериям. </w:t>
      </w:r>
    </w:p>
    <w:p w:rsidR="00D8652C" w:rsidRDefault="00BB0D8F" w:rsidP="006047FF">
      <w:pPr>
        <w:keepNext/>
        <w:spacing w:after="0" w:line="240" w:lineRule="auto"/>
        <w:jc w:val="center"/>
      </w:pPr>
      <w:r>
        <w:rPr>
          <w:rFonts w:ascii="Times New Roman" w:hAnsi="Times New Roman" w:cs="Times New Roman"/>
          <w:sz w:val="24"/>
          <w:szCs w:val="24"/>
        </w:rPr>
        <w:t>Общее количество вопросов в каждом варианте контрольно-оценочных средств – 1</w:t>
      </w:r>
      <w:r w:rsidR="006047FF">
        <w:rPr>
          <w:rFonts w:ascii="Times New Roman" w:hAnsi="Times New Roman" w:cs="Times New Roman"/>
          <w:sz w:val="24"/>
          <w:szCs w:val="24"/>
        </w:rPr>
        <w:t>0</w:t>
      </w:r>
      <w:r>
        <w:rPr>
          <w:rFonts w:ascii="Times New Roman" w:hAnsi="Times New Roman" w:cs="Times New Roman"/>
          <w:sz w:val="24"/>
          <w:szCs w:val="24"/>
        </w:rPr>
        <w:t xml:space="preserve"> . Время на прохождение итогового теста ограничивается 45 минутами. Время установлено с учётом 2 минуты на обдумывание и решение каждого закрытого вопроса (2 минуты х 12 вопроса = 24 минут), 4 минуты на открытые вопросы (4 минуты х 1 вопроса = 4 минут), 4 минуты на вопросы на соответствие (4 минуты х 2 вопроса = 8 минут), плюс 9 минут на организационные вопросы (инструктаж) и общее знакомство с работой (итоговым тестом). </w:t>
      </w:r>
    </w:p>
    <w:p w:rsidR="00D8652C" w:rsidRDefault="00BB0D8F">
      <w:pPr>
        <w:pStyle w:val="a8"/>
      </w:pPr>
      <w:r>
        <w:rPr>
          <w:rFonts w:ascii="Times New Roman" w:hAnsi="Times New Roman" w:cs="Times New Roman"/>
          <w:sz w:val="24"/>
          <w:szCs w:val="24"/>
        </w:rPr>
        <w:t xml:space="preserve">При ответе на вопрос может быть только один правильный вариант ответа или несколько.  </w:t>
      </w:r>
    </w:p>
    <w:p w:rsidR="00D8652C" w:rsidRDefault="00BB0D8F">
      <w:pPr>
        <w:pStyle w:val="a8"/>
      </w:pPr>
      <w:r>
        <w:rPr>
          <w:rFonts w:ascii="Times New Roman" w:hAnsi="Times New Roman" w:cs="Times New Roman"/>
          <w:sz w:val="24"/>
          <w:szCs w:val="24"/>
        </w:rPr>
        <w:t xml:space="preserve">Инструкция по выполнению итогового теста: </w:t>
      </w:r>
    </w:p>
    <w:p w:rsidR="00D8652C" w:rsidRDefault="00BB0D8F">
      <w:pPr>
        <w:pStyle w:val="a8"/>
      </w:pPr>
      <w:r>
        <w:rPr>
          <w:rFonts w:ascii="Times New Roman" w:hAnsi="Times New Roman" w:cs="Times New Roman"/>
          <w:sz w:val="24"/>
          <w:szCs w:val="24"/>
        </w:rPr>
        <w:t>1. Проверка готовности учащихся к занятиям.</w:t>
      </w:r>
    </w:p>
    <w:p w:rsidR="00D8652C" w:rsidRDefault="00BB0D8F">
      <w:pPr>
        <w:pStyle w:val="a8"/>
      </w:pPr>
      <w:r>
        <w:rPr>
          <w:rFonts w:ascii="Times New Roman" w:hAnsi="Times New Roman" w:cs="Times New Roman"/>
          <w:sz w:val="24"/>
          <w:szCs w:val="24"/>
        </w:rPr>
        <w:t>2. Запрещается пользоваться какими-либо техническими средствами (телефоном с интернетом и т.п.).</w:t>
      </w:r>
    </w:p>
    <w:p w:rsidR="00D8652C" w:rsidRDefault="00BB0D8F">
      <w:pPr>
        <w:pStyle w:val="a8"/>
      </w:pPr>
      <w:r>
        <w:rPr>
          <w:rFonts w:ascii="Times New Roman" w:hAnsi="Times New Roman" w:cs="Times New Roman"/>
          <w:sz w:val="24"/>
          <w:szCs w:val="24"/>
        </w:rPr>
        <w:t xml:space="preserve">3. Каждому присутствующему учащемуся раздаётся вариант итогового теста и двойной тетрадный лист со штампом учебного заведения в верхнем левом углу. </w:t>
      </w:r>
    </w:p>
    <w:p w:rsidR="00D8652C" w:rsidRDefault="00BB0D8F">
      <w:pPr>
        <w:pStyle w:val="a8"/>
      </w:pPr>
      <w:r>
        <w:rPr>
          <w:rFonts w:ascii="Times New Roman" w:hAnsi="Times New Roman" w:cs="Times New Roman"/>
          <w:sz w:val="24"/>
          <w:szCs w:val="24"/>
        </w:rPr>
        <w:t>4.  На первой странице двойного тетрадного листка внизу под штампом пишется: итоговое тестировании по дисциплине «Техническая механика», номер группы и курс, фамилия и имя в родительном падеже, номер варианта, внизу страницы дата проведения тестирования.</w:t>
      </w:r>
    </w:p>
    <w:p w:rsidR="00D8652C" w:rsidRDefault="00BB0D8F">
      <w:pPr>
        <w:pStyle w:val="a8"/>
      </w:pPr>
      <w:r>
        <w:rPr>
          <w:rFonts w:ascii="Times New Roman" w:hAnsi="Times New Roman" w:cs="Times New Roman"/>
          <w:sz w:val="24"/>
          <w:szCs w:val="24"/>
        </w:rPr>
        <w:t>5. На второй странице в столбик от 1 до 30 пишутся номера вопросов.</w:t>
      </w:r>
    </w:p>
    <w:p w:rsidR="00D8652C" w:rsidRDefault="00BB0D8F">
      <w:pPr>
        <w:pStyle w:val="a8"/>
      </w:pPr>
      <w:r>
        <w:rPr>
          <w:rFonts w:ascii="Times New Roman" w:hAnsi="Times New Roman" w:cs="Times New Roman"/>
          <w:sz w:val="24"/>
          <w:szCs w:val="24"/>
        </w:rPr>
        <w:t>6. Варианты ответов отделяются от номеров вопросов тире.</w:t>
      </w:r>
    </w:p>
    <w:p w:rsidR="00D8652C" w:rsidRDefault="00BB0D8F">
      <w:pPr>
        <w:pStyle w:val="a8"/>
      </w:pPr>
      <w:r>
        <w:rPr>
          <w:rFonts w:ascii="Times New Roman" w:hAnsi="Times New Roman" w:cs="Times New Roman"/>
          <w:sz w:val="24"/>
          <w:szCs w:val="24"/>
        </w:rPr>
        <w:t>7. После данного варианта ответа в виде цифры больше ничего не пишется (расшифровка ответа).</w:t>
      </w:r>
    </w:p>
    <w:p w:rsidR="00D8652C" w:rsidRDefault="00BB0D8F">
      <w:pPr>
        <w:pStyle w:val="a8"/>
      </w:pPr>
      <w:r>
        <w:rPr>
          <w:rFonts w:ascii="Times New Roman" w:hAnsi="Times New Roman" w:cs="Times New Roman"/>
          <w:sz w:val="24"/>
          <w:szCs w:val="24"/>
        </w:rPr>
        <w:t xml:space="preserve">8. Что исправить уже данный вариант ответа его необходимо аккуратно одной косой линией зачеркнуть и рядом разборчиво написать новый вариант ответа (в противном случае все исправления будут оцениваться как ошибочные). </w:t>
      </w:r>
    </w:p>
    <w:p w:rsidR="00D8652C" w:rsidRDefault="00BB0D8F">
      <w:pPr>
        <w:pStyle w:val="a8"/>
        <w:sectPr w:rsidR="00D8652C">
          <w:pgSz w:w="16838" w:h="11906" w:orient="landscape"/>
          <w:pgMar w:top="851" w:right="1134" w:bottom="1701" w:left="1134" w:header="720" w:footer="720" w:gutter="0"/>
          <w:cols w:space="720"/>
          <w:docGrid w:linePitch="360"/>
        </w:sectPr>
      </w:pPr>
      <w:r>
        <w:rPr>
          <w:rFonts w:ascii="Times New Roman" w:hAnsi="Times New Roman" w:cs="Times New Roman"/>
          <w:sz w:val="24"/>
          <w:szCs w:val="24"/>
        </w:rPr>
        <w:t xml:space="preserve">11. После проверки тестовых ответов до студентов доводятся оценки. </w:t>
      </w:r>
    </w:p>
    <w:p w:rsidR="00D8652C" w:rsidRDefault="00BB0D8F">
      <w:pPr>
        <w:spacing w:after="0"/>
        <w:ind w:hanging="142"/>
        <w:jc w:val="center"/>
      </w:pPr>
      <w:r>
        <w:rPr>
          <w:rFonts w:ascii="Times New Roman" w:hAnsi="Times New Roman" w:cs="Times New Roman"/>
          <w:b/>
          <w:sz w:val="24"/>
          <w:szCs w:val="24"/>
        </w:rPr>
        <w:lastRenderedPageBreak/>
        <w:t>1 вариант</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202"/>
      </w:tblGrid>
      <w:tr w:rsidR="0056206A" w:rsidRPr="000F1FB2" w:rsidTr="0081197F">
        <w:tc>
          <w:tcPr>
            <w:tcW w:w="1296" w:type="dxa"/>
            <w:vAlign w:val="center"/>
          </w:tcPr>
          <w:p w:rsidR="0056206A" w:rsidRPr="000F1FB2" w:rsidRDefault="0056206A" w:rsidP="0081197F">
            <w:pPr>
              <w:spacing w:after="0" w:line="240" w:lineRule="auto"/>
              <w:jc w:val="center"/>
              <w:rPr>
                <w:rFonts w:ascii="Times New Roman" w:hAnsi="Times New Roman"/>
                <w:b/>
                <w:sz w:val="24"/>
                <w:szCs w:val="24"/>
              </w:rPr>
            </w:pPr>
            <w:r w:rsidRPr="000F1FB2">
              <w:rPr>
                <w:rFonts w:ascii="Times New Roman" w:hAnsi="Times New Roman"/>
                <w:b/>
                <w:sz w:val="24"/>
                <w:szCs w:val="24"/>
              </w:rPr>
              <w:t>Имя ТЗ</w:t>
            </w:r>
          </w:p>
        </w:tc>
        <w:tc>
          <w:tcPr>
            <w:tcW w:w="8202" w:type="dxa"/>
            <w:vAlign w:val="center"/>
          </w:tcPr>
          <w:p w:rsidR="0056206A" w:rsidRPr="000F1FB2" w:rsidRDefault="0056206A" w:rsidP="0081197F">
            <w:pPr>
              <w:spacing w:after="0" w:line="240" w:lineRule="auto"/>
              <w:jc w:val="center"/>
              <w:rPr>
                <w:rFonts w:ascii="Times New Roman" w:hAnsi="Times New Roman"/>
                <w:b/>
                <w:sz w:val="24"/>
                <w:szCs w:val="24"/>
              </w:rPr>
            </w:pPr>
            <w:r w:rsidRPr="000F1FB2">
              <w:rPr>
                <w:rFonts w:ascii="Times New Roman" w:hAnsi="Times New Roman"/>
                <w:b/>
                <w:sz w:val="24"/>
                <w:szCs w:val="24"/>
              </w:rPr>
              <w:t>Формулировка и содержание ТЗ</w:t>
            </w:r>
          </w:p>
        </w:tc>
      </w:tr>
      <w:tr w:rsidR="0056206A" w:rsidRPr="00C61E35" w:rsidTr="0081197F">
        <w:tc>
          <w:tcPr>
            <w:tcW w:w="1296" w:type="dxa"/>
            <w:vAlign w:val="center"/>
          </w:tcPr>
          <w:p w:rsidR="0056206A" w:rsidRPr="00C61E35" w:rsidRDefault="0056206A" w:rsidP="0056206A">
            <w:pPr>
              <w:pStyle w:val="a9"/>
              <w:numPr>
                <w:ilvl w:val="0"/>
                <w:numId w:val="10"/>
              </w:numPr>
              <w:jc w:val="center"/>
              <w:rPr>
                <w:rFonts w:ascii="Times New Roman" w:hAnsi="Times New Roman"/>
                <w:sz w:val="24"/>
                <w:szCs w:val="24"/>
              </w:rPr>
            </w:pPr>
          </w:p>
        </w:tc>
        <w:tc>
          <w:tcPr>
            <w:tcW w:w="8202" w:type="dxa"/>
            <w:vAlign w:val="center"/>
          </w:tcPr>
          <w:p w:rsidR="0056206A" w:rsidRDefault="0056206A" w:rsidP="0081197F">
            <w:pPr>
              <w:pStyle w:val="a5"/>
              <w:ind w:firstLine="709"/>
              <w:jc w:val="both"/>
              <w:rPr>
                <w:b/>
                <w:szCs w:val="24"/>
              </w:rPr>
            </w:pPr>
            <w:r w:rsidRPr="00C61E35">
              <w:rPr>
                <w:b/>
                <w:szCs w:val="24"/>
              </w:rPr>
              <w:t>Определите химический состав сплава ХВГ:</w:t>
            </w:r>
          </w:p>
          <w:p w:rsidR="0056206A" w:rsidRPr="00C61E35" w:rsidRDefault="0056206A" w:rsidP="0081197F">
            <w:pPr>
              <w:pStyle w:val="a5"/>
              <w:ind w:firstLine="709"/>
              <w:jc w:val="both"/>
              <w:rPr>
                <w:b/>
                <w:szCs w:val="24"/>
              </w:rPr>
            </w:pPr>
          </w:p>
          <w:p w:rsidR="0056206A" w:rsidRPr="00C61E35" w:rsidRDefault="0056206A" w:rsidP="0081197F">
            <w:pPr>
              <w:pStyle w:val="a5"/>
              <w:ind w:firstLine="709"/>
              <w:jc w:val="both"/>
              <w:rPr>
                <w:szCs w:val="24"/>
              </w:rPr>
            </w:pPr>
            <w:r w:rsidRPr="00C61E35">
              <w:rPr>
                <w:szCs w:val="24"/>
              </w:rPr>
              <w:t xml:space="preserve">А) 6% Ко, 15% </w:t>
            </w:r>
            <w:proofErr w:type="spellStart"/>
            <w:r w:rsidRPr="00C61E35">
              <w:rPr>
                <w:szCs w:val="24"/>
              </w:rPr>
              <w:t>Тi</w:t>
            </w:r>
            <w:proofErr w:type="spellEnd"/>
            <w:r w:rsidRPr="00C61E35">
              <w:rPr>
                <w:szCs w:val="24"/>
              </w:rPr>
              <w:t xml:space="preserve"> С, 79% WС;</w:t>
            </w:r>
          </w:p>
          <w:p w:rsidR="0056206A" w:rsidRPr="00C61E35" w:rsidRDefault="0056206A" w:rsidP="0081197F">
            <w:pPr>
              <w:pStyle w:val="a5"/>
              <w:ind w:firstLine="709"/>
              <w:jc w:val="both"/>
              <w:rPr>
                <w:szCs w:val="24"/>
              </w:rPr>
            </w:pPr>
            <w:r w:rsidRPr="00C61E35">
              <w:rPr>
                <w:szCs w:val="24"/>
              </w:rPr>
              <w:t>В) 8% Ко, 92% WС;</w:t>
            </w:r>
          </w:p>
          <w:p w:rsidR="0056206A" w:rsidRPr="00C61E35" w:rsidRDefault="0056206A" w:rsidP="0081197F">
            <w:pPr>
              <w:pStyle w:val="a5"/>
              <w:ind w:firstLine="709"/>
              <w:jc w:val="both"/>
              <w:rPr>
                <w:szCs w:val="24"/>
              </w:rPr>
            </w:pPr>
            <w:r w:rsidRPr="00C61E35">
              <w:rPr>
                <w:szCs w:val="24"/>
              </w:rPr>
              <w:t>С) 6% Ко, 14% (</w:t>
            </w:r>
            <w:proofErr w:type="spellStart"/>
            <w:r w:rsidRPr="00C61E35">
              <w:rPr>
                <w:szCs w:val="24"/>
              </w:rPr>
              <w:t>Тi</w:t>
            </w:r>
            <w:proofErr w:type="spellEnd"/>
            <w:r w:rsidRPr="00C61E35">
              <w:rPr>
                <w:szCs w:val="24"/>
              </w:rPr>
              <w:t xml:space="preserve"> </w:t>
            </w:r>
            <w:proofErr w:type="spellStart"/>
            <w:r w:rsidRPr="00C61E35">
              <w:rPr>
                <w:szCs w:val="24"/>
              </w:rPr>
              <w:t>С+ТаС</w:t>
            </w:r>
            <w:proofErr w:type="spellEnd"/>
            <w:r w:rsidRPr="00C61E35">
              <w:rPr>
                <w:szCs w:val="24"/>
              </w:rPr>
              <w:t>), 80% WС;</w:t>
            </w:r>
          </w:p>
          <w:p w:rsidR="0056206A" w:rsidRPr="00C61E35" w:rsidRDefault="0056206A" w:rsidP="0081197F">
            <w:pPr>
              <w:pStyle w:val="a5"/>
              <w:ind w:firstLine="709"/>
              <w:jc w:val="both"/>
              <w:rPr>
                <w:szCs w:val="24"/>
              </w:rPr>
            </w:pPr>
            <w:r w:rsidRPr="00C61E35">
              <w:rPr>
                <w:szCs w:val="24"/>
                <w:lang w:val="en-US"/>
              </w:rPr>
              <w:t>D</w:t>
            </w:r>
            <w:r w:rsidRPr="00C61E35">
              <w:rPr>
                <w:szCs w:val="24"/>
              </w:rPr>
              <w:t>) 18% W, 72% инструментальная сталь;</w:t>
            </w:r>
          </w:p>
          <w:p w:rsidR="0056206A" w:rsidRPr="00C61E35" w:rsidRDefault="0056206A" w:rsidP="0081197F">
            <w:pPr>
              <w:pStyle w:val="a5"/>
              <w:ind w:firstLine="709"/>
              <w:jc w:val="both"/>
              <w:rPr>
                <w:szCs w:val="24"/>
              </w:rPr>
            </w:pPr>
            <w:r w:rsidRPr="00C61E35">
              <w:rPr>
                <w:szCs w:val="24"/>
              </w:rPr>
              <w:t xml:space="preserve">Е) 1% С, 1%Сr, 1% W, 1% </w:t>
            </w:r>
            <w:proofErr w:type="spellStart"/>
            <w:r w:rsidRPr="00C61E35">
              <w:rPr>
                <w:szCs w:val="24"/>
              </w:rPr>
              <w:t>Мn</w:t>
            </w:r>
            <w:proofErr w:type="spellEnd"/>
            <w:r w:rsidRPr="00C61E35">
              <w:rPr>
                <w:szCs w:val="24"/>
              </w:rPr>
              <w:t xml:space="preserve">, 96% </w:t>
            </w:r>
            <w:proofErr w:type="spellStart"/>
            <w:r w:rsidRPr="00C61E35">
              <w:rPr>
                <w:szCs w:val="24"/>
              </w:rPr>
              <w:t>Fе</w:t>
            </w:r>
            <w:proofErr w:type="spellEnd"/>
            <w:r w:rsidRPr="00C61E35">
              <w:rPr>
                <w:szCs w:val="24"/>
              </w:rPr>
              <w:t>.</w:t>
            </w:r>
          </w:p>
        </w:tc>
      </w:tr>
      <w:tr w:rsidR="0056206A" w:rsidRPr="00C61E35" w:rsidTr="0081197F">
        <w:tc>
          <w:tcPr>
            <w:tcW w:w="1296" w:type="dxa"/>
            <w:vAlign w:val="center"/>
          </w:tcPr>
          <w:p w:rsidR="0056206A" w:rsidRPr="00C61E35" w:rsidRDefault="0056206A" w:rsidP="0056206A">
            <w:pPr>
              <w:pStyle w:val="a9"/>
              <w:numPr>
                <w:ilvl w:val="0"/>
                <w:numId w:val="10"/>
              </w:numPr>
              <w:jc w:val="center"/>
              <w:rPr>
                <w:rFonts w:ascii="Times New Roman" w:hAnsi="Times New Roman"/>
                <w:sz w:val="24"/>
                <w:szCs w:val="24"/>
              </w:rPr>
            </w:pPr>
          </w:p>
        </w:tc>
        <w:tc>
          <w:tcPr>
            <w:tcW w:w="8202"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Между передней и главной задней поверхностями находится:</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А) угол заострения резца;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В) главный задний угол резца;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С) передний угол резца;</w:t>
            </w:r>
          </w:p>
          <w:p w:rsidR="0056206A" w:rsidRPr="00C61E35" w:rsidRDefault="0056206A" w:rsidP="0081197F">
            <w:pPr>
              <w:tabs>
                <w:tab w:val="left" w:pos="561"/>
              </w:tabs>
              <w:spacing w:line="240" w:lineRule="auto"/>
              <w:ind w:firstLine="709"/>
              <w:jc w:val="both"/>
              <w:rPr>
                <w:rFonts w:ascii="Times New Roman" w:hAnsi="Times New Roman"/>
                <w:sz w:val="24"/>
                <w:szCs w:val="24"/>
              </w:rPr>
            </w:pPr>
            <w:r w:rsidRPr="00C61E35">
              <w:rPr>
                <w:rFonts w:ascii="Times New Roman" w:hAnsi="Times New Roman"/>
                <w:sz w:val="24"/>
                <w:szCs w:val="24"/>
              </w:rPr>
              <w:t>D) вспомогательный задний угол резца;</w:t>
            </w:r>
          </w:p>
          <w:p w:rsidR="0056206A" w:rsidRPr="00C61E35" w:rsidRDefault="0056206A" w:rsidP="0081197F">
            <w:pPr>
              <w:tabs>
                <w:tab w:val="left" w:pos="561"/>
              </w:tabs>
              <w:spacing w:line="240" w:lineRule="auto"/>
              <w:ind w:firstLine="709"/>
              <w:jc w:val="both"/>
              <w:rPr>
                <w:rFonts w:ascii="Times New Roman" w:hAnsi="Times New Roman"/>
                <w:sz w:val="24"/>
                <w:szCs w:val="24"/>
              </w:rPr>
            </w:pPr>
            <w:r w:rsidRPr="00C61E35">
              <w:rPr>
                <w:rFonts w:ascii="Times New Roman" w:hAnsi="Times New Roman"/>
                <w:sz w:val="24"/>
                <w:szCs w:val="24"/>
              </w:rPr>
              <w:t>Е) угол резания резца.</w:t>
            </w:r>
          </w:p>
        </w:tc>
      </w:tr>
      <w:tr w:rsidR="0056206A" w:rsidRPr="00C61E35" w:rsidTr="0081197F">
        <w:tc>
          <w:tcPr>
            <w:tcW w:w="1296" w:type="dxa"/>
            <w:vAlign w:val="center"/>
          </w:tcPr>
          <w:p w:rsidR="0056206A" w:rsidRPr="00C61E35" w:rsidRDefault="0056206A" w:rsidP="0056206A">
            <w:pPr>
              <w:pStyle w:val="a9"/>
              <w:numPr>
                <w:ilvl w:val="0"/>
                <w:numId w:val="10"/>
              </w:numPr>
              <w:jc w:val="center"/>
              <w:rPr>
                <w:rFonts w:ascii="Times New Roman" w:hAnsi="Times New Roman"/>
                <w:sz w:val="24"/>
                <w:szCs w:val="24"/>
              </w:rPr>
            </w:pPr>
          </w:p>
        </w:tc>
        <w:tc>
          <w:tcPr>
            <w:tcW w:w="8202"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Плоскость, перпендикулярная к проекции главной режущей кромки на основную плоскость и основной плоскости, это:</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А) вспомогательная задняя поверхность;</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В) главная задняя поверхность резца;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передняя поверхность резца;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D) главная секущая плоскость;</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вспомогательная секущая плоскость.</w:t>
            </w:r>
          </w:p>
        </w:tc>
      </w:tr>
      <w:tr w:rsidR="0056206A" w:rsidRPr="00C61E35" w:rsidTr="0081197F">
        <w:tc>
          <w:tcPr>
            <w:tcW w:w="1296" w:type="dxa"/>
            <w:vAlign w:val="center"/>
          </w:tcPr>
          <w:p w:rsidR="0056206A" w:rsidRPr="00C61E35" w:rsidRDefault="0056206A" w:rsidP="0056206A">
            <w:pPr>
              <w:pStyle w:val="a9"/>
              <w:numPr>
                <w:ilvl w:val="0"/>
                <w:numId w:val="10"/>
              </w:numPr>
              <w:jc w:val="center"/>
              <w:rPr>
                <w:rFonts w:ascii="Times New Roman" w:hAnsi="Times New Roman"/>
                <w:sz w:val="24"/>
                <w:szCs w:val="24"/>
              </w:rPr>
            </w:pPr>
          </w:p>
        </w:tc>
        <w:tc>
          <w:tcPr>
            <w:tcW w:w="8202"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Пересечение главной и вспомогательной ржущих кромок резца, это:</w:t>
            </w:r>
          </w:p>
          <w:p w:rsidR="0056206A" w:rsidRPr="00C61E35" w:rsidRDefault="0056206A" w:rsidP="0081197F">
            <w:pPr>
              <w:pStyle w:val="af2"/>
              <w:spacing w:line="240" w:lineRule="auto"/>
              <w:ind w:left="0" w:firstLine="709"/>
              <w:jc w:val="both"/>
              <w:rPr>
                <w:rFonts w:ascii="Times New Roman" w:hAnsi="Times New Roman"/>
                <w:sz w:val="24"/>
                <w:szCs w:val="24"/>
              </w:rPr>
            </w:pPr>
            <w:r w:rsidRPr="00C61E35">
              <w:rPr>
                <w:rFonts w:ascii="Times New Roman" w:hAnsi="Times New Roman"/>
                <w:sz w:val="24"/>
                <w:szCs w:val="24"/>
              </w:rPr>
              <w:t>А) вспомогательная режущая кромка резца;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главная режущая кромка резца;</w:t>
            </w:r>
          </w:p>
          <w:p w:rsidR="0056206A" w:rsidRPr="00C61E35" w:rsidRDefault="0056206A" w:rsidP="0081197F">
            <w:pPr>
              <w:spacing w:line="240" w:lineRule="auto"/>
              <w:ind w:firstLine="709"/>
              <w:jc w:val="both"/>
              <w:rPr>
                <w:rFonts w:ascii="Times New Roman" w:hAnsi="Times New Roman"/>
                <w:bCs/>
                <w:sz w:val="24"/>
                <w:szCs w:val="24"/>
              </w:rPr>
            </w:pPr>
            <w:r w:rsidRPr="00C61E35">
              <w:rPr>
                <w:rFonts w:ascii="Times New Roman" w:hAnsi="Times New Roman"/>
                <w:bCs/>
                <w:sz w:val="24"/>
                <w:szCs w:val="24"/>
              </w:rPr>
              <w:t>С) вершина резца;</w:t>
            </w:r>
          </w:p>
          <w:p w:rsidR="0056206A" w:rsidRPr="00C61E35" w:rsidRDefault="0056206A" w:rsidP="0081197F">
            <w:pPr>
              <w:spacing w:line="240" w:lineRule="auto"/>
              <w:ind w:firstLine="709"/>
              <w:jc w:val="both"/>
              <w:rPr>
                <w:rFonts w:ascii="Times New Roman" w:hAnsi="Times New Roman"/>
                <w:bCs/>
                <w:sz w:val="24"/>
                <w:szCs w:val="24"/>
              </w:rPr>
            </w:pPr>
            <w:r w:rsidRPr="00C61E35">
              <w:rPr>
                <w:rFonts w:ascii="Times New Roman" w:hAnsi="Times New Roman"/>
                <w:sz w:val="24"/>
                <w:szCs w:val="24"/>
              </w:rPr>
              <w:t>D) режущая часть резца;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стержень резца.</w:t>
            </w:r>
          </w:p>
        </w:tc>
      </w:tr>
      <w:tr w:rsidR="0056206A" w:rsidRPr="00C61E35" w:rsidTr="0081197F">
        <w:tc>
          <w:tcPr>
            <w:tcW w:w="1296" w:type="dxa"/>
            <w:vAlign w:val="center"/>
          </w:tcPr>
          <w:p w:rsidR="0056206A" w:rsidRPr="00C61E35" w:rsidRDefault="0056206A" w:rsidP="0056206A">
            <w:pPr>
              <w:pStyle w:val="a9"/>
              <w:numPr>
                <w:ilvl w:val="0"/>
                <w:numId w:val="10"/>
              </w:numPr>
              <w:jc w:val="center"/>
              <w:rPr>
                <w:rFonts w:ascii="Times New Roman" w:hAnsi="Times New Roman"/>
                <w:sz w:val="24"/>
                <w:szCs w:val="24"/>
              </w:rPr>
            </w:pPr>
          </w:p>
        </w:tc>
        <w:tc>
          <w:tcPr>
            <w:tcW w:w="8202"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Для обработки отверстий и придания им правильной формы, используется:</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А) зенкер;</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В) развертка;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lastRenderedPageBreak/>
              <w:t>С) сверло;</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 xml:space="preserve">D) </w:t>
            </w:r>
            <w:proofErr w:type="spellStart"/>
            <w:r w:rsidRPr="00C61E35">
              <w:rPr>
                <w:rFonts w:ascii="Times New Roman" w:hAnsi="Times New Roman"/>
                <w:sz w:val="24"/>
                <w:szCs w:val="24"/>
              </w:rPr>
              <w:t>зензюбель</w:t>
            </w:r>
            <w:proofErr w:type="spellEnd"/>
            <w:r w:rsidRPr="00C61E35">
              <w:rPr>
                <w:rFonts w:ascii="Times New Roman" w:hAnsi="Times New Roman"/>
                <w:sz w:val="24"/>
                <w:szCs w:val="24"/>
              </w:rPr>
              <w:t>;</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калёвка.</w:t>
            </w:r>
          </w:p>
        </w:tc>
      </w:tr>
      <w:tr w:rsidR="0056206A" w:rsidRPr="00C61E35" w:rsidTr="0081197F">
        <w:tc>
          <w:tcPr>
            <w:tcW w:w="1296" w:type="dxa"/>
            <w:vAlign w:val="center"/>
          </w:tcPr>
          <w:p w:rsidR="0056206A" w:rsidRPr="00C61E35" w:rsidRDefault="0056206A" w:rsidP="0056206A">
            <w:pPr>
              <w:pStyle w:val="a9"/>
              <w:numPr>
                <w:ilvl w:val="0"/>
                <w:numId w:val="10"/>
              </w:numPr>
              <w:jc w:val="center"/>
              <w:rPr>
                <w:rFonts w:ascii="Times New Roman" w:hAnsi="Times New Roman"/>
                <w:sz w:val="24"/>
                <w:szCs w:val="24"/>
              </w:rPr>
            </w:pPr>
          </w:p>
        </w:tc>
        <w:tc>
          <w:tcPr>
            <w:tcW w:w="8202"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Какой резец предназначен для обработки торцовых поверхностей:</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А) проходной токарный резец;</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В) отрезной токарный резец;</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С) расточной токарный резец;</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D) подрезной токарный резец;</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фасонный токарный резец.</w:t>
            </w:r>
          </w:p>
        </w:tc>
      </w:tr>
      <w:tr w:rsidR="0056206A" w:rsidRPr="00C61E35" w:rsidTr="0081197F">
        <w:tc>
          <w:tcPr>
            <w:tcW w:w="1296" w:type="dxa"/>
            <w:vAlign w:val="center"/>
          </w:tcPr>
          <w:p w:rsidR="0056206A" w:rsidRPr="00C61E35" w:rsidRDefault="0056206A" w:rsidP="0056206A">
            <w:pPr>
              <w:pStyle w:val="a9"/>
              <w:numPr>
                <w:ilvl w:val="0"/>
                <w:numId w:val="10"/>
              </w:numPr>
              <w:jc w:val="center"/>
              <w:rPr>
                <w:rFonts w:ascii="Times New Roman" w:hAnsi="Times New Roman"/>
                <w:sz w:val="24"/>
                <w:szCs w:val="24"/>
              </w:rPr>
            </w:pPr>
          </w:p>
        </w:tc>
        <w:tc>
          <w:tcPr>
            <w:tcW w:w="8202"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Стружка сливная, скалывания и надлома может образоваться при:</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А) токарной обработке;</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 xml:space="preserve">В) фрезерной </w:t>
            </w:r>
            <w:proofErr w:type="spellStart"/>
            <w:r w:rsidRPr="00C61E35">
              <w:rPr>
                <w:rFonts w:ascii="Times New Roman" w:hAnsi="Times New Roman"/>
                <w:sz w:val="24"/>
                <w:szCs w:val="24"/>
              </w:rPr>
              <w:t>бработке</w:t>
            </w:r>
            <w:proofErr w:type="spellEnd"/>
            <w:r w:rsidRPr="00C61E35">
              <w:rPr>
                <w:rFonts w:ascii="Times New Roman" w:hAnsi="Times New Roman"/>
                <w:sz w:val="24"/>
                <w:szCs w:val="24"/>
              </w:rPr>
              <w:t>;</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С) слесарной обработке;</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D) шлифовальной обработке;</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хонинговальной обработке.</w:t>
            </w:r>
          </w:p>
        </w:tc>
      </w:tr>
      <w:tr w:rsidR="0056206A" w:rsidRPr="00C61E35" w:rsidTr="0081197F">
        <w:trPr>
          <w:trHeight w:val="2398"/>
        </w:trPr>
        <w:tc>
          <w:tcPr>
            <w:tcW w:w="1296" w:type="dxa"/>
            <w:vAlign w:val="center"/>
          </w:tcPr>
          <w:p w:rsidR="0056206A" w:rsidRPr="00C61E35" w:rsidRDefault="0056206A" w:rsidP="0056206A">
            <w:pPr>
              <w:pStyle w:val="a9"/>
              <w:numPr>
                <w:ilvl w:val="0"/>
                <w:numId w:val="10"/>
              </w:numPr>
              <w:jc w:val="center"/>
              <w:rPr>
                <w:rFonts w:ascii="Times New Roman" w:hAnsi="Times New Roman"/>
                <w:sz w:val="24"/>
                <w:szCs w:val="24"/>
              </w:rPr>
            </w:pPr>
          </w:p>
        </w:tc>
        <w:tc>
          <w:tcPr>
            <w:tcW w:w="8202" w:type="dxa"/>
            <w:vAlign w:val="center"/>
          </w:tcPr>
          <w:p w:rsidR="0056206A" w:rsidRPr="00C61E35" w:rsidRDefault="0056206A" w:rsidP="0081197F">
            <w:pPr>
              <w:pStyle w:val="21"/>
              <w:spacing w:line="240" w:lineRule="auto"/>
              <w:ind w:firstLine="709"/>
              <w:jc w:val="both"/>
              <w:rPr>
                <w:rFonts w:ascii="Times New Roman" w:hAnsi="Times New Roman"/>
                <w:b/>
                <w:sz w:val="24"/>
                <w:szCs w:val="24"/>
              </w:rPr>
            </w:pPr>
            <w:r w:rsidRPr="00C61E35">
              <w:rPr>
                <w:rFonts w:ascii="Times New Roman" w:hAnsi="Times New Roman"/>
                <w:b/>
                <w:sz w:val="24"/>
                <w:szCs w:val="24"/>
              </w:rPr>
              <w:t>Термины - абразивный, адгезионный, диффузионный относятся к:</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А) виду обработки;</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В) износу инструмента;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С) названию инструмента;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D) способу контроля;</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оценке качества.</w:t>
            </w:r>
          </w:p>
        </w:tc>
      </w:tr>
    </w:tbl>
    <w:p w:rsidR="0056206A" w:rsidRPr="00C61E35" w:rsidRDefault="0056206A" w:rsidP="0056206A">
      <w:pPr>
        <w:pStyle w:val="a9"/>
        <w:numPr>
          <w:ilvl w:val="0"/>
          <w:numId w:val="10"/>
        </w:numPr>
        <w:jc w:val="center"/>
        <w:rPr>
          <w:rFonts w:ascii="Times New Roman" w:hAnsi="Times New Roman"/>
          <w:sz w:val="24"/>
          <w:szCs w:val="24"/>
        </w:rPr>
        <w:sectPr w:rsidR="0056206A" w:rsidRPr="00C61E35" w:rsidSect="000F1FB2">
          <w:pgSz w:w="11906" w:h="16838"/>
          <w:pgMar w:top="1134" w:right="850" w:bottom="1134" w:left="1701" w:header="708" w:footer="708" w:gutter="0"/>
          <w:cols w:space="708"/>
          <w:docGrid w:linePitch="360"/>
        </w:sect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202"/>
      </w:tblGrid>
      <w:tr w:rsidR="0056206A" w:rsidRPr="00C61E35" w:rsidTr="0081197F">
        <w:trPr>
          <w:trHeight w:val="2426"/>
        </w:trPr>
        <w:tc>
          <w:tcPr>
            <w:tcW w:w="1296" w:type="dxa"/>
            <w:vAlign w:val="center"/>
          </w:tcPr>
          <w:p w:rsidR="0056206A" w:rsidRPr="00C61E35" w:rsidRDefault="0056206A" w:rsidP="0056206A">
            <w:pPr>
              <w:pStyle w:val="a9"/>
              <w:numPr>
                <w:ilvl w:val="0"/>
                <w:numId w:val="10"/>
              </w:numPr>
              <w:jc w:val="center"/>
              <w:rPr>
                <w:rFonts w:ascii="Times New Roman" w:hAnsi="Times New Roman"/>
                <w:sz w:val="24"/>
                <w:szCs w:val="24"/>
              </w:rPr>
            </w:pPr>
            <w:r w:rsidRPr="00C61E35">
              <w:rPr>
                <w:rFonts w:ascii="Times New Roman" w:hAnsi="Times New Roman"/>
                <w:sz w:val="24"/>
                <w:szCs w:val="24"/>
              </w:rPr>
              <w:lastRenderedPageBreak/>
              <w:br w:type="page"/>
            </w:r>
          </w:p>
        </w:tc>
        <w:tc>
          <w:tcPr>
            <w:tcW w:w="8202" w:type="dxa"/>
            <w:vAlign w:val="center"/>
          </w:tcPr>
          <w:p w:rsidR="0056206A" w:rsidRPr="0056206A" w:rsidRDefault="0056206A" w:rsidP="0081197F">
            <w:pPr>
              <w:pStyle w:val="a5"/>
              <w:ind w:firstLine="709"/>
              <w:jc w:val="both"/>
              <w:rPr>
                <w:rFonts w:ascii="Times New Roman" w:hAnsi="Times New Roman" w:cs="Times New Roman"/>
                <w:b/>
                <w:sz w:val="24"/>
                <w:szCs w:val="24"/>
              </w:rPr>
            </w:pPr>
            <w:r w:rsidRPr="0056206A">
              <w:rPr>
                <w:rFonts w:ascii="Times New Roman" w:hAnsi="Times New Roman" w:cs="Times New Roman"/>
                <w:b/>
                <w:sz w:val="24"/>
                <w:szCs w:val="24"/>
              </w:rPr>
              <w:t>Для нарезания резьбы на станках используют:</w:t>
            </w:r>
          </w:p>
          <w:p w:rsidR="0056206A" w:rsidRPr="00C61E35" w:rsidRDefault="0056206A" w:rsidP="0081197F">
            <w:pPr>
              <w:pStyle w:val="a5"/>
              <w:ind w:firstLine="709"/>
              <w:jc w:val="both"/>
              <w:rPr>
                <w:b/>
                <w:szCs w:val="24"/>
              </w:rPr>
            </w:pP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А) ручные метчики;</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В) машинные метчики;</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С) гаечные метчики;</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 xml:space="preserve">D) </w:t>
            </w:r>
            <w:proofErr w:type="spellStart"/>
            <w:r w:rsidRPr="00C61E35">
              <w:rPr>
                <w:rFonts w:ascii="Times New Roman" w:hAnsi="Times New Roman"/>
                <w:sz w:val="24"/>
                <w:szCs w:val="24"/>
              </w:rPr>
              <w:t>плашечные</w:t>
            </w:r>
            <w:proofErr w:type="spellEnd"/>
            <w:r w:rsidRPr="00C61E35">
              <w:rPr>
                <w:rFonts w:ascii="Times New Roman" w:hAnsi="Times New Roman"/>
                <w:sz w:val="24"/>
                <w:szCs w:val="24"/>
              </w:rPr>
              <w:t xml:space="preserve"> метчики;</w:t>
            </w:r>
          </w:p>
          <w:p w:rsidR="0056206A" w:rsidRPr="00C61E35" w:rsidRDefault="0056206A" w:rsidP="0081197F">
            <w:pPr>
              <w:pStyle w:val="a5"/>
              <w:ind w:firstLine="709"/>
              <w:jc w:val="both"/>
              <w:rPr>
                <w:szCs w:val="24"/>
              </w:rPr>
            </w:pPr>
            <w:r w:rsidRPr="00C61E35">
              <w:rPr>
                <w:szCs w:val="24"/>
              </w:rPr>
              <w:t>Е) многозаходные метчики.</w:t>
            </w:r>
          </w:p>
        </w:tc>
      </w:tr>
      <w:tr w:rsidR="0056206A" w:rsidRPr="00C61E35" w:rsidTr="0081197F">
        <w:trPr>
          <w:trHeight w:val="2825"/>
        </w:trPr>
        <w:tc>
          <w:tcPr>
            <w:tcW w:w="1296" w:type="dxa"/>
            <w:vAlign w:val="center"/>
          </w:tcPr>
          <w:p w:rsidR="0056206A" w:rsidRPr="00C61E35" w:rsidRDefault="0056206A" w:rsidP="0056206A">
            <w:pPr>
              <w:pStyle w:val="a9"/>
              <w:numPr>
                <w:ilvl w:val="0"/>
                <w:numId w:val="10"/>
              </w:numPr>
              <w:jc w:val="center"/>
              <w:rPr>
                <w:rFonts w:ascii="Times New Roman" w:hAnsi="Times New Roman"/>
                <w:sz w:val="24"/>
                <w:szCs w:val="24"/>
              </w:rPr>
            </w:pPr>
            <w:r w:rsidRPr="00C61E35">
              <w:rPr>
                <w:rFonts w:ascii="Times New Roman" w:hAnsi="Times New Roman"/>
                <w:sz w:val="24"/>
                <w:szCs w:val="24"/>
              </w:rPr>
              <w:br w:type="page"/>
            </w:r>
            <w:r w:rsidRPr="00C61E35">
              <w:rPr>
                <w:rFonts w:ascii="Times New Roman" w:hAnsi="Times New Roman"/>
                <w:sz w:val="24"/>
                <w:szCs w:val="24"/>
              </w:rPr>
              <w:br w:type="page"/>
            </w:r>
            <w:r w:rsidRPr="00C61E35">
              <w:rPr>
                <w:rFonts w:ascii="Times New Roman" w:hAnsi="Times New Roman"/>
                <w:sz w:val="24"/>
                <w:szCs w:val="24"/>
              </w:rPr>
              <w:br w:type="page"/>
            </w:r>
          </w:p>
        </w:tc>
        <w:tc>
          <w:tcPr>
            <w:tcW w:w="8202"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Каким параметром определяется величина перемещения резца за один оборот детали: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А) глубина резания;</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подача при точении;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скорость резания при точении;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D) уменьшение диаметра;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уменьшение длины.</w:t>
            </w:r>
          </w:p>
        </w:tc>
      </w:tr>
    </w:tbl>
    <w:p w:rsidR="00D8652C" w:rsidRDefault="00D8652C">
      <w:pPr>
        <w:rPr>
          <w:rFonts w:ascii="Times New Roman" w:hAnsi="Times New Roman" w:cs="Times New Roman"/>
          <w:b/>
          <w:sz w:val="24"/>
          <w:szCs w:val="24"/>
        </w:rPr>
      </w:pPr>
    </w:p>
    <w:p w:rsidR="0056206A" w:rsidRDefault="00BB0D8F">
      <w:pPr>
        <w:pStyle w:val="13"/>
        <w:pageBreakBefore/>
        <w:jc w:val="center"/>
        <w:rPr>
          <w:rFonts w:ascii="Times New Roman" w:hAnsi="Times New Roman" w:cs="Times New Roman"/>
          <w:b/>
          <w:sz w:val="24"/>
          <w:szCs w:val="24"/>
        </w:rPr>
      </w:pPr>
      <w:r>
        <w:rPr>
          <w:rFonts w:ascii="Times New Roman" w:hAnsi="Times New Roman" w:cs="Times New Roman"/>
          <w:b/>
          <w:sz w:val="24"/>
          <w:szCs w:val="24"/>
        </w:rPr>
        <w:lastRenderedPageBreak/>
        <w:t>2 вариант</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8474"/>
      </w:tblGrid>
      <w:tr w:rsidR="0056206A" w:rsidRPr="000F1FB2" w:rsidTr="0081197F">
        <w:tc>
          <w:tcPr>
            <w:tcW w:w="1024" w:type="dxa"/>
            <w:vAlign w:val="center"/>
          </w:tcPr>
          <w:p w:rsidR="0056206A" w:rsidRPr="000F1FB2" w:rsidRDefault="0056206A" w:rsidP="0081197F">
            <w:pPr>
              <w:spacing w:after="0" w:line="240" w:lineRule="auto"/>
              <w:jc w:val="center"/>
              <w:rPr>
                <w:rFonts w:ascii="Times New Roman" w:hAnsi="Times New Roman"/>
                <w:b/>
                <w:sz w:val="24"/>
                <w:szCs w:val="24"/>
              </w:rPr>
            </w:pPr>
            <w:r w:rsidRPr="000F1FB2">
              <w:rPr>
                <w:rFonts w:ascii="Times New Roman" w:hAnsi="Times New Roman"/>
                <w:b/>
                <w:sz w:val="24"/>
                <w:szCs w:val="24"/>
              </w:rPr>
              <w:t>Имя ТЗ</w:t>
            </w:r>
          </w:p>
        </w:tc>
        <w:tc>
          <w:tcPr>
            <w:tcW w:w="8474" w:type="dxa"/>
            <w:vAlign w:val="center"/>
          </w:tcPr>
          <w:p w:rsidR="0056206A" w:rsidRPr="000F1FB2" w:rsidRDefault="0056206A" w:rsidP="0081197F">
            <w:pPr>
              <w:spacing w:after="0" w:line="240" w:lineRule="auto"/>
              <w:jc w:val="center"/>
              <w:rPr>
                <w:rFonts w:ascii="Times New Roman" w:hAnsi="Times New Roman"/>
                <w:b/>
                <w:sz w:val="24"/>
                <w:szCs w:val="24"/>
              </w:rPr>
            </w:pPr>
            <w:r w:rsidRPr="000F1FB2">
              <w:rPr>
                <w:rFonts w:ascii="Times New Roman" w:hAnsi="Times New Roman"/>
                <w:b/>
                <w:sz w:val="24"/>
                <w:szCs w:val="24"/>
              </w:rPr>
              <w:t>Формулировка и содержание ТЗ</w:t>
            </w:r>
          </w:p>
        </w:tc>
      </w:tr>
      <w:tr w:rsidR="0056206A" w:rsidRPr="000F1FB2" w:rsidTr="0081197F">
        <w:trPr>
          <w:trHeight w:val="2695"/>
        </w:trPr>
        <w:tc>
          <w:tcPr>
            <w:tcW w:w="1024" w:type="dxa"/>
            <w:vAlign w:val="center"/>
          </w:tcPr>
          <w:p w:rsidR="0056206A" w:rsidRPr="000F1FB2" w:rsidRDefault="0056206A" w:rsidP="0056206A">
            <w:pPr>
              <w:pStyle w:val="a9"/>
              <w:numPr>
                <w:ilvl w:val="0"/>
                <w:numId w:val="20"/>
              </w:numPr>
              <w:jc w:val="center"/>
              <w:rPr>
                <w:rFonts w:ascii="Times New Roman" w:hAnsi="Times New Roman"/>
                <w:sz w:val="24"/>
                <w:szCs w:val="24"/>
              </w:rPr>
            </w:pPr>
          </w:p>
        </w:tc>
        <w:tc>
          <w:tcPr>
            <w:tcW w:w="8474"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Величина перемещения резца за один оборот детали, это:</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А) глубина резания;</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подача при точении;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скорость резания при точении;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D) уменьшение диаметра;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уменьшение длины.</w:t>
            </w:r>
          </w:p>
        </w:tc>
      </w:tr>
      <w:tr w:rsidR="0056206A" w:rsidRPr="000F1FB2" w:rsidTr="0081197F">
        <w:trPr>
          <w:trHeight w:val="1827"/>
        </w:trPr>
        <w:tc>
          <w:tcPr>
            <w:tcW w:w="1024" w:type="dxa"/>
            <w:vAlign w:val="center"/>
          </w:tcPr>
          <w:p w:rsidR="0056206A" w:rsidRPr="000F1FB2" w:rsidRDefault="0056206A" w:rsidP="0056206A">
            <w:pPr>
              <w:pStyle w:val="a9"/>
              <w:numPr>
                <w:ilvl w:val="0"/>
                <w:numId w:val="20"/>
              </w:numPr>
              <w:jc w:val="center"/>
              <w:rPr>
                <w:rFonts w:ascii="Times New Roman" w:hAnsi="Times New Roman"/>
                <w:sz w:val="24"/>
                <w:szCs w:val="24"/>
              </w:rPr>
            </w:pPr>
          </w:p>
        </w:tc>
        <w:tc>
          <w:tcPr>
            <w:tcW w:w="8474"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 xml:space="preserve">В какой плоскости рассматриваются углы </w:t>
            </w:r>
            <w:r w:rsidRPr="00C61E35">
              <w:rPr>
                <w:rFonts w:ascii="Times New Roman" w:hAnsi="Times New Roman"/>
                <w:b/>
                <w:sz w:val="24"/>
                <w:szCs w:val="24"/>
                <w:lang w:val="en-US"/>
              </w:rPr>
              <w:t>α</w:t>
            </w:r>
            <w:r w:rsidRPr="00C61E35">
              <w:rPr>
                <w:rFonts w:ascii="Times New Roman" w:hAnsi="Times New Roman"/>
                <w:b/>
                <w:sz w:val="24"/>
                <w:szCs w:val="24"/>
              </w:rPr>
              <w:t xml:space="preserve"> </w:t>
            </w:r>
            <w:r w:rsidRPr="00C61E35">
              <w:rPr>
                <w:rFonts w:ascii="Times New Roman" w:hAnsi="Times New Roman"/>
                <w:b/>
                <w:sz w:val="24"/>
                <w:szCs w:val="24"/>
                <w:lang w:val="en-US"/>
              </w:rPr>
              <w:t>β</w:t>
            </w:r>
            <w:r w:rsidRPr="00C61E35">
              <w:rPr>
                <w:rFonts w:ascii="Times New Roman" w:hAnsi="Times New Roman"/>
                <w:b/>
                <w:sz w:val="24"/>
                <w:szCs w:val="24"/>
              </w:rPr>
              <w:t xml:space="preserve"> </w:t>
            </w:r>
            <w:r w:rsidRPr="00C61E35">
              <w:rPr>
                <w:rFonts w:ascii="Times New Roman" w:hAnsi="Times New Roman"/>
                <w:b/>
                <w:sz w:val="24"/>
                <w:szCs w:val="24"/>
                <w:lang w:val="en-US"/>
              </w:rPr>
              <w:t>γ</w:t>
            </w:r>
            <w:r w:rsidRPr="00C61E35">
              <w:rPr>
                <w:rFonts w:ascii="Times New Roman" w:hAnsi="Times New Roman"/>
                <w:b/>
                <w:sz w:val="24"/>
                <w:szCs w:val="24"/>
              </w:rPr>
              <w:t xml:space="preserve"> </w:t>
            </w:r>
            <w:r w:rsidRPr="00C61E35">
              <w:rPr>
                <w:rFonts w:ascii="Times New Roman" w:hAnsi="Times New Roman"/>
                <w:b/>
                <w:sz w:val="24"/>
                <w:szCs w:val="24"/>
                <w:lang w:val="en-US"/>
              </w:rPr>
              <w:t>δ</w:t>
            </w:r>
            <w:r w:rsidRPr="00C61E35">
              <w:rPr>
                <w:rFonts w:ascii="Times New Roman" w:hAnsi="Times New Roman"/>
                <w:b/>
                <w:sz w:val="24"/>
                <w:szCs w:val="24"/>
              </w:rPr>
              <w:t>:</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А) в главной секущей плоскости;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во вспомогательной секущей плоскости;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в плане резца;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D) в режущей части резца;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в сечении резца.</w:t>
            </w:r>
          </w:p>
        </w:tc>
      </w:tr>
      <w:tr w:rsidR="0056206A" w:rsidRPr="000F1FB2" w:rsidTr="0081197F">
        <w:trPr>
          <w:trHeight w:val="2705"/>
        </w:trPr>
        <w:tc>
          <w:tcPr>
            <w:tcW w:w="1024" w:type="dxa"/>
            <w:vAlign w:val="center"/>
          </w:tcPr>
          <w:p w:rsidR="0056206A" w:rsidRPr="000F1FB2" w:rsidRDefault="0056206A" w:rsidP="0056206A">
            <w:pPr>
              <w:pStyle w:val="a9"/>
              <w:numPr>
                <w:ilvl w:val="0"/>
                <w:numId w:val="20"/>
              </w:numPr>
              <w:jc w:val="center"/>
              <w:rPr>
                <w:rFonts w:ascii="Times New Roman" w:hAnsi="Times New Roman"/>
                <w:sz w:val="24"/>
                <w:szCs w:val="24"/>
              </w:rPr>
            </w:pPr>
          </w:p>
        </w:tc>
        <w:tc>
          <w:tcPr>
            <w:tcW w:w="8474"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 xml:space="preserve">Буквой </w:t>
            </w:r>
            <w:r w:rsidRPr="00C61E35">
              <w:rPr>
                <w:rFonts w:ascii="Times New Roman" w:hAnsi="Times New Roman"/>
                <w:b/>
                <w:sz w:val="24"/>
                <w:szCs w:val="24"/>
                <w:lang w:val="en-US"/>
              </w:rPr>
              <w:t>φ</w:t>
            </w:r>
            <w:r w:rsidRPr="00C61E35">
              <w:rPr>
                <w:rFonts w:ascii="Times New Roman" w:hAnsi="Times New Roman"/>
                <w:b/>
                <w:sz w:val="24"/>
                <w:szCs w:val="24"/>
              </w:rPr>
              <w:t xml:space="preserve"> обозначается:</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А) вспомогательный угол резца в плане;</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главный угол резца в плане;</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угол заострения резца;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D) угол наклона главной режущей кромки резца;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вспомогательный задний угол резца.</w:t>
            </w:r>
          </w:p>
        </w:tc>
      </w:tr>
      <w:tr w:rsidR="0056206A" w:rsidRPr="000F1FB2" w:rsidTr="0081197F">
        <w:trPr>
          <w:trHeight w:val="2678"/>
        </w:trPr>
        <w:tc>
          <w:tcPr>
            <w:tcW w:w="1024" w:type="dxa"/>
            <w:vAlign w:val="center"/>
          </w:tcPr>
          <w:p w:rsidR="0056206A" w:rsidRPr="000F1FB2" w:rsidRDefault="0056206A" w:rsidP="0056206A">
            <w:pPr>
              <w:pStyle w:val="a9"/>
              <w:numPr>
                <w:ilvl w:val="0"/>
                <w:numId w:val="20"/>
              </w:numPr>
              <w:jc w:val="center"/>
              <w:rPr>
                <w:rFonts w:ascii="Times New Roman" w:hAnsi="Times New Roman"/>
                <w:sz w:val="24"/>
                <w:szCs w:val="24"/>
              </w:rPr>
            </w:pPr>
          </w:p>
        </w:tc>
        <w:tc>
          <w:tcPr>
            <w:tcW w:w="8474" w:type="dxa"/>
            <w:vAlign w:val="center"/>
          </w:tcPr>
          <w:p w:rsidR="0056206A" w:rsidRPr="00C61E35" w:rsidRDefault="0056206A" w:rsidP="0081197F">
            <w:pPr>
              <w:pStyle w:val="a5"/>
              <w:ind w:firstLine="709"/>
              <w:jc w:val="both"/>
              <w:rPr>
                <w:b/>
                <w:szCs w:val="24"/>
              </w:rPr>
            </w:pPr>
            <w:r w:rsidRPr="00C61E35">
              <w:rPr>
                <w:szCs w:val="24"/>
              </w:rPr>
              <w:t xml:space="preserve"> </w:t>
            </w:r>
            <w:r w:rsidRPr="00C61E35">
              <w:rPr>
                <w:b/>
                <w:szCs w:val="24"/>
              </w:rPr>
              <w:t>Какой угол может иметь значения от 6 до 12 градусов:</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А) α;</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γ;</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φ;</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D) φ</w:t>
            </w:r>
            <w:r w:rsidRPr="00C61E35">
              <w:rPr>
                <w:rFonts w:ascii="Times New Roman" w:hAnsi="Times New Roman" w:cs="Times New Roman"/>
                <w:b w:val="0"/>
                <w:i w:val="0"/>
                <w:color w:val="auto"/>
                <w:sz w:val="24"/>
                <w:szCs w:val="24"/>
                <w:vertAlign w:val="subscript"/>
              </w:rPr>
              <w:t>1</w:t>
            </w:r>
            <w:r w:rsidRPr="00C61E35">
              <w:rPr>
                <w:rFonts w:ascii="Times New Roman" w:hAnsi="Times New Roman" w:cs="Times New Roman"/>
                <w:b w:val="0"/>
                <w:i w:val="0"/>
                <w:color w:val="auto"/>
                <w:sz w:val="24"/>
                <w:szCs w:val="24"/>
              </w:rPr>
              <w:t>;</w:t>
            </w:r>
          </w:p>
          <w:p w:rsidR="0056206A" w:rsidRPr="00C61E35" w:rsidRDefault="0056206A" w:rsidP="0081197F">
            <w:pPr>
              <w:pStyle w:val="a5"/>
              <w:ind w:firstLine="709"/>
              <w:jc w:val="both"/>
              <w:rPr>
                <w:szCs w:val="24"/>
              </w:rPr>
            </w:pPr>
            <w:r w:rsidRPr="00C61E35">
              <w:rPr>
                <w:szCs w:val="24"/>
              </w:rPr>
              <w:t xml:space="preserve">Е) </w:t>
            </w:r>
            <w:r w:rsidRPr="00C61E35">
              <w:rPr>
                <w:szCs w:val="24"/>
                <w:lang w:val="en-US"/>
              </w:rPr>
              <w:t>δ</w:t>
            </w:r>
            <w:r w:rsidRPr="00C61E35">
              <w:rPr>
                <w:szCs w:val="24"/>
              </w:rPr>
              <w:t>.</w:t>
            </w:r>
          </w:p>
        </w:tc>
      </w:tr>
      <w:tr w:rsidR="0056206A" w:rsidRPr="000F1FB2" w:rsidTr="0081197F">
        <w:tc>
          <w:tcPr>
            <w:tcW w:w="1024" w:type="dxa"/>
            <w:vAlign w:val="center"/>
          </w:tcPr>
          <w:p w:rsidR="0056206A" w:rsidRPr="000F1FB2" w:rsidRDefault="0056206A" w:rsidP="0056206A">
            <w:pPr>
              <w:pStyle w:val="a9"/>
              <w:numPr>
                <w:ilvl w:val="0"/>
                <w:numId w:val="20"/>
              </w:numPr>
              <w:jc w:val="center"/>
              <w:rPr>
                <w:rFonts w:ascii="Times New Roman" w:hAnsi="Times New Roman"/>
                <w:sz w:val="24"/>
                <w:szCs w:val="24"/>
              </w:rPr>
            </w:pPr>
          </w:p>
        </w:tc>
        <w:tc>
          <w:tcPr>
            <w:tcW w:w="8474" w:type="dxa"/>
            <w:vAlign w:val="center"/>
          </w:tcPr>
          <w:p w:rsidR="0056206A" w:rsidRPr="00C61E35" w:rsidRDefault="0056206A" w:rsidP="0081197F">
            <w:pPr>
              <w:pStyle w:val="a5"/>
              <w:ind w:firstLine="709"/>
              <w:jc w:val="both"/>
              <w:rPr>
                <w:b/>
                <w:szCs w:val="24"/>
              </w:rPr>
            </w:pPr>
            <w:r w:rsidRPr="00C61E35">
              <w:rPr>
                <w:b/>
                <w:szCs w:val="24"/>
              </w:rPr>
              <w:t xml:space="preserve">Какой угол может иметь значения (α + </w:t>
            </w:r>
            <w:r w:rsidRPr="00C61E35">
              <w:rPr>
                <w:b/>
                <w:szCs w:val="24"/>
                <w:lang w:val="en-US"/>
              </w:rPr>
              <w:t>β</w:t>
            </w:r>
            <w:r w:rsidRPr="00C61E35">
              <w:rPr>
                <w:b/>
                <w:szCs w:val="24"/>
              </w:rPr>
              <w:t>) градусов:</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А) α;</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γ;</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φ;</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D) φ</w:t>
            </w:r>
            <w:r w:rsidRPr="00C61E35">
              <w:rPr>
                <w:rFonts w:ascii="Times New Roman" w:hAnsi="Times New Roman" w:cs="Times New Roman"/>
                <w:b w:val="0"/>
                <w:i w:val="0"/>
                <w:color w:val="auto"/>
                <w:sz w:val="24"/>
                <w:szCs w:val="24"/>
                <w:vertAlign w:val="subscript"/>
              </w:rPr>
              <w:t>1</w:t>
            </w:r>
            <w:r w:rsidRPr="00C61E35">
              <w:rPr>
                <w:rFonts w:ascii="Times New Roman" w:hAnsi="Times New Roman" w:cs="Times New Roman"/>
                <w:b w:val="0"/>
                <w:i w:val="0"/>
                <w:color w:val="auto"/>
                <w:sz w:val="24"/>
                <w:szCs w:val="24"/>
              </w:rPr>
              <w:t>;</w:t>
            </w:r>
          </w:p>
          <w:p w:rsidR="0056206A" w:rsidRPr="00C61E35" w:rsidRDefault="0056206A" w:rsidP="0081197F">
            <w:pPr>
              <w:pStyle w:val="a5"/>
              <w:ind w:firstLine="709"/>
              <w:jc w:val="both"/>
              <w:rPr>
                <w:szCs w:val="24"/>
              </w:rPr>
            </w:pPr>
            <w:r w:rsidRPr="00C61E35">
              <w:rPr>
                <w:szCs w:val="24"/>
              </w:rPr>
              <w:t xml:space="preserve">Е) </w:t>
            </w:r>
            <w:r w:rsidRPr="00C61E35">
              <w:rPr>
                <w:szCs w:val="24"/>
                <w:lang w:val="en-US"/>
              </w:rPr>
              <w:t>δ</w:t>
            </w:r>
            <w:r w:rsidRPr="00C61E35">
              <w:rPr>
                <w:szCs w:val="24"/>
              </w:rPr>
              <w:t>.</w:t>
            </w:r>
          </w:p>
        </w:tc>
      </w:tr>
      <w:tr w:rsidR="0056206A" w:rsidRPr="000F1FB2" w:rsidTr="0081197F">
        <w:tc>
          <w:tcPr>
            <w:tcW w:w="1024" w:type="dxa"/>
            <w:vAlign w:val="center"/>
          </w:tcPr>
          <w:p w:rsidR="0056206A" w:rsidRPr="000F1FB2" w:rsidRDefault="0056206A" w:rsidP="0056206A">
            <w:pPr>
              <w:pStyle w:val="a9"/>
              <w:numPr>
                <w:ilvl w:val="0"/>
                <w:numId w:val="20"/>
              </w:numPr>
              <w:jc w:val="center"/>
              <w:rPr>
                <w:rFonts w:ascii="Times New Roman" w:hAnsi="Times New Roman"/>
                <w:sz w:val="24"/>
                <w:szCs w:val="24"/>
              </w:rPr>
            </w:pPr>
          </w:p>
        </w:tc>
        <w:tc>
          <w:tcPr>
            <w:tcW w:w="8474"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 xml:space="preserve">По формуле </w:t>
            </w:r>
            <w:r w:rsidRPr="00C61E35">
              <w:rPr>
                <w:rFonts w:ascii="Times New Roman" w:hAnsi="Times New Roman"/>
                <w:b/>
                <w:sz w:val="28"/>
                <w:szCs w:val="28"/>
              </w:rPr>
              <w:t>Т</w:t>
            </w:r>
            <w:r w:rsidRPr="00C61E35">
              <w:rPr>
                <w:rFonts w:ascii="Times New Roman" w:hAnsi="Times New Roman"/>
                <w:b/>
                <w:sz w:val="28"/>
                <w:szCs w:val="28"/>
                <w:vertAlign w:val="subscript"/>
              </w:rPr>
              <w:t>о</w:t>
            </w:r>
            <w:r w:rsidRPr="00C61E35">
              <w:rPr>
                <w:rFonts w:ascii="Times New Roman" w:hAnsi="Times New Roman"/>
                <w:b/>
                <w:sz w:val="28"/>
                <w:szCs w:val="28"/>
              </w:rPr>
              <w:t xml:space="preserve"> = </w:t>
            </w:r>
            <w:proofErr w:type="spellStart"/>
            <w:r w:rsidRPr="00C61E35">
              <w:rPr>
                <w:rFonts w:ascii="Times New Roman" w:hAnsi="Times New Roman"/>
                <w:b/>
                <w:sz w:val="28"/>
                <w:szCs w:val="28"/>
                <w:vertAlign w:val="superscript"/>
              </w:rPr>
              <w:t>L·i</w:t>
            </w:r>
            <w:proofErr w:type="spellEnd"/>
            <w:r w:rsidRPr="00C61E35">
              <w:rPr>
                <w:rFonts w:ascii="Times New Roman" w:hAnsi="Times New Roman"/>
                <w:b/>
                <w:sz w:val="28"/>
                <w:szCs w:val="28"/>
              </w:rPr>
              <w:t>/</w:t>
            </w:r>
            <w:proofErr w:type="spellStart"/>
            <w:r w:rsidRPr="00C61E35">
              <w:rPr>
                <w:rFonts w:ascii="Times New Roman" w:hAnsi="Times New Roman"/>
                <w:b/>
                <w:sz w:val="28"/>
                <w:szCs w:val="28"/>
                <w:vertAlign w:val="subscript"/>
              </w:rPr>
              <w:t>nS</w:t>
            </w:r>
            <w:proofErr w:type="spellEnd"/>
            <w:r w:rsidRPr="00C61E35">
              <w:rPr>
                <w:rFonts w:ascii="Times New Roman" w:hAnsi="Times New Roman"/>
                <w:b/>
                <w:sz w:val="28"/>
                <w:szCs w:val="28"/>
              </w:rPr>
              <w:t xml:space="preserve"> </w:t>
            </w:r>
            <w:r w:rsidRPr="00C61E35">
              <w:rPr>
                <w:rFonts w:ascii="Times New Roman" w:hAnsi="Times New Roman"/>
                <w:b/>
                <w:sz w:val="24"/>
                <w:szCs w:val="24"/>
              </w:rPr>
              <w:t>определяется:</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lastRenderedPageBreak/>
              <w:t>А) основное технологическое время при точении;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основное технологическое время при фрезеровании с подачей на один зуб;</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основное технологическое время при фрезеровании с минутной подачей;</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D) основное технологическое время при сверлении с подачей за один оборот сверла;</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основное технологическое время с подачей за один двойной ход.</w:t>
            </w:r>
          </w:p>
        </w:tc>
      </w:tr>
      <w:tr w:rsidR="0056206A" w:rsidRPr="000F1FB2" w:rsidTr="0081197F">
        <w:trPr>
          <w:trHeight w:val="1388"/>
        </w:trPr>
        <w:tc>
          <w:tcPr>
            <w:tcW w:w="1024" w:type="dxa"/>
            <w:vAlign w:val="center"/>
          </w:tcPr>
          <w:p w:rsidR="0056206A" w:rsidRPr="000F1FB2" w:rsidRDefault="0056206A" w:rsidP="0056206A">
            <w:pPr>
              <w:pStyle w:val="a9"/>
              <w:numPr>
                <w:ilvl w:val="0"/>
                <w:numId w:val="20"/>
              </w:numPr>
              <w:jc w:val="center"/>
              <w:rPr>
                <w:rFonts w:ascii="Times New Roman" w:hAnsi="Times New Roman"/>
                <w:sz w:val="24"/>
                <w:szCs w:val="24"/>
              </w:rPr>
            </w:pPr>
          </w:p>
        </w:tc>
        <w:tc>
          <w:tcPr>
            <w:tcW w:w="8474" w:type="dxa"/>
            <w:vAlign w:val="center"/>
          </w:tcPr>
          <w:p w:rsidR="0056206A" w:rsidRPr="00C61E35" w:rsidRDefault="0056206A" w:rsidP="0081197F">
            <w:pPr>
              <w:spacing w:line="240" w:lineRule="auto"/>
              <w:jc w:val="both"/>
              <w:rPr>
                <w:rFonts w:ascii="Times New Roman" w:hAnsi="Times New Roman"/>
                <w:b/>
                <w:sz w:val="24"/>
                <w:szCs w:val="24"/>
              </w:rPr>
            </w:pPr>
            <w:r w:rsidRPr="00C61E35">
              <w:rPr>
                <w:rFonts w:ascii="Times New Roman" w:hAnsi="Times New Roman"/>
                <w:b/>
                <w:sz w:val="24"/>
                <w:szCs w:val="24"/>
              </w:rPr>
              <w:t xml:space="preserve">Какой параметр режима резания определяется по формуле </w:t>
            </w:r>
            <w:proofErr w:type="spellStart"/>
            <w:r w:rsidRPr="00C61E35">
              <w:rPr>
                <w:rFonts w:ascii="Times New Roman" w:hAnsi="Times New Roman"/>
                <w:b/>
                <w:sz w:val="28"/>
                <w:szCs w:val="28"/>
              </w:rPr>
              <w:t>М</w:t>
            </w:r>
            <w:r w:rsidRPr="00C61E35">
              <w:rPr>
                <w:rFonts w:ascii="Times New Roman" w:hAnsi="Times New Roman"/>
                <w:b/>
                <w:sz w:val="28"/>
                <w:szCs w:val="28"/>
                <w:vertAlign w:val="subscript"/>
              </w:rPr>
              <w:t>к</w:t>
            </w:r>
            <w:proofErr w:type="spellEnd"/>
            <w:r w:rsidRPr="00C61E35">
              <w:rPr>
                <w:rFonts w:ascii="Times New Roman" w:hAnsi="Times New Roman"/>
                <w:b/>
                <w:sz w:val="28"/>
                <w:szCs w:val="28"/>
              </w:rPr>
              <w:t xml:space="preserve"> =</w:t>
            </w:r>
            <w:r w:rsidRPr="00C61E35">
              <w:rPr>
                <w:rFonts w:ascii="Times New Roman" w:hAnsi="Times New Roman"/>
                <w:b/>
                <w:sz w:val="28"/>
                <w:szCs w:val="28"/>
                <w:vertAlign w:val="superscript"/>
              </w:rPr>
              <w:t xml:space="preserve"> </w:t>
            </w:r>
            <w:proofErr w:type="spellStart"/>
            <w:r w:rsidRPr="00C61E35">
              <w:rPr>
                <w:rFonts w:ascii="Times New Roman" w:hAnsi="Times New Roman"/>
                <w:b/>
                <w:sz w:val="28"/>
                <w:szCs w:val="28"/>
                <w:vertAlign w:val="superscript"/>
              </w:rPr>
              <w:t>Рz</w:t>
            </w:r>
            <w:proofErr w:type="spellEnd"/>
            <w:r w:rsidRPr="00C61E35">
              <w:rPr>
                <w:rFonts w:ascii="Times New Roman" w:hAnsi="Times New Roman"/>
                <w:b/>
                <w:sz w:val="28"/>
                <w:szCs w:val="28"/>
                <w:vertAlign w:val="superscript"/>
              </w:rPr>
              <w:t xml:space="preserve">· </w:t>
            </w:r>
            <w:proofErr w:type="spellStart"/>
            <w:r w:rsidRPr="00C61E35">
              <w:rPr>
                <w:rFonts w:ascii="Times New Roman" w:hAnsi="Times New Roman"/>
                <w:b/>
                <w:sz w:val="28"/>
                <w:szCs w:val="28"/>
                <w:vertAlign w:val="superscript"/>
              </w:rPr>
              <w:t>Dзаг</w:t>
            </w:r>
            <w:proofErr w:type="spellEnd"/>
            <w:r w:rsidRPr="00C61E35">
              <w:rPr>
                <w:rFonts w:ascii="Times New Roman" w:hAnsi="Times New Roman"/>
                <w:b/>
                <w:sz w:val="28"/>
                <w:szCs w:val="28"/>
              </w:rPr>
              <w:t>/</w:t>
            </w:r>
            <w:r w:rsidRPr="00C61E35">
              <w:rPr>
                <w:rFonts w:ascii="Times New Roman" w:hAnsi="Times New Roman"/>
                <w:b/>
                <w:sz w:val="28"/>
                <w:szCs w:val="28"/>
                <w:vertAlign w:val="subscript"/>
              </w:rPr>
              <w:t>2</w:t>
            </w:r>
            <w:r w:rsidRPr="00C61E35">
              <w:rPr>
                <w:rFonts w:ascii="Times New Roman" w:hAnsi="Times New Roman"/>
                <w:b/>
                <w:sz w:val="24"/>
                <w:szCs w:val="24"/>
              </w:rPr>
              <w:t>:</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А) крутящий момент резания при точении;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крутящий момент при фрезеровании;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скорость резания, допускаемая режущими свойствами сверла;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D) скорость резания при сверлении точении, фрезеровании;</w:t>
            </w:r>
          </w:p>
          <w:p w:rsidR="0056206A" w:rsidRPr="00C61E35" w:rsidRDefault="0056206A" w:rsidP="0081197F">
            <w:pPr>
              <w:spacing w:line="240" w:lineRule="auto"/>
              <w:ind w:firstLine="709"/>
              <w:jc w:val="both"/>
              <w:rPr>
                <w:rFonts w:ascii="Times New Roman" w:hAnsi="Times New Roman"/>
                <w:sz w:val="24"/>
                <w:szCs w:val="24"/>
              </w:rPr>
            </w:pPr>
            <w:r w:rsidRPr="00C61E35">
              <w:rPr>
                <w:rFonts w:ascii="Times New Roman" w:hAnsi="Times New Roman"/>
                <w:sz w:val="24"/>
                <w:szCs w:val="24"/>
              </w:rPr>
              <w:t>Е) скорость резания, допускаемая режущими свойствами резцов.</w:t>
            </w:r>
          </w:p>
        </w:tc>
      </w:tr>
      <w:tr w:rsidR="0056206A" w:rsidRPr="000F1FB2" w:rsidTr="0081197F">
        <w:trPr>
          <w:trHeight w:val="2071"/>
        </w:trPr>
        <w:tc>
          <w:tcPr>
            <w:tcW w:w="1024" w:type="dxa"/>
            <w:vAlign w:val="center"/>
          </w:tcPr>
          <w:p w:rsidR="0056206A" w:rsidRPr="000F1FB2" w:rsidRDefault="0056206A" w:rsidP="0056206A">
            <w:pPr>
              <w:pStyle w:val="a9"/>
              <w:numPr>
                <w:ilvl w:val="0"/>
                <w:numId w:val="20"/>
              </w:numPr>
              <w:jc w:val="center"/>
              <w:rPr>
                <w:rFonts w:ascii="Times New Roman" w:hAnsi="Times New Roman"/>
                <w:sz w:val="24"/>
                <w:szCs w:val="24"/>
              </w:rPr>
            </w:pPr>
          </w:p>
        </w:tc>
        <w:tc>
          <w:tcPr>
            <w:tcW w:w="8474" w:type="dxa"/>
            <w:vAlign w:val="center"/>
          </w:tcPr>
          <w:p w:rsidR="0056206A" w:rsidRPr="00C61E35" w:rsidRDefault="0056206A" w:rsidP="0081197F">
            <w:pPr>
              <w:spacing w:line="240" w:lineRule="auto"/>
              <w:ind w:firstLine="709"/>
              <w:jc w:val="both"/>
              <w:rPr>
                <w:rFonts w:ascii="Times New Roman" w:hAnsi="Times New Roman"/>
                <w:b/>
                <w:sz w:val="24"/>
                <w:szCs w:val="24"/>
              </w:rPr>
            </w:pPr>
            <w:r w:rsidRPr="00C61E35">
              <w:rPr>
                <w:rFonts w:ascii="Times New Roman" w:hAnsi="Times New Roman"/>
                <w:b/>
                <w:sz w:val="24"/>
                <w:szCs w:val="24"/>
              </w:rPr>
              <w:t>Какому материалу соответствует обозначение У12А: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А) углеродистой качественной инструментальной стали;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минералокерамического твердого сплава;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углеродистой инструментальной стали;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D) быстрорежущей инструментальной стали;</w:t>
            </w:r>
          </w:p>
          <w:p w:rsidR="0056206A" w:rsidRPr="00C61E35" w:rsidRDefault="0056206A" w:rsidP="0081197F">
            <w:pPr>
              <w:pStyle w:val="a5"/>
              <w:ind w:firstLine="709"/>
              <w:jc w:val="both"/>
              <w:rPr>
                <w:szCs w:val="24"/>
              </w:rPr>
            </w:pPr>
            <w:r w:rsidRPr="00C61E35">
              <w:rPr>
                <w:szCs w:val="24"/>
              </w:rPr>
              <w:t>Е) углеродистой инструментальной легированной стали.</w:t>
            </w:r>
          </w:p>
        </w:tc>
      </w:tr>
      <w:tr w:rsidR="0056206A" w:rsidRPr="000F1FB2" w:rsidTr="0081197F">
        <w:tc>
          <w:tcPr>
            <w:tcW w:w="1024" w:type="dxa"/>
            <w:vAlign w:val="center"/>
          </w:tcPr>
          <w:p w:rsidR="0056206A" w:rsidRPr="000F1FB2" w:rsidRDefault="0056206A" w:rsidP="0056206A">
            <w:pPr>
              <w:pStyle w:val="a9"/>
              <w:numPr>
                <w:ilvl w:val="0"/>
                <w:numId w:val="20"/>
              </w:numPr>
              <w:jc w:val="center"/>
              <w:rPr>
                <w:rFonts w:ascii="Times New Roman" w:hAnsi="Times New Roman"/>
                <w:sz w:val="24"/>
                <w:szCs w:val="24"/>
              </w:rPr>
            </w:pPr>
          </w:p>
        </w:tc>
        <w:tc>
          <w:tcPr>
            <w:tcW w:w="8474" w:type="dxa"/>
            <w:vAlign w:val="center"/>
          </w:tcPr>
          <w:p w:rsidR="0056206A" w:rsidRPr="00C61E35" w:rsidRDefault="0056206A" w:rsidP="0081197F">
            <w:pPr>
              <w:pStyle w:val="5"/>
              <w:ind w:firstLine="709"/>
              <w:jc w:val="both"/>
              <w:rPr>
                <w:rFonts w:ascii="Times New Roman" w:hAnsi="Times New Roman" w:cs="Times New Roman"/>
                <w:b/>
                <w:color w:val="auto"/>
                <w:sz w:val="24"/>
                <w:szCs w:val="24"/>
              </w:rPr>
            </w:pPr>
            <w:r w:rsidRPr="00C61E35">
              <w:rPr>
                <w:rFonts w:ascii="Times New Roman" w:hAnsi="Times New Roman" w:cs="Times New Roman"/>
                <w:b/>
                <w:color w:val="auto"/>
                <w:sz w:val="24"/>
                <w:szCs w:val="24"/>
              </w:rPr>
              <w:t>Для нарезания зубьев зубчатых колес используется:</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А) модульная фреза;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 xml:space="preserve">В) фреза с </w:t>
            </w:r>
            <w:proofErr w:type="spellStart"/>
            <w:r w:rsidRPr="00C61E35">
              <w:rPr>
                <w:rFonts w:ascii="Times New Roman" w:hAnsi="Times New Roman" w:cs="Times New Roman"/>
                <w:b w:val="0"/>
                <w:i w:val="0"/>
                <w:color w:val="auto"/>
                <w:sz w:val="24"/>
                <w:szCs w:val="24"/>
              </w:rPr>
              <w:t>затылованными</w:t>
            </w:r>
            <w:proofErr w:type="spellEnd"/>
            <w:r w:rsidRPr="00C61E35">
              <w:rPr>
                <w:rFonts w:ascii="Times New Roman" w:hAnsi="Times New Roman" w:cs="Times New Roman"/>
                <w:b w:val="0"/>
                <w:i w:val="0"/>
                <w:color w:val="auto"/>
                <w:sz w:val="24"/>
                <w:szCs w:val="24"/>
              </w:rPr>
              <w:t xml:space="preserve"> зубьями;</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концевая фреза;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D) Фреза с остроконечными зубьями;</w:t>
            </w:r>
          </w:p>
          <w:p w:rsidR="0056206A" w:rsidRPr="00C61E35" w:rsidRDefault="0056206A" w:rsidP="0081197F">
            <w:pPr>
              <w:pStyle w:val="a5"/>
              <w:ind w:firstLine="709"/>
              <w:jc w:val="both"/>
              <w:rPr>
                <w:szCs w:val="24"/>
              </w:rPr>
            </w:pPr>
            <w:r w:rsidRPr="00C61E35">
              <w:rPr>
                <w:szCs w:val="24"/>
              </w:rPr>
              <w:t>Е) фасонная фреза.</w:t>
            </w:r>
          </w:p>
        </w:tc>
      </w:tr>
      <w:tr w:rsidR="0056206A" w:rsidRPr="000F1FB2" w:rsidTr="0081197F">
        <w:tc>
          <w:tcPr>
            <w:tcW w:w="1024" w:type="dxa"/>
            <w:vAlign w:val="center"/>
          </w:tcPr>
          <w:p w:rsidR="0056206A" w:rsidRPr="000F1FB2" w:rsidRDefault="0056206A" w:rsidP="0056206A">
            <w:pPr>
              <w:pStyle w:val="a9"/>
              <w:numPr>
                <w:ilvl w:val="0"/>
                <w:numId w:val="20"/>
              </w:numPr>
              <w:jc w:val="center"/>
              <w:rPr>
                <w:rFonts w:ascii="Times New Roman" w:hAnsi="Times New Roman"/>
                <w:sz w:val="24"/>
                <w:szCs w:val="24"/>
              </w:rPr>
            </w:pPr>
          </w:p>
        </w:tc>
        <w:tc>
          <w:tcPr>
            <w:tcW w:w="8474" w:type="dxa"/>
            <w:vAlign w:val="center"/>
          </w:tcPr>
          <w:p w:rsidR="0056206A" w:rsidRPr="00C61E35" w:rsidRDefault="0056206A" w:rsidP="0081197F">
            <w:pPr>
              <w:pStyle w:val="21"/>
              <w:spacing w:line="240" w:lineRule="auto"/>
              <w:ind w:firstLine="709"/>
              <w:jc w:val="both"/>
              <w:rPr>
                <w:rFonts w:ascii="Times New Roman" w:hAnsi="Times New Roman"/>
                <w:b/>
                <w:sz w:val="24"/>
                <w:szCs w:val="24"/>
              </w:rPr>
            </w:pPr>
            <w:r w:rsidRPr="00C61E35">
              <w:rPr>
                <w:rFonts w:ascii="Times New Roman" w:hAnsi="Times New Roman"/>
                <w:b/>
                <w:sz w:val="24"/>
                <w:szCs w:val="24"/>
              </w:rPr>
              <w:t>Размерный инструмент, работающий на растяжение для образования требуемого профиля за один проход, это:</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А) прошивка;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В) протяжка;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С) зенковка;</w:t>
            </w:r>
          </w:p>
          <w:p w:rsidR="0056206A" w:rsidRPr="00C61E35" w:rsidRDefault="0056206A" w:rsidP="0081197F">
            <w:pPr>
              <w:pStyle w:val="4"/>
              <w:spacing w:line="240" w:lineRule="auto"/>
              <w:ind w:firstLine="709"/>
              <w:rPr>
                <w:rFonts w:ascii="Times New Roman" w:hAnsi="Times New Roman" w:cs="Times New Roman"/>
                <w:b w:val="0"/>
                <w:i w:val="0"/>
                <w:color w:val="auto"/>
                <w:sz w:val="24"/>
                <w:szCs w:val="24"/>
              </w:rPr>
            </w:pPr>
            <w:r w:rsidRPr="00C61E35">
              <w:rPr>
                <w:rFonts w:ascii="Times New Roman" w:hAnsi="Times New Roman" w:cs="Times New Roman"/>
                <w:b w:val="0"/>
                <w:i w:val="0"/>
                <w:color w:val="auto"/>
                <w:sz w:val="24"/>
                <w:szCs w:val="24"/>
              </w:rPr>
              <w:t xml:space="preserve">D) </w:t>
            </w:r>
            <w:proofErr w:type="spellStart"/>
            <w:r w:rsidRPr="00C61E35">
              <w:rPr>
                <w:rFonts w:ascii="Times New Roman" w:hAnsi="Times New Roman" w:cs="Times New Roman"/>
                <w:b w:val="0"/>
                <w:i w:val="0"/>
                <w:color w:val="auto"/>
                <w:sz w:val="24"/>
                <w:szCs w:val="24"/>
              </w:rPr>
              <w:t>цековка</w:t>
            </w:r>
            <w:proofErr w:type="spellEnd"/>
            <w:r w:rsidRPr="00C61E35">
              <w:rPr>
                <w:rFonts w:ascii="Times New Roman" w:hAnsi="Times New Roman" w:cs="Times New Roman"/>
                <w:b w:val="0"/>
                <w:i w:val="0"/>
                <w:color w:val="auto"/>
                <w:sz w:val="24"/>
                <w:szCs w:val="24"/>
              </w:rPr>
              <w:t>;</w:t>
            </w:r>
          </w:p>
          <w:p w:rsidR="0056206A" w:rsidRPr="00C61E35" w:rsidRDefault="0056206A" w:rsidP="0081197F">
            <w:pPr>
              <w:pStyle w:val="a5"/>
              <w:ind w:firstLine="709"/>
              <w:jc w:val="both"/>
              <w:rPr>
                <w:szCs w:val="24"/>
              </w:rPr>
            </w:pPr>
            <w:r w:rsidRPr="00C61E35">
              <w:rPr>
                <w:szCs w:val="24"/>
              </w:rPr>
              <w:t>Е) центровочное сверло.</w:t>
            </w:r>
          </w:p>
        </w:tc>
      </w:tr>
    </w:tbl>
    <w:p w:rsidR="00D8652C" w:rsidRDefault="00BB0D8F">
      <w:pPr>
        <w:pageBreakBefore/>
        <w:jc w:val="center"/>
      </w:pPr>
      <w:r>
        <w:rPr>
          <w:rFonts w:ascii="Times New Roman" w:hAnsi="Times New Roman" w:cs="Times New Roman"/>
          <w:b/>
          <w:bCs/>
          <w:sz w:val="24"/>
          <w:szCs w:val="24"/>
        </w:rPr>
        <w:lastRenderedPageBreak/>
        <w:t>Эталон правильных ответов</w:t>
      </w:r>
    </w:p>
    <w:tbl>
      <w:tblPr>
        <w:tblStyle w:val="af1"/>
        <w:tblW w:w="0" w:type="auto"/>
        <w:tblLook w:val="04A0" w:firstRow="1" w:lastRow="0" w:firstColumn="1" w:lastColumn="0" w:noHBand="0" w:noVBand="1"/>
      </w:tblPr>
      <w:tblGrid>
        <w:gridCol w:w="775"/>
        <w:gridCol w:w="780"/>
        <w:gridCol w:w="769"/>
        <w:gridCol w:w="769"/>
        <w:gridCol w:w="791"/>
        <w:gridCol w:w="776"/>
        <w:gridCol w:w="769"/>
        <w:gridCol w:w="1666"/>
        <w:gridCol w:w="825"/>
        <w:gridCol w:w="803"/>
        <w:gridCol w:w="848"/>
      </w:tblGrid>
      <w:tr w:rsidR="0056206A" w:rsidTr="00891914">
        <w:tc>
          <w:tcPr>
            <w:tcW w:w="1171" w:type="dxa"/>
            <w:shd w:val="clear" w:color="auto" w:fill="auto"/>
          </w:tcPr>
          <w:p w:rsidR="0056206A" w:rsidRPr="00891914" w:rsidRDefault="0056206A" w:rsidP="0081197F">
            <w:pPr>
              <w:jc w:val="center"/>
              <w:rPr>
                <w:rFonts w:ascii="Times New Roman" w:hAnsi="Times New Roman"/>
                <w:color w:val="92D050"/>
                <w:sz w:val="24"/>
                <w:szCs w:val="24"/>
              </w:rPr>
            </w:pPr>
          </w:p>
        </w:tc>
        <w:tc>
          <w:tcPr>
            <w:tcW w:w="1182"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1</w:t>
            </w:r>
          </w:p>
        </w:tc>
        <w:tc>
          <w:tcPr>
            <w:tcW w:w="1161"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2</w:t>
            </w:r>
          </w:p>
        </w:tc>
        <w:tc>
          <w:tcPr>
            <w:tcW w:w="1161"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3</w:t>
            </w:r>
          </w:p>
        </w:tc>
        <w:tc>
          <w:tcPr>
            <w:tcW w:w="1204"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4</w:t>
            </w:r>
          </w:p>
        </w:tc>
        <w:tc>
          <w:tcPr>
            <w:tcW w:w="1175"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5</w:t>
            </w:r>
          </w:p>
        </w:tc>
        <w:tc>
          <w:tcPr>
            <w:tcW w:w="1161"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6</w:t>
            </w:r>
          </w:p>
        </w:tc>
        <w:tc>
          <w:tcPr>
            <w:tcW w:w="2872"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7</w:t>
            </w:r>
          </w:p>
        </w:tc>
        <w:tc>
          <w:tcPr>
            <w:tcW w:w="1269"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8</w:t>
            </w:r>
          </w:p>
        </w:tc>
        <w:tc>
          <w:tcPr>
            <w:tcW w:w="1226"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9</w:t>
            </w:r>
          </w:p>
        </w:tc>
        <w:tc>
          <w:tcPr>
            <w:tcW w:w="1204"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10</w:t>
            </w:r>
          </w:p>
        </w:tc>
      </w:tr>
      <w:tr w:rsidR="0056206A" w:rsidTr="00891914">
        <w:tc>
          <w:tcPr>
            <w:tcW w:w="1171"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1</w:t>
            </w:r>
          </w:p>
        </w:tc>
        <w:tc>
          <w:tcPr>
            <w:tcW w:w="1182"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e</w:t>
            </w:r>
          </w:p>
        </w:tc>
        <w:tc>
          <w:tcPr>
            <w:tcW w:w="1161"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a</w:t>
            </w:r>
          </w:p>
        </w:tc>
        <w:tc>
          <w:tcPr>
            <w:tcW w:w="1161"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d</w:t>
            </w:r>
          </w:p>
        </w:tc>
        <w:tc>
          <w:tcPr>
            <w:tcW w:w="1204"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c</w:t>
            </w:r>
          </w:p>
        </w:tc>
        <w:tc>
          <w:tcPr>
            <w:tcW w:w="1175"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a</w:t>
            </w:r>
          </w:p>
        </w:tc>
        <w:tc>
          <w:tcPr>
            <w:tcW w:w="1161"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d</w:t>
            </w:r>
          </w:p>
        </w:tc>
        <w:tc>
          <w:tcPr>
            <w:tcW w:w="2872"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a</w:t>
            </w:r>
          </w:p>
        </w:tc>
        <w:tc>
          <w:tcPr>
            <w:tcW w:w="1269"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b</w:t>
            </w:r>
          </w:p>
        </w:tc>
        <w:tc>
          <w:tcPr>
            <w:tcW w:w="1226"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b</w:t>
            </w:r>
          </w:p>
        </w:tc>
        <w:tc>
          <w:tcPr>
            <w:tcW w:w="1204"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b</w:t>
            </w:r>
          </w:p>
        </w:tc>
      </w:tr>
      <w:tr w:rsidR="0056206A" w:rsidTr="00891914">
        <w:tc>
          <w:tcPr>
            <w:tcW w:w="1171" w:type="dxa"/>
            <w:shd w:val="clear" w:color="auto" w:fill="auto"/>
          </w:tcPr>
          <w:p w:rsidR="0056206A" w:rsidRPr="00891914" w:rsidRDefault="0056206A" w:rsidP="0081197F">
            <w:pPr>
              <w:jc w:val="center"/>
              <w:rPr>
                <w:rFonts w:ascii="Times New Roman" w:hAnsi="Times New Roman"/>
                <w:sz w:val="24"/>
                <w:szCs w:val="24"/>
              </w:rPr>
            </w:pPr>
            <w:r w:rsidRPr="00891914">
              <w:rPr>
                <w:rFonts w:ascii="Times New Roman" w:hAnsi="Times New Roman"/>
                <w:sz w:val="24"/>
                <w:szCs w:val="24"/>
              </w:rPr>
              <w:t>2</w:t>
            </w:r>
          </w:p>
        </w:tc>
        <w:tc>
          <w:tcPr>
            <w:tcW w:w="1182"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b</w:t>
            </w:r>
          </w:p>
        </w:tc>
        <w:tc>
          <w:tcPr>
            <w:tcW w:w="1161"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a</w:t>
            </w:r>
          </w:p>
        </w:tc>
        <w:tc>
          <w:tcPr>
            <w:tcW w:w="1161"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b</w:t>
            </w:r>
          </w:p>
        </w:tc>
        <w:tc>
          <w:tcPr>
            <w:tcW w:w="1204"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a</w:t>
            </w:r>
          </w:p>
        </w:tc>
        <w:tc>
          <w:tcPr>
            <w:tcW w:w="1175"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e</w:t>
            </w:r>
          </w:p>
        </w:tc>
        <w:tc>
          <w:tcPr>
            <w:tcW w:w="1161"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a</w:t>
            </w:r>
          </w:p>
        </w:tc>
        <w:tc>
          <w:tcPr>
            <w:tcW w:w="2872"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a</w:t>
            </w:r>
          </w:p>
        </w:tc>
        <w:tc>
          <w:tcPr>
            <w:tcW w:w="1269"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a</w:t>
            </w:r>
          </w:p>
        </w:tc>
        <w:tc>
          <w:tcPr>
            <w:tcW w:w="1226"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a</w:t>
            </w:r>
          </w:p>
        </w:tc>
        <w:tc>
          <w:tcPr>
            <w:tcW w:w="1204" w:type="dxa"/>
          </w:tcPr>
          <w:p w:rsidR="0056206A" w:rsidRPr="00C37832" w:rsidRDefault="0056206A" w:rsidP="0081197F">
            <w:pPr>
              <w:jc w:val="center"/>
              <w:rPr>
                <w:rFonts w:ascii="Times New Roman" w:hAnsi="Times New Roman"/>
                <w:sz w:val="24"/>
                <w:szCs w:val="24"/>
                <w:lang w:val="en-US"/>
              </w:rPr>
            </w:pPr>
            <w:r>
              <w:rPr>
                <w:rFonts w:ascii="Times New Roman" w:hAnsi="Times New Roman"/>
                <w:sz w:val="24"/>
                <w:szCs w:val="24"/>
                <w:lang w:val="en-US"/>
              </w:rPr>
              <w:t>b</w:t>
            </w:r>
          </w:p>
        </w:tc>
      </w:tr>
    </w:tbl>
    <w:p w:rsidR="00D8652C" w:rsidRDefault="00D8652C">
      <w:pPr>
        <w:jc w:val="center"/>
      </w:pPr>
    </w:p>
    <w:p w:rsidR="00D8652C" w:rsidRDefault="00BB0D8F">
      <w:pPr>
        <w:jc w:val="center"/>
      </w:pPr>
      <w:r>
        <w:rPr>
          <w:rFonts w:ascii="Times New Roman" w:hAnsi="Times New Roman" w:cs="Times New Roman"/>
          <w:b/>
          <w:bCs/>
          <w:sz w:val="24"/>
          <w:szCs w:val="24"/>
        </w:rPr>
        <w:t>Критерий оценки</w:t>
      </w:r>
    </w:p>
    <w:tbl>
      <w:tblPr>
        <w:tblW w:w="0" w:type="auto"/>
        <w:tblInd w:w="-20" w:type="dxa"/>
        <w:tblLayout w:type="fixed"/>
        <w:tblCellMar>
          <w:left w:w="103" w:type="dxa"/>
        </w:tblCellMar>
        <w:tblLook w:val="0000" w:firstRow="0" w:lastRow="0" w:firstColumn="0" w:lastColumn="0" w:noHBand="0" w:noVBand="0"/>
      </w:tblPr>
      <w:tblGrid>
        <w:gridCol w:w="5665"/>
        <w:gridCol w:w="3710"/>
      </w:tblGrid>
      <w:tr w:rsidR="00D8652C">
        <w:tc>
          <w:tcPr>
            <w:tcW w:w="5665" w:type="dxa"/>
            <w:tcBorders>
              <w:top w:val="single" w:sz="4" w:space="0" w:color="000000"/>
              <w:left w:val="single" w:sz="4" w:space="0" w:color="000000"/>
              <w:bottom w:val="single" w:sz="4" w:space="0" w:color="000000"/>
            </w:tcBorders>
            <w:shd w:val="clear" w:color="auto" w:fill="auto"/>
          </w:tcPr>
          <w:p w:rsidR="00D8652C" w:rsidRDefault="00BB0D8F" w:rsidP="000A78DE">
            <w:pPr>
              <w:spacing w:after="0" w:line="360" w:lineRule="auto"/>
              <w:jc w:val="both"/>
            </w:pPr>
            <w:r>
              <w:rPr>
                <w:rFonts w:ascii="Times New Roman" w:hAnsi="Times New Roman" w:cs="Times New Roman"/>
                <w:sz w:val="24"/>
                <w:szCs w:val="24"/>
              </w:rPr>
              <w:t xml:space="preserve">Менее 50% (менее </w:t>
            </w:r>
            <w:r w:rsidR="000A78DE">
              <w:rPr>
                <w:rFonts w:ascii="Times New Roman" w:hAnsi="Times New Roman" w:cs="Times New Roman"/>
                <w:sz w:val="24"/>
                <w:szCs w:val="24"/>
              </w:rPr>
              <w:t>5</w:t>
            </w:r>
            <w:r>
              <w:rPr>
                <w:rFonts w:ascii="Times New Roman" w:hAnsi="Times New Roman" w:cs="Times New Roman"/>
                <w:sz w:val="24"/>
                <w:szCs w:val="24"/>
              </w:rPr>
              <w:t xml:space="preserve"> верных ответов)</w:t>
            </w: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D8652C" w:rsidRDefault="00BB0D8F">
            <w:pPr>
              <w:spacing w:after="0" w:line="360" w:lineRule="auto"/>
              <w:jc w:val="both"/>
            </w:pPr>
            <w:r>
              <w:rPr>
                <w:rFonts w:ascii="Times New Roman" w:hAnsi="Times New Roman" w:cs="Times New Roman"/>
                <w:sz w:val="24"/>
                <w:szCs w:val="24"/>
              </w:rPr>
              <w:t>2 «неудовлетворительно»</w:t>
            </w:r>
          </w:p>
        </w:tc>
      </w:tr>
      <w:tr w:rsidR="00D8652C">
        <w:tc>
          <w:tcPr>
            <w:tcW w:w="5665" w:type="dxa"/>
            <w:tcBorders>
              <w:top w:val="single" w:sz="4" w:space="0" w:color="000000"/>
              <w:left w:val="single" w:sz="4" w:space="0" w:color="000000"/>
              <w:bottom w:val="single" w:sz="4" w:space="0" w:color="000000"/>
            </w:tcBorders>
            <w:shd w:val="clear" w:color="auto" w:fill="auto"/>
          </w:tcPr>
          <w:p w:rsidR="00D8652C" w:rsidRDefault="00BB0D8F" w:rsidP="000A78DE">
            <w:pPr>
              <w:spacing w:after="0" w:line="240" w:lineRule="auto"/>
            </w:pPr>
            <w:r>
              <w:rPr>
                <w:rFonts w:ascii="Times New Roman" w:hAnsi="Times New Roman" w:cs="Times New Roman"/>
                <w:sz w:val="24"/>
                <w:szCs w:val="24"/>
              </w:rPr>
              <w:t xml:space="preserve">50 - 69% (от </w:t>
            </w:r>
            <w:r w:rsidR="000A78DE">
              <w:rPr>
                <w:rFonts w:ascii="Times New Roman" w:hAnsi="Times New Roman" w:cs="Times New Roman"/>
                <w:sz w:val="24"/>
                <w:szCs w:val="24"/>
              </w:rPr>
              <w:t>5</w:t>
            </w:r>
            <w:r>
              <w:rPr>
                <w:rFonts w:ascii="Times New Roman" w:hAnsi="Times New Roman" w:cs="Times New Roman"/>
                <w:sz w:val="24"/>
                <w:szCs w:val="24"/>
              </w:rPr>
              <w:t xml:space="preserve"> до </w:t>
            </w:r>
            <w:r w:rsidR="000A78DE">
              <w:rPr>
                <w:rFonts w:ascii="Times New Roman" w:hAnsi="Times New Roman" w:cs="Times New Roman"/>
                <w:sz w:val="24"/>
                <w:szCs w:val="24"/>
              </w:rPr>
              <w:t>7</w:t>
            </w:r>
            <w:r>
              <w:rPr>
                <w:rFonts w:ascii="Times New Roman" w:hAnsi="Times New Roman" w:cs="Times New Roman"/>
                <w:sz w:val="24"/>
                <w:szCs w:val="24"/>
              </w:rPr>
              <w:t xml:space="preserve"> верных ответов)</w:t>
            </w: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D8652C" w:rsidRDefault="00BB0D8F">
            <w:pPr>
              <w:spacing w:after="0" w:line="360" w:lineRule="auto"/>
              <w:jc w:val="both"/>
            </w:pPr>
            <w:r>
              <w:rPr>
                <w:rFonts w:ascii="Times New Roman" w:hAnsi="Times New Roman" w:cs="Times New Roman"/>
                <w:sz w:val="24"/>
                <w:szCs w:val="24"/>
              </w:rPr>
              <w:t>3 «удовлетворительно»</w:t>
            </w:r>
          </w:p>
        </w:tc>
      </w:tr>
      <w:tr w:rsidR="00D8652C">
        <w:tc>
          <w:tcPr>
            <w:tcW w:w="5665" w:type="dxa"/>
            <w:tcBorders>
              <w:top w:val="single" w:sz="4" w:space="0" w:color="000000"/>
              <w:left w:val="single" w:sz="4" w:space="0" w:color="000000"/>
              <w:bottom w:val="single" w:sz="4" w:space="0" w:color="000000"/>
            </w:tcBorders>
            <w:shd w:val="clear" w:color="auto" w:fill="auto"/>
          </w:tcPr>
          <w:p w:rsidR="00D8652C" w:rsidRDefault="00BB0D8F" w:rsidP="000A78DE">
            <w:pPr>
              <w:spacing w:after="0" w:line="360" w:lineRule="auto"/>
              <w:jc w:val="both"/>
            </w:pPr>
            <w:r>
              <w:rPr>
                <w:rFonts w:ascii="Times New Roman" w:hAnsi="Times New Roman" w:cs="Times New Roman"/>
                <w:sz w:val="24"/>
                <w:szCs w:val="24"/>
              </w:rPr>
              <w:t xml:space="preserve">70 - 89% (от </w:t>
            </w:r>
            <w:r w:rsidR="000A78DE">
              <w:rPr>
                <w:rFonts w:ascii="Times New Roman" w:hAnsi="Times New Roman" w:cs="Times New Roman"/>
                <w:sz w:val="24"/>
                <w:szCs w:val="24"/>
              </w:rPr>
              <w:t>7</w:t>
            </w:r>
            <w:r>
              <w:rPr>
                <w:rFonts w:ascii="Times New Roman" w:hAnsi="Times New Roman" w:cs="Times New Roman"/>
                <w:sz w:val="24"/>
                <w:szCs w:val="24"/>
              </w:rPr>
              <w:t xml:space="preserve"> до </w:t>
            </w:r>
            <w:r w:rsidR="000A78DE">
              <w:rPr>
                <w:rFonts w:ascii="Times New Roman" w:hAnsi="Times New Roman" w:cs="Times New Roman"/>
                <w:sz w:val="24"/>
                <w:szCs w:val="24"/>
              </w:rPr>
              <w:t xml:space="preserve">9 </w:t>
            </w:r>
            <w:r>
              <w:rPr>
                <w:rFonts w:ascii="Times New Roman" w:hAnsi="Times New Roman" w:cs="Times New Roman"/>
                <w:sz w:val="24"/>
                <w:szCs w:val="24"/>
              </w:rPr>
              <w:t>верных ответов)</w:t>
            </w: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D8652C" w:rsidRDefault="00BB0D8F">
            <w:pPr>
              <w:spacing w:after="0" w:line="360" w:lineRule="auto"/>
              <w:jc w:val="both"/>
            </w:pPr>
            <w:r>
              <w:rPr>
                <w:rFonts w:ascii="Times New Roman" w:hAnsi="Times New Roman" w:cs="Times New Roman"/>
                <w:sz w:val="24"/>
                <w:szCs w:val="24"/>
              </w:rPr>
              <w:t>4 «хорошо»</w:t>
            </w:r>
          </w:p>
        </w:tc>
      </w:tr>
      <w:tr w:rsidR="00D8652C">
        <w:tc>
          <w:tcPr>
            <w:tcW w:w="5665" w:type="dxa"/>
            <w:tcBorders>
              <w:top w:val="single" w:sz="4" w:space="0" w:color="000000"/>
              <w:left w:val="single" w:sz="4" w:space="0" w:color="000000"/>
              <w:bottom w:val="single" w:sz="4" w:space="0" w:color="000000"/>
            </w:tcBorders>
            <w:shd w:val="clear" w:color="auto" w:fill="auto"/>
          </w:tcPr>
          <w:p w:rsidR="00D8652C" w:rsidRDefault="00BB0D8F" w:rsidP="000A78DE">
            <w:pPr>
              <w:spacing w:after="0" w:line="360" w:lineRule="auto"/>
              <w:jc w:val="both"/>
            </w:pPr>
            <w:r>
              <w:rPr>
                <w:rFonts w:ascii="Times New Roman" w:hAnsi="Times New Roman" w:cs="Times New Roman"/>
                <w:sz w:val="24"/>
                <w:szCs w:val="24"/>
              </w:rPr>
              <w:t xml:space="preserve">90 - 100% (более </w:t>
            </w:r>
            <w:r w:rsidR="000A78DE">
              <w:rPr>
                <w:rFonts w:ascii="Times New Roman" w:hAnsi="Times New Roman" w:cs="Times New Roman"/>
                <w:sz w:val="24"/>
                <w:szCs w:val="24"/>
              </w:rPr>
              <w:t>9</w:t>
            </w:r>
            <w:r>
              <w:rPr>
                <w:rFonts w:ascii="Times New Roman" w:hAnsi="Times New Roman" w:cs="Times New Roman"/>
                <w:sz w:val="24"/>
                <w:szCs w:val="24"/>
              </w:rPr>
              <w:t xml:space="preserve"> верных ответов)</w:t>
            </w:r>
          </w:p>
        </w:tc>
        <w:tc>
          <w:tcPr>
            <w:tcW w:w="3710" w:type="dxa"/>
            <w:tcBorders>
              <w:top w:val="single" w:sz="4" w:space="0" w:color="000000"/>
              <w:left w:val="single" w:sz="4" w:space="0" w:color="000000"/>
              <w:bottom w:val="single" w:sz="4" w:space="0" w:color="000000"/>
              <w:right w:val="single" w:sz="4" w:space="0" w:color="000000"/>
            </w:tcBorders>
            <w:shd w:val="clear" w:color="auto" w:fill="auto"/>
          </w:tcPr>
          <w:p w:rsidR="00D8652C" w:rsidRDefault="00BB0D8F">
            <w:pPr>
              <w:spacing w:after="0" w:line="360" w:lineRule="auto"/>
              <w:jc w:val="both"/>
            </w:pPr>
            <w:r>
              <w:rPr>
                <w:rFonts w:ascii="Times New Roman" w:hAnsi="Times New Roman" w:cs="Times New Roman"/>
                <w:sz w:val="24"/>
                <w:szCs w:val="24"/>
              </w:rPr>
              <w:t>5 «отлично»</w:t>
            </w:r>
          </w:p>
        </w:tc>
      </w:tr>
    </w:tbl>
    <w:p w:rsidR="00BB0D8F" w:rsidRDefault="00BB0D8F">
      <w:pPr>
        <w:jc w:val="center"/>
      </w:pPr>
    </w:p>
    <w:sectPr w:rsidR="00BB0D8F" w:rsidSect="00D8652C">
      <w:pgSz w:w="11906" w:h="16838"/>
      <w:pgMar w:top="709"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20B0604020202020204"/>
    <w:charset w:val="CC"/>
    <w:family w:val="swiss"/>
    <w:pitch w:val="variable"/>
  </w:font>
  <w:font w:name="Microsoft YaHei">
    <w:panose1 w:val="020B0503020204020204"/>
    <w:charset w:val="86"/>
    <w:family w:val="swiss"/>
    <w:pitch w:val="variable"/>
  </w:font>
  <w:font w:name="Arial">
    <w:panose1 w:val="020B0604020202020204"/>
    <w:charset w:val="CC"/>
    <w:family w:val="swiss"/>
    <w:pitch w:val="variable"/>
    <w:sig w:usb0="E0002AFF" w:usb1="C0007843" w:usb2="00000009" w:usb3="00000000" w:csb0="000001FF" w:csb1="00000000"/>
  </w:font>
  <w:font w:name="font107">
    <w:charset w:val="CC"/>
    <w:family w:val="auto"/>
    <w:pitch w:val="variable"/>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hint="default"/>
        <w:sz w:val="24"/>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0000005"/>
    <w:multiLevelType w:val="singleLevel"/>
    <w:tmpl w:val="00000005"/>
    <w:name w:val="WW8Num5"/>
    <w:lvl w:ilvl="0">
      <w:start w:val="1"/>
      <w:numFmt w:val="bullet"/>
      <w:lvlText w:val=""/>
      <w:lvlJc w:val="left"/>
      <w:pPr>
        <w:tabs>
          <w:tab w:val="num" w:pos="927"/>
        </w:tabs>
        <w:ind w:left="927" w:hanging="360"/>
      </w:pPr>
      <w:rPr>
        <w:rFonts w:ascii="Symbol" w:hAnsi="Symbol" w:cs="Symbol" w:hint="default"/>
        <w:sz w:val="24"/>
        <w:szCs w:val="24"/>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C57216A"/>
    <w:multiLevelType w:val="hybridMultilevel"/>
    <w:tmpl w:val="534057F8"/>
    <w:lvl w:ilvl="0" w:tplc="54E2EB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2354BC"/>
    <w:multiLevelType w:val="hybridMultilevel"/>
    <w:tmpl w:val="CF58DD58"/>
    <w:lvl w:ilvl="0" w:tplc="3DC2BF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BC0774"/>
    <w:multiLevelType w:val="hybridMultilevel"/>
    <w:tmpl w:val="16144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7F387A"/>
    <w:multiLevelType w:val="multilevel"/>
    <w:tmpl w:val="A7DC1DF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35B17337"/>
    <w:multiLevelType w:val="hybridMultilevel"/>
    <w:tmpl w:val="A7668D3A"/>
    <w:lvl w:ilvl="0" w:tplc="54E2EB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C72133"/>
    <w:multiLevelType w:val="hybridMultilevel"/>
    <w:tmpl w:val="C75CA476"/>
    <w:lvl w:ilvl="0" w:tplc="54E2EB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4A5E8F"/>
    <w:multiLevelType w:val="hybridMultilevel"/>
    <w:tmpl w:val="D1AAE20C"/>
    <w:lvl w:ilvl="0" w:tplc="54E2EB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302C80"/>
    <w:multiLevelType w:val="hybridMultilevel"/>
    <w:tmpl w:val="EC96E4BE"/>
    <w:lvl w:ilvl="0" w:tplc="54E2EB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846272"/>
    <w:multiLevelType w:val="hybridMultilevel"/>
    <w:tmpl w:val="EA6844BA"/>
    <w:lvl w:ilvl="0" w:tplc="6D04A7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02047A4"/>
    <w:multiLevelType w:val="hybridMultilevel"/>
    <w:tmpl w:val="30744C26"/>
    <w:lvl w:ilvl="0" w:tplc="54E2EB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175635"/>
    <w:multiLevelType w:val="hybridMultilevel"/>
    <w:tmpl w:val="16144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92214C"/>
    <w:multiLevelType w:val="hybridMultilevel"/>
    <w:tmpl w:val="43045F74"/>
    <w:lvl w:ilvl="0" w:tplc="54E2EB7C">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127975"/>
    <w:multiLevelType w:val="hybridMultilevel"/>
    <w:tmpl w:val="9982979E"/>
    <w:lvl w:ilvl="0" w:tplc="54E2EB7C">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CC446D"/>
    <w:multiLevelType w:val="hybridMultilevel"/>
    <w:tmpl w:val="B4747064"/>
    <w:lvl w:ilvl="0" w:tplc="54E2EB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17"/>
  </w:num>
  <w:num w:numId="9">
    <w:abstractNumId w:val="10"/>
  </w:num>
  <w:num w:numId="10">
    <w:abstractNumId w:val="8"/>
  </w:num>
  <w:num w:numId="11">
    <w:abstractNumId w:val="12"/>
  </w:num>
  <w:num w:numId="12">
    <w:abstractNumId w:val="14"/>
  </w:num>
  <w:num w:numId="13">
    <w:abstractNumId w:val="13"/>
  </w:num>
  <w:num w:numId="14">
    <w:abstractNumId w:val="11"/>
  </w:num>
  <w:num w:numId="15">
    <w:abstractNumId w:val="6"/>
  </w:num>
  <w:num w:numId="16">
    <w:abstractNumId w:val="18"/>
  </w:num>
  <w:num w:numId="17">
    <w:abstractNumId w:val="19"/>
  </w:num>
  <w:num w:numId="18">
    <w:abstractNumId w:val="15"/>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FB376D"/>
    <w:rsid w:val="0008404D"/>
    <w:rsid w:val="000A78DE"/>
    <w:rsid w:val="000C7983"/>
    <w:rsid w:val="00392237"/>
    <w:rsid w:val="0056206A"/>
    <w:rsid w:val="006047FF"/>
    <w:rsid w:val="00732AA9"/>
    <w:rsid w:val="007C5179"/>
    <w:rsid w:val="008337D6"/>
    <w:rsid w:val="00891914"/>
    <w:rsid w:val="00A72D40"/>
    <w:rsid w:val="00AA6C91"/>
    <w:rsid w:val="00AE5364"/>
    <w:rsid w:val="00B51BD8"/>
    <w:rsid w:val="00BB0D8F"/>
    <w:rsid w:val="00D64877"/>
    <w:rsid w:val="00D8652C"/>
    <w:rsid w:val="00E15799"/>
    <w:rsid w:val="00EB3F6D"/>
    <w:rsid w:val="00F57C33"/>
    <w:rsid w:val="00FB3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4]" strokecolor="none [1]" shadowcolor="none [2]"/>
    </o:shapedefaults>
    <o:shapelayout v:ext="edit">
      <o:idmap v:ext="edit" data="1"/>
    </o:shapelayout>
  </w:shapeDefaults>
  <w:doNotEmbedSmartTags/>
  <w:decimalSymbol w:val=","/>
  <w:listSeparator w:val=";"/>
  <w15:docId w15:val="{6F730F22-D2B9-4EF6-94A0-02849354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52C"/>
    <w:pPr>
      <w:suppressAutoHyphens/>
      <w:spacing w:after="200" w:line="276" w:lineRule="auto"/>
    </w:pPr>
    <w:rPr>
      <w:rFonts w:ascii="Calibri" w:eastAsia="Calibri" w:hAnsi="Calibri" w:cs="Calibri"/>
      <w:sz w:val="22"/>
      <w:szCs w:val="22"/>
      <w:lang w:eastAsia="zh-CN"/>
    </w:rPr>
  </w:style>
  <w:style w:type="paragraph" w:styleId="4">
    <w:name w:val="heading 4"/>
    <w:basedOn w:val="a"/>
    <w:next w:val="a"/>
    <w:link w:val="40"/>
    <w:uiPriority w:val="9"/>
    <w:unhideWhenUsed/>
    <w:qFormat/>
    <w:rsid w:val="0056206A"/>
    <w:pPr>
      <w:keepNext/>
      <w:keepLines/>
      <w:suppressAutoHyphens w:val="0"/>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56206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8652C"/>
    <w:rPr>
      <w:rFonts w:ascii="Symbol" w:hAnsi="Symbol" w:cs="StarSymbol"/>
      <w:sz w:val="18"/>
      <w:szCs w:val="18"/>
    </w:rPr>
  </w:style>
  <w:style w:type="character" w:customStyle="1" w:styleId="WW8Num2z0">
    <w:name w:val="WW8Num2z0"/>
    <w:rsid w:val="00D8652C"/>
    <w:rPr>
      <w:rFonts w:ascii="Symbol" w:hAnsi="Symbol" w:cs="StarSymbol"/>
      <w:sz w:val="18"/>
      <w:szCs w:val="18"/>
    </w:rPr>
  </w:style>
  <w:style w:type="character" w:customStyle="1" w:styleId="WW8Num3z0">
    <w:name w:val="WW8Num3z0"/>
    <w:rsid w:val="00D8652C"/>
    <w:rPr>
      <w:rFonts w:ascii="Symbol" w:hAnsi="Symbol" w:cs="Symbol" w:hint="default"/>
      <w:sz w:val="24"/>
      <w:szCs w:val="24"/>
    </w:rPr>
  </w:style>
  <w:style w:type="character" w:customStyle="1" w:styleId="WW8Num3z1">
    <w:name w:val="WW8Num3z1"/>
    <w:rsid w:val="00D8652C"/>
  </w:style>
  <w:style w:type="character" w:customStyle="1" w:styleId="WW8Num3z2">
    <w:name w:val="WW8Num3z2"/>
    <w:rsid w:val="00D8652C"/>
  </w:style>
  <w:style w:type="character" w:customStyle="1" w:styleId="WW8Num3z3">
    <w:name w:val="WW8Num3z3"/>
    <w:rsid w:val="00D8652C"/>
  </w:style>
  <w:style w:type="character" w:customStyle="1" w:styleId="WW8Num3z4">
    <w:name w:val="WW8Num3z4"/>
    <w:rsid w:val="00D8652C"/>
  </w:style>
  <w:style w:type="character" w:customStyle="1" w:styleId="WW8Num3z5">
    <w:name w:val="WW8Num3z5"/>
    <w:rsid w:val="00D8652C"/>
  </w:style>
  <w:style w:type="character" w:customStyle="1" w:styleId="WW8Num3z6">
    <w:name w:val="WW8Num3z6"/>
    <w:rsid w:val="00D8652C"/>
  </w:style>
  <w:style w:type="character" w:customStyle="1" w:styleId="WW8Num3z7">
    <w:name w:val="WW8Num3z7"/>
    <w:rsid w:val="00D8652C"/>
  </w:style>
  <w:style w:type="character" w:customStyle="1" w:styleId="WW8Num3z8">
    <w:name w:val="WW8Num3z8"/>
    <w:rsid w:val="00D8652C"/>
  </w:style>
  <w:style w:type="character" w:customStyle="1" w:styleId="WW8Num4z0">
    <w:name w:val="WW8Num4z0"/>
    <w:rsid w:val="00D8652C"/>
    <w:rPr>
      <w:rFonts w:hint="default"/>
    </w:rPr>
  </w:style>
  <w:style w:type="character" w:customStyle="1" w:styleId="WW8Num5z0">
    <w:name w:val="WW8Num5z0"/>
    <w:rsid w:val="00D8652C"/>
    <w:rPr>
      <w:rFonts w:ascii="Symbol" w:hAnsi="Symbol" w:cs="Symbol" w:hint="default"/>
      <w:sz w:val="24"/>
      <w:szCs w:val="24"/>
    </w:rPr>
  </w:style>
  <w:style w:type="character" w:customStyle="1" w:styleId="WW8Num6z0">
    <w:name w:val="WW8Num6z0"/>
    <w:rsid w:val="00D8652C"/>
  </w:style>
  <w:style w:type="character" w:customStyle="1" w:styleId="WW8Num6z1">
    <w:name w:val="WW8Num6z1"/>
    <w:rsid w:val="00D8652C"/>
  </w:style>
  <w:style w:type="character" w:customStyle="1" w:styleId="WW8Num6z2">
    <w:name w:val="WW8Num6z2"/>
    <w:rsid w:val="00D8652C"/>
  </w:style>
  <w:style w:type="character" w:customStyle="1" w:styleId="WW8Num6z3">
    <w:name w:val="WW8Num6z3"/>
    <w:rsid w:val="00D8652C"/>
  </w:style>
  <w:style w:type="character" w:customStyle="1" w:styleId="WW8Num6z4">
    <w:name w:val="WW8Num6z4"/>
    <w:rsid w:val="00D8652C"/>
  </w:style>
  <w:style w:type="character" w:customStyle="1" w:styleId="WW8Num6z5">
    <w:name w:val="WW8Num6z5"/>
    <w:rsid w:val="00D8652C"/>
  </w:style>
  <w:style w:type="character" w:customStyle="1" w:styleId="WW8Num6z6">
    <w:name w:val="WW8Num6z6"/>
    <w:rsid w:val="00D8652C"/>
  </w:style>
  <w:style w:type="character" w:customStyle="1" w:styleId="WW8Num6z7">
    <w:name w:val="WW8Num6z7"/>
    <w:rsid w:val="00D8652C"/>
  </w:style>
  <w:style w:type="character" w:customStyle="1" w:styleId="WW8Num6z8">
    <w:name w:val="WW8Num6z8"/>
    <w:rsid w:val="00D8652C"/>
  </w:style>
  <w:style w:type="character" w:customStyle="1" w:styleId="WW8Num1z1">
    <w:name w:val="WW8Num1z1"/>
    <w:rsid w:val="00D8652C"/>
  </w:style>
  <w:style w:type="character" w:customStyle="1" w:styleId="WW8Num1z2">
    <w:name w:val="WW8Num1z2"/>
    <w:rsid w:val="00D8652C"/>
  </w:style>
  <w:style w:type="character" w:customStyle="1" w:styleId="WW8Num1z3">
    <w:name w:val="WW8Num1z3"/>
    <w:rsid w:val="00D8652C"/>
  </w:style>
  <w:style w:type="character" w:customStyle="1" w:styleId="WW8Num1z4">
    <w:name w:val="WW8Num1z4"/>
    <w:rsid w:val="00D8652C"/>
  </w:style>
  <w:style w:type="character" w:customStyle="1" w:styleId="WW8Num1z5">
    <w:name w:val="WW8Num1z5"/>
    <w:rsid w:val="00D8652C"/>
  </w:style>
  <w:style w:type="character" w:customStyle="1" w:styleId="WW8Num1z6">
    <w:name w:val="WW8Num1z6"/>
    <w:rsid w:val="00D8652C"/>
  </w:style>
  <w:style w:type="character" w:customStyle="1" w:styleId="WW8Num1z7">
    <w:name w:val="WW8Num1z7"/>
    <w:rsid w:val="00D8652C"/>
  </w:style>
  <w:style w:type="character" w:customStyle="1" w:styleId="WW8Num1z8">
    <w:name w:val="WW8Num1z8"/>
    <w:rsid w:val="00D8652C"/>
  </w:style>
  <w:style w:type="character" w:customStyle="1" w:styleId="WW8Num4z1">
    <w:name w:val="WW8Num4z1"/>
    <w:rsid w:val="00D8652C"/>
  </w:style>
  <w:style w:type="character" w:customStyle="1" w:styleId="WW8Num4z2">
    <w:name w:val="WW8Num4z2"/>
    <w:rsid w:val="00D8652C"/>
  </w:style>
  <w:style w:type="character" w:customStyle="1" w:styleId="WW8Num4z3">
    <w:name w:val="WW8Num4z3"/>
    <w:rsid w:val="00D8652C"/>
  </w:style>
  <w:style w:type="character" w:customStyle="1" w:styleId="WW8Num4z4">
    <w:name w:val="WW8Num4z4"/>
    <w:rsid w:val="00D8652C"/>
  </w:style>
  <w:style w:type="character" w:customStyle="1" w:styleId="WW8Num4z5">
    <w:name w:val="WW8Num4z5"/>
    <w:rsid w:val="00D8652C"/>
  </w:style>
  <w:style w:type="character" w:customStyle="1" w:styleId="WW8Num4z6">
    <w:name w:val="WW8Num4z6"/>
    <w:rsid w:val="00D8652C"/>
  </w:style>
  <w:style w:type="character" w:customStyle="1" w:styleId="WW8Num4z7">
    <w:name w:val="WW8Num4z7"/>
    <w:rsid w:val="00D8652C"/>
  </w:style>
  <w:style w:type="character" w:customStyle="1" w:styleId="WW8Num4z8">
    <w:name w:val="WW8Num4z8"/>
    <w:rsid w:val="00D8652C"/>
  </w:style>
  <w:style w:type="character" w:customStyle="1" w:styleId="2">
    <w:name w:val="Основной шрифт абзаца2"/>
    <w:rsid w:val="00D8652C"/>
  </w:style>
  <w:style w:type="character" w:customStyle="1" w:styleId="WW8Num5z1">
    <w:name w:val="WW8Num5z1"/>
    <w:rsid w:val="00D8652C"/>
  </w:style>
  <w:style w:type="character" w:customStyle="1" w:styleId="WW8Num5z2">
    <w:name w:val="WW8Num5z2"/>
    <w:rsid w:val="00D8652C"/>
  </w:style>
  <w:style w:type="character" w:customStyle="1" w:styleId="WW8Num5z3">
    <w:name w:val="WW8Num5z3"/>
    <w:rsid w:val="00D8652C"/>
  </w:style>
  <w:style w:type="character" w:customStyle="1" w:styleId="WW8Num5z4">
    <w:name w:val="WW8Num5z4"/>
    <w:rsid w:val="00D8652C"/>
  </w:style>
  <w:style w:type="character" w:customStyle="1" w:styleId="WW8Num5z5">
    <w:name w:val="WW8Num5z5"/>
    <w:rsid w:val="00D8652C"/>
  </w:style>
  <w:style w:type="character" w:customStyle="1" w:styleId="WW8Num5z6">
    <w:name w:val="WW8Num5z6"/>
    <w:rsid w:val="00D8652C"/>
  </w:style>
  <w:style w:type="character" w:customStyle="1" w:styleId="WW8Num5z7">
    <w:name w:val="WW8Num5z7"/>
    <w:rsid w:val="00D8652C"/>
  </w:style>
  <w:style w:type="character" w:customStyle="1" w:styleId="WW8Num5z8">
    <w:name w:val="WW8Num5z8"/>
    <w:rsid w:val="00D8652C"/>
  </w:style>
  <w:style w:type="character" w:customStyle="1" w:styleId="WW8Num7z0">
    <w:name w:val="WW8Num7z0"/>
    <w:rsid w:val="00D8652C"/>
    <w:rPr>
      <w:rFonts w:ascii="Times New Roman" w:hAnsi="Times New Roman" w:cs="Times New Roman" w:hint="default"/>
      <w:caps/>
      <w:sz w:val="24"/>
      <w:szCs w:val="24"/>
    </w:rPr>
  </w:style>
  <w:style w:type="character" w:customStyle="1" w:styleId="WW8Num7z1">
    <w:name w:val="WW8Num7z1"/>
    <w:rsid w:val="00D8652C"/>
  </w:style>
  <w:style w:type="character" w:customStyle="1" w:styleId="WW8Num7z2">
    <w:name w:val="WW8Num7z2"/>
    <w:rsid w:val="00D8652C"/>
  </w:style>
  <w:style w:type="character" w:customStyle="1" w:styleId="WW8Num7z3">
    <w:name w:val="WW8Num7z3"/>
    <w:rsid w:val="00D8652C"/>
  </w:style>
  <w:style w:type="character" w:customStyle="1" w:styleId="WW8Num7z4">
    <w:name w:val="WW8Num7z4"/>
    <w:rsid w:val="00D8652C"/>
  </w:style>
  <w:style w:type="character" w:customStyle="1" w:styleId="WW8Num7z5">
    <w:name w:val="WW8Num7z5"/>
    <w:rsid w:val="00D8652C"/>
  </w:style>
  <w:style w:type="character" w:customStyle="1" w:styleId="WW8Num7z6">
    <w:name w:val="WW8Num7z6"/>
    <w:rsid w:val="00D8652C"/>
  </w:style>
  <w:style w:type="character" w:customStyle="1" w:styleId="WW8Num7z7">
    <w:name w:val="WW8Num7z7"/>
    <w:rsid w:val="00D8652C"/>
  </w:style>
  <w:style w:type="character" w:customStyle="1" w:styleId="WW8Num7z8">
    <w:name w:val="WW8Num7z8"/>
    <w:rsid w:val="00D8652C"/>
  </w:style>
  <w:style w:type="character" w:customStyle="1" w:styleId="WW8Num8z0">
    <w:name w:val="WW8Num8z0"/>
    <w:rsid w:val="00D8652C"/>
    <w:rPr>
      <w:rFonts w:hint="default"/>
    </w:rPr>
  </w:style>
  <w:style w:type="character" w:customStyle="1" w:styleId="WW8Num8z1">
    <w:name w:val="WW8Num8z1"/>
    <w:rsid w:val="00D8652C"/>
  </w:style>
  <w:style w:type="character" w:customStyle="1" w:styleId="WW8Num8z2">
    <w:name w:val="WW8Num8z2"/>
    <w:rsid w:val="00D8652C"/>
  </w:style>
  <w:style w:type="character" w:customStyle="1" w:styleId="WW8Num8z3">
    <w:name w:val="WW8Num8z3"/>
    <w:rsid w:val="00D8652C"/>
  </w:style>
  <w:style w:type="character" w:customStyle="1" w:styleId="WW8Num8z4">
    <w:name w:val="WW8Num8z4"/>
    <w:rsid w:val="00D8652C"/>
  </w:style>
  <w:style w:type="character" w:customStyle="1" w:styleId="WW8Num8z5">
    <w:name w:val="WW8Num8z5"/>
    <w:rsid w:val="00D8652C"/>
  </w:style>
  <w:style w:type="character" w:customStyle="1" w:styleId="WW8Num8z6">
    <w:name w:val="WW8Num8z6"/>
    <w:rsid w:val="00D8652C"/>
  </w:style>
  <w:style w:type="character" w:customStyle="1" w:styleId="WW8Num8z7">
    <w:name w:val="WW8Num8z7"/>
    <w:rsid w:val="00D8652C"/>
  </w:style>
  <w:style w:type="character" w:customStyle="1" w:styleId="WW8Num8z8">
    <w:name w:val="WW8Num8z8"/>
    <w:rsid w:val="00D8652C"/>
  </w:style>
  <w:style w:type="character" w:customStyle="1" w:styleId="WW8Num9z0">
    <w:name w:val="WW8Num9z0"/>
    <w:rsid w:val="00D8652C"/>
    <w:rPr>
      <w:rFonts w:ascii="Times New Roman" w:eastAsia="Times New Roman" w:hAnsi="Times New Roman" w:cs="Times New Roman" w:hint="default"/>
      <w:sz w:val="24"/>
      <w:szCs w:val="24"/>
    </w:rPr>
  </w:style>
  <w:style w:type="character" w:customStyle="1" w:styleId="WW8Num9z1">
    <w:name w:val="WW8Num9z1"/>
    <w:rsid w:val="00D8652C"/>
  </w:style>
  <w:style w:type="character" w:customStyle="1" w:styleId="WW8Num9z2">
    <w:name w:val="WW8Num9z2"/>
    <w:rsid w:val="00D8652C"/>
  </w:style>
  <w:style w:type="character" w:customStyle="1" w:styleId="WW8Num9z3">
    <w:name w:val="WW8Num9z3"/>
    <w:rsid w:val="00D8652C"/>
  </w:style>
  <w:style w:type="character" w:customStyle="1" w:styleId="WW8Num9z4">
    <w:name w:val="WW8Num9z4"/>
    <w:rsid w:val="00D8652C"/>
  </w:style>
  <w:style w:type="character" w:customStyle="1" w:styleId="WW8Num9z5">
    <w:name w:val="WW8Num9z5"/>
    <w:rsid w:val="00D8652C"/>
  </w:style>
  <w:style w:type="character" w:customStyle="1" w:styleId="WW8Num9z6">
    <w:name w:val="WW8Num9z6"/>
    <w:rsid w:val="00D8652C"/>
  </w:style>
  <w:style w:type="character" w:customStyle="1" w:styleId="WW8Num9z7">
    <w:name w:val="WW8Num9z7"/>
    <w:rsid w:val="00D8652C"/>
  </w:style>
  <w:style w:type="character" w:customStyle="1" w:styleId="WW8Num9z8">
    <w:name w:val="WW8Num9z8"/>
    <w:rsid w:val="00D8652C"/>
  </w:style>
  <w:style w:type="character" w:customStyle="1" w:styleId="WW8Num10z0">
    <w:name w:val="WW8Num10z0"/>
    <w:rsid w:val="00D8652C"/>
    <w:rPr>
      <w:rFonts w:ascii="Times New Roman" w:hAnsi="Times New Roman" w:cs="Times New Roman" w:hint="default"/>
      <w:sz w:val="24"/>
      <w:szCs w:val="24"/>
    </w:rPr>
  </w:style>
  <w:style w:type="character" w:customStyle="1" w:styleId="WW8Num10z1">
    <w:name w:val="WW8Num10z1"/>
    <w:rsid w:val="00D8652C"/>
  </w:style>
  <w:style w:type="character" w:customStyle="1" w:styleId="WW8Num10z2">
    <w:name w:val="WW8Num10z2"/>
    <w:rsid w:val="00D8652C"/>
  </w:style>
  <w:style w:type="character" w:customStyle="1" w:styleId="WW8Num10z3">
    <w:name w:val="WW8Num10z3"/>
    <w:rsid w:val="00D8652C"/>
  </w:style>
  <w:style w:type="character" w:customStyle="1" w:styleId="WW8Num10z4">
    <w:name w:val="WW8Num10z4"/>
    <w:rsid w:val="00D8652C"/>
  </w:style>
  <w:style w:type="character" w:customStyle="1" w:styleId="WW8Num10z5">
    <w:name w:val="WW8Num10z5"/>
    <w:rsid w:val="00D8652C"/>
  </w:style>
  <w:style w:type="character" w:customStyle="1" w:styleId="WW8Num10z6">
    <w:name w:val="WW8Num10z6"/>
    <w:rsid w:val="00D8652C"/>
  </w:style>
  <w:style w:type="character" w:customStyle="1" w:styleId="WW8Num10z7">
    <w:name w:val="WW8Num10z7"/>
    <w:rsid w:val="00D8652C"/>
  </w:style>
  <w:style w:type="character" w:customStyle="1" w:styleId="WW8Num10z8">
    <w:name w:val="WW8Num10z8"/>
    <w:rsid w:val="00D8652C"/>
  </w:style>
  <w:style w:type="character" w:customStyle="1" w:styleId="WW8Num11z0">
    <w:name w:val="WW8Num11z0"/>
    <w:rsid w:val="00D8652C"/>
    <w:rPr>
      <w:rFonts w:hint="default"/>
    </w:rPr>
  </w:style>
  <w:style w:type="character" w:customStyle="1" w:styleId="WW8Num12z0">
    <w:name w:val="WW8Num12z0"/>
    <w:rsid w:val="00D8652C"/>
    <w:rPr>
      <w:rFonts w:hint="default"/>
    </w:rPr>
  </w:style>
  <w:style w:type="character" w:customStyle="1" w:styleId="WW8Num12z1">
    <w:name w:val="WW8Num12z1"/>
    <w:rsid w:val="00D8652C"/>
  </w:style>
  <w:style w:type="character" w:customStyle="1" w:styleId="WW8Num12z2">
    <w:name w:val="WW8Num12z2"/>
    <w:rsid w:val="00D8652C"/>
  </w:style>
  <w:style w:type="character" w:customStyle="1" w:styleId="WW8Num12z3">
    <w:name w:val="WW8Num12z3"/>
    <w:rsid w:val="00D8652C"/>
  </w:style>
  <w:style w:type="character" w:customStyle="1" w:styleId="WW8Num12z4">
    <w:name w:val="WW8Num12z4"/>
    <w:rsid w:val="00D8652C"/>
  </w:style>
  <w:style w:type="character" w:customStyle="1" w:styleId="WW8Num12z5">
    <w:name w:val="WW8Num12z5"/>
    <w:rsid w:val="00D8652C"/>
  </w:style>
  <w:style w:type="character" w:customStyle="1" w:styleId="WW8Num12z6">
    <w:name w:val="WW8Num12z6"/>
    <w:rsid w:val="00D8652C"/>
  </w:style>
  <w:style w:type="character" w:customStyle="1" w:styleId="WW8Num12z7">
    <w:name w:val="WW8Num12z7"/>
    <w:rsid w:val="00D8652C"/>
  </w:style>
  <w:style w:type="character" w:customStyle="1" w:styleId="WW8Num12z8">
    <w:name w:val="WW8Num12z8"/>
    <w:rsid w:val="00D8652C"/>
  </w:style>
  <w:style w:type="character" w:customStyle="1" w:styleId="WW8Num13z0">
    <w:name w:val="WW8Num13z0"/>
    <w:rsid w:val="00D8652C"/>
    <w:rPr>
      <w:rFonts w:ascii="Symbol" w:hAnsi="Symbol" w:cs="Symbol" w:hint="default"/>
    </w:rPr>
  </w:style>
  <w:style w:type="character" w:customStyle="1" w:styleId="WW8Num13z1">
    <w:name w:val="WW8Num13z1"/>
    <w:rsid w:val="00D8652C"/>
    <w:rPr>
      <w:rFonts w:ascii="Courier New" w:hAnsi="Courier New" w:cs="Courier New" w:hint="default"/>
    </w:rPr>
  </w:style>
  <w:style w:type="character" w:customStyle="1" w:styleId="WW8Num13z2">
    <w:name w:val="WW8Num13z2"/>
    <w:rsid w:val="00D8652C"/>
    <w:rPr>
      <w:rFonts w:ascii="Wingdings" w:hAnsi="Wingdings" w:cs="Wingdings" w:hint="default"/>
    </w:rPr>
  </w:style>
  <w:style w:type="character" w:customStyle="1" w:styleId="WW8Num14z0">
    <w:name w:val="WW8Num14z0"/>
    <w:rsid w:val="00D8652C"/>
    <w:rPr>
      <w:rFonts w:hint="default"/>
    </w:rPr>
  </w:style>
  <w:style w:type="character" w:customStyle="1" w:styleId="WW8Num14z1">
    <w:name w:val="WW8Num14z1"/>
    <w:rsid w:val="00D8652C"/>
  </w:style>
  <w:style w:type="character" w:customStyle="1" w:styleId="WW8Num14z2">
    <w:name w:val="WW8Num14z2"/>
    <w:rsid w:val="00D8652C"/>
  </w:style>
  <w:style w:type="character" w:customStyle="1" w:styleId="WW8Num14z3">
    <w:name w:val="WW8Num14z3"/>
    <w:rsid w:val="00D8652C"/>
  </w:style>
  <w:style w:type="character" w:customStyle="1" w:styleId="WW8Num14z4">
    <w:name w:val="WW8Num14z4"/>
    <w:rsid w:val="00D8652C"/>
  </w:style>
  <w:style w:type="character" w:customStyle="1" w:styleId="WW8Num14z5">
    <w:name w:val="WW8Num14z5"/>
    <w:rsid w:val="00D8652C"/>
  </w:style>
  <w:style w:type="character" w:customStyle="1" w:styleId="WW8Num14z6">
    <w:name w:val="WW8Num14z6"/>
    <w:rsid w:val="00D8652C"/>
  </w:style>
  <w:style w:type="character" w:customStyle="1" w:styleId="WW8Num14z7">
    <w:name w:val="WW8Num14z7"/>
    <w:rsid w:val="00D8652C"/>
  </w:style>
  <w:style w:type="character" w:customStyle="1" w:styleId="WW8Num14z8">
    <w:name w:val="WW8Num14z8"/>
    <w:rsid w:val="00D8652C"/>
  </w:style>
  <w:style w:type="character" w:customStyle="1" w:styleId="WW8Num15z0">
    <w:name w:val="WW8Num15z0"/>
    <w:rsid w:val="00D8652C"/>
    <w:rPr>
      <w:rFonts w:hint="default"/>
    </w:rPr>
  </w:style>
  <w:style w:type="character" w:customStyle="1" w:styleId="WW8Num15z1">
    <w:name w:val="WW8Num15z1"/>
    <w:rsid w:val="00D8652C"/>
  </w:style>
  <w:style w:type="character" w:customStyle="1" w:styleId="WW8Num15z2">
    <w:name w:val="WW8Num15z2"/>
    <w:rsid w:val="00D8652C"/>
  </w:style>
  <w:style w:type="character" w:customStyle="1" w:styleId="WW8Num15z3">
    <w:name w:val="WW8Num15z3"/>
    <w:rsid w:val="00D8652C"/>
  </w:style>
  <w:style w:type="character" w:customStyle="1" w:styleId="WW8Num15z4">
    <w:name w:val="WW8Num15z4"/>
    <w:rsid w:val="00D8652C"/>
  </w:style>
  <w:style w:type="character" w:customStyle="1" w:styleId="WW8Num15z5">
    <w:name w:val="WW8Num15z5"/>
    <w:rsid w:val="00D8652C"/>
  </w:style>
  <w:style w:type="character" w:customStyle="1" w:styleId="WW8Num15z6">
    <w:name w:val="WW8Num15z6"/>
    <w:rsid w:val="00D8652C"/>
  </w:style>
  <w:style w:type="character" w:customStyle="1" w:styleId="WW8Num15z7">
    <w:name w:val="WW8Num15z7"/>
    <w:rsid w:val="00D8652C"/>
  </w:style>
  <w:style w:type="character" w:customStyle="1" w:styleId="WW8Num15z8">
    <w:name w:val="WW8Num15z8"/>
    <w:rsid w:val="00D8652C"/>
  </w:style>
  <w:style w:type="character" w:customStyle="1" w:styleId="WW8Num16z0">
    <w:name w:val="WW8Num16z0"/>
    <w:rsid w:val="00D8652C"/>
    <w:rPr>
      <w:rFonts w:hint="default"/>
    </w:rPr>
  </w:style>
  <w:style w:type="character" w:customStyle="1" w:styleId="WW8Num16z1">
    <w:name w:val="WW8Num16z1"/>
    <w:rsid w:val="00D8652C"/>
  </w:style>
  <w:style w:type="character" w:customStyle="1" w:styleId="WW8Num16z2">
    <w:name w:val="WW8Num16z2"/>
    <w:rsid w:val="00D8652C"/>
  </w:style>
  <w:style w:type="character" w:customStyle="1" w:styleId="WW8Num16z3">
    <w:name w:val="WW8Num16z3"/>
    <w:rsid w:val="00D8652C"/>
  </w:style>
  <w:style w:type="character" w:customStyle="1" w:styleId="WW8Num16z4">
    <w:name w:val="WW8Num16z4"/>
    <w:rsid w:val="00D8652C"/>
  </w:style>
  <w:style w:type="character" w:customStyle="1" w:styleId="WW8Num16z5">
    <w:name w:val="WW8Num16z5"/>
    <w:rsid w:val="00D8652C"/>
  </w:style>
  <w:style w:type="character" w:customStyle="1" w:styleId="WW8Num16z6">
    <w:name w:val="WW8Num16z6"/>
    <w:rsid w:val="00D8652C"/>
  </w:style>
  <w:style w:type="character" w:customStyle="1" w:styleId="WW8Num16z7">
    <w:name w:val="WW8Num16z7"/>
    <w:rsid w:val="00D8652C"/>
  </w:style>
  <w:style w:type="character" w:customStyle="1" w:styleId="WW8Num16z8">
    <w:name w:val="WW8Num16z8"/>
    <w:rsid w:val="00D8652C"/>
  </w:style>
  <w:style w:type="character" w:customStyle="1" w:styleId="1">
    <w:name w:val="Основной шрифт абзаца1"/>
    <w:rsid w:val="00D8652C"/>
  </w:style>
  <w:style w:type="character" w:styleId="a3">
    <w:name w:val="Hyperlink"/>
    <w:rsid w:val="00D8652C"/>
    <w:rPr>
      <w:color w:val="0066CC"/>
      <w:u w:val="single"/>
    </w:rPr>
  </w:style>
  <w:style w:type="character" w:customStyle="1" w:styleId="3">
    <w:name w:val="Основной шрифт абзаца3"/>
    <w:rsid w:val="00D8652C"/>
  </w:style>
  <w:style w:type="character" w:customStyle="1" w:styleId="51">
    <w:name w:val="Основной текст (5)_"/>
    <w:rsid w:val="00D8652C"/>
    <w:rPr>
      <w:rFonts w:ascii="Times New Roman" w:hAnsi="Times New Roman" w:cs="Times New Roman"/>
      <w:b w:val="0"/>
      <w:i w:val="0"/>
      <w:caps w:val="0"/>
      <w:smallCaps w:val="0"/>
      <w:strike w:val="0"/>
      <w:dstrike w:val="0"/>
      <w:spacing w:val="-4"/>
      <w:sz w:val="22"/>
      <w:u w:val="none"/>
    </w:rPr>
  </w:style>
  <w:style w:type="character" w:customStyle="1" w:styleId="52">
    <w:name w:val="Основной текст (5)"/>
    <w:rsid w:val="00D8652C"/>
    <w:rPr>
      <w:rFonts w:ascii="Times New Roman" w:hAnsi="Times New Roman" w:cs="Times New Roman"/>
      <w:b w:val="0"/>
      <w:i w:val="0"/>
      <w:caps w:val="0"/>
      <w:smallCaps w:val="0"/>
      <w:strike w:val="0"/>
      <w:dstrike w:val="0"/>
      <w:spacing w:val="-4"/>
      <w:sz w:val="22"/>
      <w:u w:val="single"/>
    </w:rPr>
  </w:style>
  <w:style w:type="character" w:customStyle="1" w:styleId="apple-converted-space">
    <w:name w:val="apple-converted-space"/>
    <w:rsid w:val="00D8652C"/>
  </w:style>
  <w:style w:type="paragraph" w:customStyle="1" w:styleId="a4">
    <w:name w:val="Заголовок"/>
    <w:basedOn w:val="a"/>
    <w:next w:val="a5"/>
    <w:rsid w:val="00D8652C"/>
    <w:pPr>
      <w:keepNext/>
      <w:spacing w:before="240" w:after="120"/>
    </w:pPr>
    <w:rPr>
      <w:rFonts w:ascii="Liberation Sans" w:eastAsia="Microsoft YaHei" w:hAnsi="Liberation Sans" w:cs="Arial"/>
      <w:sz w:val="28"/>
      <w:szCs w:val="28"/>
    </w:rPr>
  </w:style>
  <w:style w:type="paragraph" w:styleId="a5">
    <w:name w:val="Body Text"/>
    <w:basedOn w:val="a"/>
    <w:rsid w:val="00D8652C"/>
    <w:pPr>
      <w:spacing w:after="140" w:line="288" w:lineRule="auto"/>
    </w:pPr>
  </w:style>
  <w:style w:type="paragraph" w:styleId="a6">
    <w:name w:val="List"/>
    <w:basedOn w:val="a5"/>
    <w:rsid w:val="00D8652C"/>
    <w:rPr>
      <w:rFonts w:cs="Arial"/>
    </w:rPr>
  </w:style>
  <w:style w:type="paragraph" w:styleId="a7">
    <w:name w:val="caption"/>
    <w:basedOn w:val="a"/>
    <w:qFormat/>
    <w:rsid w:val="00D8652C"/>
    <w:pPr>
      <w:suppressLineNumbers/>
      <w:spacing w:before="120" w:after="120"/>
    </w:pPr>
    <w:rPr>
      <w:rFonts w:cs="Arial"/>
      <w:i/>
      <w:iCs/>
      <w:sz w:val="24"/>
      <w:szCs w:val="24"/>
    </w:rPr>
  </w:style>
  <w:style w:type="paragraph" w:customStyle="1" w:styleId="20">
    <w:name w:val="Указатель2"/>
    <w:basedOn w:val="a"/>
    <w:rsid w:val="00D8652C"/>
    <w:pPr>
      <w:suppressLineNumbers/>
    </w:pPr>
    <w:rPr>
      <w:rFonts w:cs="Arial"/>
    </w:rPr>
  </w:style>
  <w:style w:type="paragraph" w:customStyle="1" w:styleId="10">
    <w:name w:val="Название объекта1"/>
    <w:basedOn w:val="a"/>
    <w:rsid w:val="00D8652C"/>
    <w:pPr>
      <w:suppressLineNumbers/>
      <w:spacing w:before="120" w:after="120"/>
    </w:pPr>
    <w:rPr>
      <w:rFonts w:cs="Arial"/>
      <w:i/>
      <w:iCs/>
      <w:sz w:val="24"/>
      <w:szCs w:val="24"/>
    </w:rPr>
  </w:style>
  <w:style w:type="paragraph" w:customStyle="1" w:styleId="11">
    <w:name w:val="Указатель1"/>
    <w:basedOn w:val="a"/>
    <w:rsid w:val="00D8652C"/>
    <w:pPr>
      <w:suppressLineNumbers/>
    </w:pPr>
    <w:rPr>
      <w:rFonts w:cs="Arial"/>
    </w:rPr>
  </w:style>
  <w:style w:type="paragraph" w:styleId="a8">
    <w:name w:val="No Spacing"/>
    <w:qFormat/>
    <w:rsid w:val="00D8652C"/>
    <w:pPr>
      <w:suppressAutoHyphens/>
    </w:pPr>
    <w:rPr>
      <w:rFonts w:ascii="Calibri" w:eastAsia="Calibri" w:hAnsi="Calibri" w:cs="Calibri"/>
      <w:sz w:val="22"/>
      <w:szCs w:val="22"/>
      <w:lang w:eastAsia="zh-CN"/>
    </w:rPr>
  </w:style>
  <w:style w:type="paragraph" w:customStyle="1" w:styleId="12">
    <w:name w:val="Абзац списка1"/>
    <w:basedOn w:val="a"/>
    <w:rsid w:val="00D8652C"/>
    <w:pPr>
      <w:spacing w:after="160" w:line="252" w:lineRule="auto"/>
      <w:ind w:left="720"/>
      <w:contextualSpacing/>
    </w:pPr>
    <w:rPr>
      <w:rFonts w:cs="font107"/>
      <w:kern w:val="1"/>
    </w:rPr>
  </w:style>
  <w:style w:type="paragraph" w:customStyle="1" w:styleId="13">
    <w:name w:val="Без интервала1"/>
    <w:rsid w:val="00D8652C"/>
    <w:pPr>
      <w:suppressAutoHyphens/>
    </w:pPr>
    <w:rPr>
      <w:rFonts w:ascii="Calibri" w:eastAsia="Calibri" w:hAnsi="Calibri" w:cs="font107"/>
      <w:kern w:val="1"/>
      <w:sz w:val="22"/>
      <w:szCs w:val="22"/>
      <w:lang w:eastAsia="zh-CN"/>
    </w:rPr>
  </w:style>
  <w:style w:type="paragraph" w:styleId="a9">
    <w:name w:val="List Paragraph"/>
    <w:basedOn w:val="a"/>
    <w:uiPriority w:val="34"/>
    <w:qFormat/>
    <w:rsid w:val="00D8652C"/>
    <w:pPr>
      <w:suppressAutoHyphens w:val="0"/>
      <w:spacing w:after="0" w:line="240" w:lineRule="auto"/>
      <w:ind w:left="720" w:firstLine="4139"/>
      <w:contextualSpacing/>
      <w:jc w:val="right"/>
    </w:pPr>
    <w:rPr>
      <w:rFonts w:cs="Times New Roman"/>
    </w:rPr>
  </w:style>
  <w:style w:type="paragraph" w:customStyle="1" w:styleId="aa">
    <w:name w:val="Содержимое врезки"/>
    <w:basedOn w:val="a"/>
    <w:rsid w:val="00D8652C"/>
  </w:style>
  <w:style w:type="paragraph" w:customStyle="1" w:styleId="ab">
    <w:name w:val="Содержимое таблицы"/>
    <w:basedOn w:val="a"/>
    <w:rsid w:val="00D8652C"/>
    <w:pPr>
      <w:suppressLineNumbers/>
    </w:pPr>
  </w:style>
  <w:style w:type="paragraph" w:customStyle="1" w:styleId="ac">
    <w:name w:val="Заголовок таблицы"/>
    <w:basedOn w:val="ab"/>
    <w:rsid w:val="00D8652C"/>
    <w:pPr>
      <w:jc w:val="center"/>
    </w:pPr>
    <w:rPr>
      <w:b/>
      <w:bCs/>
    </w:rPr>
  </w:style>
  <w:style w:type="paragraph" w:customStyle="1" w:styleId="53">
    <w:name w:val="Основной текст (5)"/>
    <w:basedOn w:val="a"/>
    <w:rsid w:val="00D8652C"/>
    <w:pPr>
      <w:shd w:val="clear" w:color="auto" w:fill="FFFFFF"/>
      <w:spacing w:line="274" w:lineRule="exact"/>
      <w:ind w:hanging="700"/>
      <w:jc w:val="right"/>
    </w:pPr>
    <w:rPr>
      <w:rFonts w:ascii="Times New Roman" w:hAnsi="Times New Roman" w:cs="Times New Roman"/>
      <w:spacing w:val="-4"/>
    </w:rPr>
  </w:style>
  <w:style w:type="paragraph" w:styleId="ad">
    <w:name w:val="Normal (Web)"/>
    <w:basedOn w:val="a"/>
    <w:uiPriority w:val="99"/>
    <w:rsid w:val="00D8652C"/>
    <w:pPr>
      <w:suppressAutoHyphens w:val="0"/>
      <w:spacing w:before="280" w:after="280" w:line="240" w:lineRule="auto"/>
    </w:pPr>
    <w:rPr>
      <w:rFonts w:ascii="Times New Roman" w:eastAsia="Times New Roman" w:hAnsi="Times New Roman" w:cs="Times New Roman"/>
      <w:sz w:val="24"/>
      <w:szCs w:val="24"/>
    </w:rPr>
  </w:style>
  <w:style w:type="character" w:styleId="ae">
    <w:name w:val="Emphasis"/>
    <w:qFormat/>
    <w:rsid w:val="00AA6C91"/>
    <w:rPr>
      <w:i/>
      <w:iCs/>
    </w:rPr>
  </w:style>
  <w:style w:type="character" w:customStyle="1" w:styleId="c1">
    <w:name w:val="c1"/>
    <w:basedOn w:val="a0"/>
    <w:rsid w:val="006047FF"/>
  </w:style>
  <w:style w:type="paragraph" w:customStyle="1" w:styleId="c4">
    <w:name w:val="c4"/>
    <w:basedOn w:val="a"/>
    <w:rsid w:val="006047F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uiPriority w:val="59"/>
    <w:rsid w:val="006047FF"/>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unhideWhenUsed/>
    <w:rsid w:val="006047F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047FF"/>
    <w:rPr>
      <w:rFonts w:ascii="Tahoma" w:eastAsia="Calibri" w:hAnsi="Tahoma" w:cs="Tahoma"/>
      <w:sz w:val="16"/>
      <w:szCs w:val="16"/>
      <w:lang w:eastAsia="zh-CN"/>
    </w:rPr>
  </w:style>
  <w:style w:type="table" w:styleId="af1">
    <w:name w:val="Table Grid"/>
    <w:basedOn w:val="a1"/>
    <w:uiPriority w:val="59"/>
    <w:rsid w:val="000A78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uiPriority w:val="9"/>
    <w:rsid w:val="0056206A"/>
    <w:rPr>
      <w:rFonts w:asciiTheme="majorHAnsi" w:eastAsiaTheme="majorEastAsia" w:hAnsiTheme="majorHAnsi" w:cstheme="majorBidi"/>
      <w:b/>
      <w:bCs/>
      <w:i/>
      <w:iCs/>
      <w:color w:val="4F81BD" w:themeColor="accent1"/>
      <w:sz w:val="22"/>
      <w:szCs w:val="22"/>
      <w:lang w:eastAsia="en-US"/>
    </w:rPr>
  </w:style>
  <w:style w:type="paragraph" w:styleId="af2">
    <w:name w:val="Body Text Indent"/>
    <w:basedOn w:val="a"/>
    <w:link w:val="af3"/>
    <w:uiPriority w:val="99"/>
    <w:semiHidden/>
    <w:unhideWhenUsed/>
    <w:rsid w:val="0056206A"/>
    <w:pPr>
      <w:suppressAutoHyphens w:val="0"/>
      <w:spacing w:after="120"/>
      <w:ind w:left="283"/>
    </w:pPr>
    <w:rPr>
      <w:rFonts w:cs="Times New Roman"/>
      <w:lang w:eastAsia="en-US"/>
    </w:rPr>
  </w:style>
  <w:style w:type="character" w:customStyle="1" w:styleId="af3">
    <w:name w:val="Основной текст с отступом Знак"/>
    <w:basedOn w:val="a0"/>
    <w:link w:val="af2"/>
    <w:uiPriority w:val="99"/>
    <w:semiHidden/>
    <w:rsid w:val="0056206A"/>
    <w:rPr>
      <w:rFonts w:ascii="Calibri" w:eastAsia="Calibri" w:hAnsi="Calibri"/>
      <w:sz w:val="22"/>
      <w:szCs w:val="22"/>
      <w:lang w:eastAsia="en-US"/>
    </w:rPr>
  </w:style>
  <w:style w:type="paragraph" w:styleId="21">
    <w:name w:val="Body Text 2"/>
    <w:basedOn w:val="a"/>
    <w:link w:val="22"/>
    <w:uiPriority w:val="99"/>
    <w:semiHidden/>
    <w:unhideWhenUsed/>
    <w:rsid w:val="0056206A"/>
    <w:pPr>
      <w:suppressAutoHyphens w:val="0"/>
      <w:spacing w:after="120" w:line="480" w:lineRule="auto"/>
    </w:pPr>
    <w:rPr>
      <w:rFonts w:cs="Times New Roman"/>
      <w:lang w:eastAsia="en-US"/>
    </w:rPr>
  </w:style>
  <w:style w:type="character" w:customStyle="1" w:styleId="22">
    <w:name w:val="Основной текст 2 Знак"/>
    <w:basedOn w:val="a0"/>
    <w:link w:val="21"/>
    <w:uiPriority w:val="99"/>
    <w:semiHidden/>
    <w:rsid w:val="0056206A"/>
    <w:rPr>
      <w:rFonts w:ascii="Calibri" w:eastAsia="Calibri" w:hAnsi="Calibri"/>
      <w:sz w:val="22"/>
      <w:szCs w:val="22"/>
      <w:lang w:eastAsia="en-US"/>
    </w:rPr>
  </w:style>
  <w:style w:type="character" w:customStyle="1" w:styleId="50">
    <w:name w:val="Заголовок 5 Знак"/>
    <w:basedOn w:val="a0"/>
    <w:link w:val="5"/>
    <w:uiPriority w:val="9"/>
    <w:semiHidden/>
    <w:rsid w:val="0056206A"/>
    <w:rPr>
      <w:rFonts w:asciiTheme="majorHAnsi" w:eastAsiaTheme="majorEastAsia" w:hAnsiTheme="majorHAnsi" w:cstheme="majorBidi"/>
      <w:color w:val="243F60" w:themeColor="accent1" w:themeShade="7F"/>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2014</Words>
  <Characters>11486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ГБПОУ «Павловский автомеханический техникум им</vt:lpstr>
    </vt:vector>
  </TitlesOfParts>
  <Company>Microsoft</Company>
  <LinksUpToDate>false</LinksUpToDate>
  <CharactersWithSpaces>13474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ГБПОУ «Павловский автомеханический техникум им</dc:title>
  <dc:subject/>
  <dc:creator>Чиненков Д.В.</dc:creator>
  <cp:keywords/>
  <cp:lastModifiedBy>МуравьеваЕЮ</cp:lastModifiedBy>
  <cp:revision>9</cp:revision>
  <cp:lastPrinted>1899-12-31T21:00:00Z</cp:lastPrinted>
  <dcterms:created xsi:type="dcterms:W3CDTF">2017-09-05T10:17:00Z</dcterms:created>
  <dcterms:modified xsi:type="dcterms:W3CDTF">2024-04-19T05:28:00Z</dcterms:modified>
</cp:coreProperties>
</file>