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DE5" w:rsidRDefault="00952B88">
      <w:pPr>
        <w:widowControl/>
        <w:suppressAutoHyphens/>
        <w:jc w:val="right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Приложение №</w:t>
      </w:r>
    </w:p>
    <w:p w:rsidR="00AA7DE5" w:rsidRDefault="00AA7DE5">
      <w:pPr>
        <w:spacing w:line="254" w:lineRule="auto"/>
        <w:ind w:right="49" w:firstLine="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7DE5" w:rsidRDefault="00AA7DE5">
      <w:pPr>
        <w:spacing w:line="254" w:lineRule="auto"/>
        <w:ind w:right="49" w:firstLine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A7DE5" w:rsidRDefault="00AA7DE5">
      <w:pPr>
        <w:spacing w:line="254" w:lineRule="auto"/>
        <w:ind w:right="49" w:firstLine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A7DE5" w:rsidRDefault="00AA7DE5">
      <w:pPr>
        <w:spacing w:line="254" w:lineRule="auto"/>
        <w:ind w:right="49" w:firstLine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A7DE5" w:rsidRDefault="00AA7DE5">
      <w:pPr>
        <w:spacing w:line="254" w:lineRule="auto"/>
        <w:ind w:right="49" w:firstLine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A7DE5" w:rsidRDefault="00AA7DE5">
      <w:pPr>
        <w:spacing w:line="254" w:lineRule="auto"/>
        <w:ind w:right="49" w:firstLine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A7DE5" w:rsidRDefault="00AA7DE5">
      <w:pPr>
        <w:spacing w:line="254" w:lineRule="auto"/>
        <w:ind w:right="49" w:firstLine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A7DE5" w:rsidRDefault="00AA7DE5">
      <w:pPr>
        <w:spacing w:line="254" w:lineRule="auto"/>
        <w:ind w:right="49" w:firstLine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A7DE5" w:rsidRDefault="00AA7DE5">
      <w:pPr>
        <w:spacing w:line="254" w:lineRule="auto"/>
        <w:ind w:right="49" w:firstLine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A7DE5" w:rsidRDefault="00952B88">
      <w:pPr>
        <w:spacing w:line="254" w:lineRule="auto"/>
        <w:ind w:right="49" w:firstLine="1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по учебному предмету</w:t>
      </w:r>
    </w:p>
    <w:p w:rsidR="00AA7DE5" w:rsidRDefault="00952B88">
      <w:pPr>
        <w:ind w:right="49" w:hanging="78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ОУП.11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физика  </w:t>
      </w:r>
    </w:p>
    <w:p w:rsidR="00AA7DE5" w:rsidRDefault="00AA7D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DE5" w:rsidRDefault="00AA7D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DE5" w:rsidRDefault="00AA7D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DE5" w:rsidRDefault="00AA7D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DE5" w:rsidRDefault="00AA7D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DE5" w:rsidRDefault="00AA7D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DE5" w:rsidRDefault="00AA7D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DE5" w:rsidRDefault="00AA7D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DE5" w:rsidRDefault="00AA7D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DE5" w:rsidRDefault="00AA7D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DE5" w:rsidRDefault="00AA7D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DE5" w:rsidRDefault="00AA7D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DE5" w:rsidRDefault="00AA7D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DE5" w:rsidRDefault="00AA7D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DE5" w:rsidRDefault="00AA7D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DE5" w:rsidRDefault="00AA7D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DE5" w:rsidRDefault="00AA7D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DE5" w:rsidRDefault="00AA7D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DE5" w:rsidRDefault="00AA7D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DE5" w:rsidRDefault="00AA7D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DE5" w:rsidRDefault="00AA7D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DE5" w:rsidRDefault="00AA7D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DE5" w:rsidRDefault="00AA7D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DE5" w:rsidRDefault="00AA7D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DE5" w:rsidRDefault="00AA7D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DE5" w:rsidRDefault="00AA7D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DE5" w:rsidRDefault="00AA7D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DE5" w:rsidRDefault="00AA7D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DE5" w:rsidRDefault="00AA7D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DE5" w:rsidRDefault="00AA7D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DE5" w:rsidRDefault="00952B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bookmarkStart w:id="0" w:name="_GoBack"/>
      <w:bookmarkEnd w:id="0"/>
    </w:p>
    <w:p w:rsidR="00AA7DE5" w:rsidRDefault="00952B88">
      <w:pPr>
        <w:widowControl/>
        <w:spacing w:after="160" w:line="259" w:lineRule="auto"/>
        <w:rPr>
          <w:rFonts w:ascii="Times New Roman" w:hAnsi="Times New Roman" w:cs="Times New Roman"/>
          <w:b/>
          <w:sz w:val="40"/>
          <w:szCs w:val="40"/>
        </w:rPr>
      </w:pPr>
      <w:r>
        <w:br w:type="page"/>
      </w:r>
    </w:p>
    <w:p w:rsidR="00AA7DE5" w:rsidRDefault="00952B88">
      <w:pPr>
        <w:widowControl/>
        <w:suppressAutoHyphens/>
        <w:jc w:val="both"/>
        <w:textAlignment w:val="baseline"/>
        <w:rPr>
          <w:rFonts w:ascii="Times New Roman" w:eastAsia="0" w:hAnsi="Times New Roman" w:cs="Times New Roman"/>
          <w:kern w:val="2"/>
          <w:sz w:val="28"/>
          <w:szCs w:val="24"/>
          <w:lang w:eastAsia="zh-CN" w:bidi="hi-IN"/>
        </w:rPr>
      </w:pPr>
      <w:r>
        <w:rPr>
          <w:rFonts w:ascii="Times New Roman" w:eastAsia="OfficinaSansBookC" w:hAnsi="Times New Roman" w:cs="OfficinaSansBookC"/>
          <w:kern w:val="2"/>
          <w:sz w:val="28"/>
          <w:szCs w:val="28"/>
          <w:lang w:eastAsia="zh-CN" w:bidi="hi-IN"/>
        </w:rPr>
        <w:lastRenderedPageBreak/>
        <w:t xml:space="preserve">         </w:t>
      </w:r>
      <w:r>
        <w:rPr>
          <w:rFonts w:ascii="Times New Roman" w:eastAsia="OfficinaSansBookC" w:hAnsi="Times New Roman" w:cs="Times New Roman"/>
          <w:kern w:val="2"/>
          <w:sz w:val="24"/>
          <w:szCs w:val="24"/>
          <w:lang w:eastAsia="zh-CN" w:bidi="hi-IN"/>
        </w:rPr>
        <w:t>Рабочая программа по ОУП.11 Физика разработана на основе примерной</w:t>
      </w:r>
    </w:p>
    <w:p w:rsidR="00AA7DE5" w:rsidRDefault="00952B88">
      <w:pPr>
        <w:widowControl/>
        <w:suppressAutoHyphens/>
        <w:jc w:val="both"/>
        <w:textAlignment w:val="baseline"/>
        <w:rPr>
          <w:rFonts w:ascii="Times New Roman" w:eastAsia="OfficinaSansBookC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OfficinaSansBookC" w:hAnsi="Times New Roman" w:cs="Times New Roman"/>
          <w:kern w:val="2"/>
          <w:sz w:val="24"/>
          <w:szCs w:val="24"/>
          <w:lang w:eastAsia="zh-CN" w:bidi="hi-IN"/>
        </w:rPr>
        <w:t xml:space="preserve">общеобразовательной дисциплины «Физики» для профессиональных </w:t>
      </w:r>
      <w:r>
        <w:rPr>
          <w:rFonts w:ascii="Times New Roman" w:eastAsia="OfficinaSansBookC" w:hAnsi="Times New Roman" w:cs="Times New Roman"/>
          <w:kern w:val="2"/>
          <w:sz w:val="24"/>
          <w:szCs w:val="24"/>
          <w:lang w:eastAsia="zh-CN" w:bidi="hi-IN"/>
        </w:rPr>
        <w:t>образовательных организаций, базовый уровень.</w:t>
      </w:r>
    </w:p>
    <w:p w:rsidR="00AA7DE5" w:rsidRDefault="00952B88">
      <w:pPr>
        <w:widowControl/>
        <w:suppressAutoHyphens/>
        <w:jc w:val="both"/>
        <w:textAlignment w:val="baseline"/>
        <w:rPr>
          <w:rFonts w:ascii="Times New Roman" w:eastAsia="OfficinaSansBookC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OfficinaSansBookC" w:hAnsi="Times New Roman" w:cs="Times New Roman"/>
          <w:kern w:val="2"/>
          <w:sz w:val="24"/>
          <w:szCs w:val="24"/>
          <w:lang w:eastAsia="zh-CN" w:bidi="hi-IN"/>
        </w:rPr>
        <w:t>Рекомендовано: для УГПС  09.00.00,13.00.00,15.00.00, 23.00.00, 38.00.00</w:t>
      </w:r>
    </w:p>
    <w:p w:rsidR="00AA7DE5" w:rsidRDefault="00952B88">
      <w:pPr>
        <w:widowControl/>
        <w:suppressAutoHyphens/>
        <w:spacing w:line="276" w:lineRule="auto"/>
        <w:jc w:val="center"/>
        <w:textAlignment w:val="baseline"/>
        <w:rPr>
          <w:rFonts w:ascii="Times New Roman" w:eastAsia="OfficinaSansBookC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OfficinaSansBookC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</w:p>
    <w:p w:rsidR="00AA7DE5" w:rsidRDefault="00952B88">
      <w:pPr>
        <w:widowControl/>
        <w:suppressAutoHyphens/>
        <w:spacing w:line="276" w:lineRule="auto"/>
        <w:ind w:right="459"/>
        <w:textAlignment w:val="baseline"/>
        <w:rPr>
          <w:rFonts w:ascii="Times New Roman" w:eastAsia="OfficinaSansBookC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OfficinaSansBookC" w:hAnsi="Times New Roman" w:cs="Times New Roman"/>
          <w:b/>
          <w:kern w:val="2"/>
          <w:sz w:val="24"/>
          <w:szCs w:val="24"/>
          <w:lang w:eastAsia="zh-CN" w:bidi="hi-IN"/>
        </w:rPr>
        <w:t>РАССМОТРЕНО:</w:t>
      </w:r>
    </w:p>
    <w:p w:rsidR="00AA7DE5" w:rsidRDefault="00952B88">
      <w:pPr>
        <w:widowControl/>
        <w:suppressAutoHyphens/>
        <w:spacing w:line="276" w:lineRule="auto"/>
        <w:ind w:right="459"/>
        <w:textAlignment w:val="baseline"/>
        <w:rPr>
          <w:rFonts w:ascii="Times New Roman" w:eastAsia="OfficinaSansBookC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OfficinaSansBookC" w:hAnsi="Times New Roman" w:cs="Times New Roman"/>
          <w:kern w:val="2"/>
          <w:sz w:val="24"/>
          <w:szCs w:val="24"/>
          <w:lang w:eastAsia="zh-CN" w:bidi="hi-IN"/>
        </w:rPr>
        <w:t>на заседании Педагогического совета ФГБОУ ДПО ИРПО</w:t>
      </w:r>
    </w:p>
    <w:p w:rsidR="00AA7DE5" w:rsidRDefault="00952B88">
      <w:pPr>
        <w:widowControl/>
        <w:suppressAutoHyphens/>
        <w:spacing w:line="276" w:lineRule="auto"/>
        <w:ind w:right="459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Times New Roman" w:eastAsia="OfficinaSansBookC" w:hAnsi="Times New Roman" w:cs="Times New Roman"/>
          <w:kern w:val="2"/>
          <w:sz w:val="24"/>
          <w:szCs w:val="24"/>
          <w:lang w:eastAsia="zh-CN" w:bidi="hi-IN"/>
        </w:rPr>
        <w:t xml:space="preserve">Протокол № 13 от </w:t>
      </w:r>
      <w:r>
        <w:rPr>
          <w:rFonts w:ascii="Times New Roman" w:eastAsia="OfficinaSansBookC" w:hAnsi="Times New Roman" w:cs="Times New Roman"/>
          <w:kern w:val="2"/>
          <w:sz w:val="24"/>
          <w:szCs w:val="24"/>
          <w:u w:val="single"/>
          <w:lang w:eastAsia="zh-CN" w:bidi="hi-IN"/>
        </w:rPr>
        <w:t>«29» сентября 2022 г.</w:t>
      </w:r>
    </w:p>
    <w:p w:rsidR="00AA7DE5" w:rsidRDefault="00AA7DE5">
      <w:pPr>
        <w:widowControl/>
        <w:suppressAutoHyphens/>
        <w:spacing w:line="276" w:lineRule="auto"/>
        <w:ind w:right="459"/>
        <w:textAlignment w:val="baseline"/>
        <w:rPr>
          <w:rFonts w:ascii="Times New Roman" w:eastAsia="OfficinaSansBookC" w:hAnsi="Times New Roman" w:cs="Times New Roman"/>
          <w:kern w:val="2"/>
          <w:sz w:val="24"/>
          <w:szCs w:val="24"/>
          <w:lang w:eastAsia="zh-CN" w:bidi="hi-IN"/>
        </w:rPr>
      </w:pPr>
    </w:p>
    <w:p w:rsidR="00AA7DE5" w:rsidRDefault="00952B88">
      <w:pPr>
        <w:widowControl/>
        <w:suppressAutoHyphens/>
        <w:spacing w:line="276" w:lineRule="auto"/>
        <w:ind w:right="459"/>
        <w:textAlignment w:val="baseline"/>
        <w:rPr>
          <w:rFonts w:ascii="Times New Roman" w:eastAsia="OfficinaSansBookC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OfficinaSansBookC" w:hAnsi="Times New Roman" w:cs="Times New Roman"/>
          <w:b/>
          <w:kern w:val="2"/>
          <w:sz w:val="24"/>
          <w:szCs w:val="24"/>
          <w:lang w:eastAsia="zh-CN" w:bidi="hi-IN"/>
        </w:rPr>
        <w:t>УТВЕРЖДЕНО:</w:t>
      </w:r>
    </w:p>
    <w:p w:rsidR="00AA7DE5" w:rsidRDefault="00952B88">
      <w:pPr>
        <w:widowControl/>
        <w:suppressAutoHyphens/>
        <w:spacing w:line="276" w:lineRule="auto"/>
        <w:ind w:right="322"/>
        <w:textAlignment w:val="baseline"/>
        <w:rPr>
          <w:rFonts w:ascii="Times New Roman" w:eastAsia="OfficinaSansBookC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OfficinaSansBookC" w:hAnsi="Times New Roman" w:cs="Times New Roman"/>
          <w:kern w:val="2"/>
          <w:sz w:val="24"/>
          <w:szCs w:val="24"/>
          <w:lang w:eastAsia="zh-CN" w:bidi="hi-IN"/>
        </w:rPr>
        <w:t xml:space="preserve">на заседании Совета </w:t>
      </w:r>
      <w:r>
        <w:rPr>
          <w:rFonts w:ascii="Times New Roman" w:eastAsia="OfficinaSansBookC" w:hAnsi="Times New Roman" w:cs="Times New Roman"/>
          <w:kern w:val="2"/>
          <w:sz w:val="24"/>
          <w:szCs w:val="24"/>
          <w:lang w:eastAsia="zh-CN" w:bidi="hi-IN"/>
        </w:rPr>
        <w:t>по оценке качества примерных рабочих программ естественно-научного цикла среднего профессионального образования</w:t>
      </w:r>
    </w:p>
    <w:p w:rsidR="00AA7DE5" w:rsidRDefault="00952B88">
      <w:pPr>
        <w:widowControl/>
        <w:suppressAutoHyphens/>
        <w:spacing w:line="276" w:lineRule="auto"/>
        <w:ind w:right="459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Times New Roman" w:eastAsia="OfficinaSansBookC" w:hAnsi="Times New Roman" w:cs="Times New Roman"/>
          <w:kern w:val="2"/>
          <w:sz w:val="24"/>
          <w:szCs w:val="24"/>
          <w:lang w:eastAsia="zh-CN" w:bidi="hi-IN"/>
        </w:rPr>
        <w:t xml:space="preserve">Протокол № 14 от </w:t>
      </w:r>
      <w:r>
        <w:rPr>
          <w:rFonts w:ascii="Times New Roman" w:eastAsia="OfficinaSansBookC" w:hAnsi="Times New Roman" w:cs="Times New Roman"/>
          <w:kern w:val="2"/>
          <w:sz w:val="24"/>
          <w:szCs w:val="24"/>
          <w:u w:val="single"/>
          <w:lang w:eastAsia="zh-CN" w:bidi="hi-IN"/>
        </w:rPr>
        <w:t>«30» ноября 2022 г.</w:t>
      </w:r>
    </w:p>
    <w:p w:rsidR="00AA7DE5" w:rsidRDefault="00AA7DE5">
      <w:pPr>
        <w:widowControl/>
        <w:suppressAutoHyphens/>
        <w:spacing w:line="276" w:lineRule="auto"/>
        <w:jc w:val="center"/>
        <w:textAlignment w:val="baseline"/>
        <w:rPr>
          <w:rFonts w:ascii="Times New Roman" w:eastAsia="OfficinaSansBookC" w:hAnsi="Times New Roman" w:cs="Times New Roman"/>
          <w:b/>
          <w:kern w:val="2"/>
          <w:sz w:val="24"/>
          <w:szCs w:val="24"/>
          <w:lang w:eastAsia="zh-CN" w:bidi="hi-IN"/>
        </w:rPr>
      </w:pPr>
    </w:p>
    <w:p w:rsidR="00AA7DE5" w:rsidRDefault="00AA7DE5">
      <w:pPr>
        <w:widowControl/>
        <w:suppressAutoHyphens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</w:p>
    <w:p w:rsidR="00AA7DE5" w:rsidRDefault="00952B88">
      <w:pPr>
        <w:widowControl/>
        <w:suppressAutoHyphens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Организация:</w:t>
      </w:r>
    </w:p>
    <w:p w:rsidR="00AA7DE5" w:rsidRDefault="00952B88">
      <w:pPr>
        <w:widowControl/>
        <w:suppressAutoHyphens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ГБПОУ ПАМТ им. И.И. Лепсе</w:t>
      </w:r>
    </w:p>
    <w:p w:rsidR="00AA7DE5" w:rsidRDefault="00952B88">
      <w:pPr>
        <w:widowControl/>
        <w:suppressAutoHyphens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Ундалов В.Н..– преподаватель</w:t>
      </w:r>
    </w:p>
    <w:p w:rsidR="00AA7DE5" w:rsidRDefault="00952B88">
      <w:pPr>
        <w:widowControl/>
        <w:suppressAutoHyphens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Рассмотрено и одобрено на заседании П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ЦК</w:t>
      </w:r>
    </w:p>
    <w:p w:rsidR="00AA7DE5" w:rsidRDefault="00952B88">
      <w:pPr>
        <w:widowControl/>
        <w:suppressAutoHyphens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Протокол №      от «_____» _______ 2023</w:t>
      </w:r>
    </w:p>
    <w:p w:rsidR="00AA7DE5" w:rsidRDefault="00952B88">
      <w:pPr>
        <w:widowControl/>
        <w:suppressAutoHyphens/>
        <w:spacing w:line="276" w:lineRule="auto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Руководитель ПЦК __________ /                         /</w:t>
      </w:r>
    </w:p>
    <w:p w:rsidR="00AA7DE5" w:rsidRDefault="00AA7DE5">
      <w:pPr>
        <w:widowControl/>
        <w:suppressAutoHyphens/>
        <w:spacing w:line="276" w:lineRule="auto"/>
        <w:jc w:val="center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</w:p>
    <w:p w:rsidR="00AA7DE5" w:rsidRDefault="00AA7DE5">
      <w:pPr>
        <w:widowControl/>
        <w:suppressAutoHyphens/>
        <w:spacing w:line="276" w:lineRule="auto"/>
        <w:jc w:val="center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</w:p>
    <w:p w:rsidR="00AA7DE5" w:rsidRDefault="00AA7DE5">
      <w:pPr>
        <w:widowControl/>
        <w:suppressAutoHyphens/>
        <w:spacing w:line="276" w:lineRule="auto"/>
        <w:jc w:val="center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</w:p>
    <w:p w:rsidR="00AA7DE5" w:rsidRDefault="00AA7DE5">
      <w:pPr>
        <w:widowControl/>
        <w:suppressAutoHyphens/>
        <w:spacing w:line="276" w:lineRule="auto"/>
        <w:jc w:val="center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</w:p>
    <w:p w:rsidR="00AA7DE5" w:rsidRDefault="00AA7DE5">
      <w:pPr>
        <w:widowControl/>
        <w:suppressAutoHyphens/>
        <w:spacing w:line="276" w:lineRule="auto"/>
        <w:jc w:val="center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</w:p>
    <w:p w:rsidR="00AA7DE5" w:rsidRDefault="00AA7DE5">
      <w:pPr>
        <w:widowControl/>
        <w:suppressAutoHyphens/>
        <w:spacing w:line="276" w:lineRule="auto"/>
        <w:jc w:val="center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</w:p>
    <w:p w:rsidR="00AA7DE5" w:rsidRDefault="00AA7DE5">
      <w:pPr>
        <w:widowControl/>
        <w:suppressAutoHyphens/>
        <w:spacing w:line="276" w:lineRule="auto"/>
        <w:jc w:val="center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</w:p>
    <w:p w:rsidR="00AA7DE5" w:rsidRDefault="00AA7DE5">
      <w:pPr>
        <w:widowControl/>
        <w:suppressAutoHyphens/>
        <w:spacing w:line="276" w:lineRule="auto"/>
        <w:jc w:val="center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</w:p>
    <w:p w:rsidR="00AA7DE5" w:rsidRDefault="00AA7DE5">
      <w:pPr>
        <w:widowControl/>
        <w:suppressAutoHyphens/>
        <w:spacing w:line="276" w:lineRule="auto"/>
        <w:jc w:val="center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</w:p>
    <w:p w:rsidR="00AA7DE5" w:rsidRDefault="00AA7DE5">
      <w:pPr>
        <w:widowControl/>
        <w:suppressAutoHyphens/>
        <w:spacing w:line="276" w:lineRule="auto"/>
        <w:jc w:val="center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</w:p>
    <w:p w:rsidR="00AA7DE5" w:rsidRDefault="00AA7DE5">
      <w:pPr>
        <w:widowControl/>
        <w:suppressAutoHyphens/>
        <w:spacing w:line="276" w:lineRule="auto"/>
        <w:jc w:val="center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</w:p>
    <w:p w:rsidR="00AA7DE5" w:rsidRDefault="00AA7DE5">
      <w:pPr>
        <w:widowControl/>
        <w:suppressAutoHyphens/>
        <w:spacing w:line="276" w:lineRule="auto"/>
        <w:jc w:val="center"/>
        <w:textAlignment w:val="baseline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</w:p>
    <w:p w:rsidR="00AA7DE5" w:rsidRDefault="00AA7DE5">
      <w:pPr>
        <w:widowControl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AA7DE5" w:rsidRDefault="00AA7DE5">
      <w:pPr>
        <w:widowControl/>
        <w:spacing w:after="160" w:line="259" w:lineRule="auto"/>
        <w:rPr>
          <w:rFonts w:ascii="Times New Roman" w:hAnsi="Times New Roman" w:cs="Times New Roman"/>
          <w:b/>
          <w:sz w:val="40"/>
          <w:szCs w:val="40"/>
        </w:rPr>
      </w:pPr>
    </w:p>
    <w:p w:rsidR="00AA7DE5" w:rsidRDefault="00AA7DE5">
      <w:pPr>
        <w:widowControl/>
        <w:spacing w:after="160" w:line="259" w:lineRule="auto"/>
        <w:rPr>
          <w:rFonts w:ascii="Times New Roman" w:hAnsi="Times New Roman" w:cs="Times New Roman"/>
          <w:b/>
          <w:sz w:val="40"/>
          <w:szCs w:val="40"/>
        </w:rPr>
      </w:pPr>
    </w:p>
    <w:p w:rsidR="00AA7DE5" w:rsidRDefault="00AA7DE5">
      <w:pPr>
        <w:widowControl/>
        <w:spacing w:after="160" w:line="259" w:lineRule="auto"/>
        <w:rPr>
          <w:rFonts w:ascii="Times New Roman" w:hAnsi="Times New Roman" w:cs="Times New Roman"/>
          <w:b/>
          <w:sz w:val="40"/>
          <w:szCs w:val="40"/>
        </w:rPr>
      </w:pPr>
    </w:p>
    <w:p w:rsidR="00AA7DE5" w:rsidRDefault="00AA7DE5">
      <w:pPr>
        <w:widowControl/>
        <w:spacing w:after="160" w:line="259" w:lineRule="auto"/>
        <w:rPr>
          <w:rFonts w:ascii="Times New Roman" w:hAnsi="Times New Roman" w:cs="Times New Roman"/>
          <w:b/>
          <w:sz w:val="40"/>
          <w:szCs w:val="40"/>
        </w:rPr>
      </w:pPr>
    </w:p>
    <w:p w:rsidR="00AA7DE5" w:rsidRDefault="00AA7DE5">
      <w:pPr>
        <w:widowControl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AA7DE5" w:rsidRDefault="00AA7DE5">
      <w:pPr>
        <w:widowControl/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AA7DE5" w:rsidRDefault="00952B88">
      <w:pPr>
        <w:spacing w:before="44"/>
        <w:ind w:left="1495" w:right="156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AA7DE5" w:rsidRDefault="00AA7DE5">
      <w:pPr>
        <w:pStyle w:val="af2"/>
        <w:tabs>
          <w:tab w:val="left" w:pos="284"/>
          <w:tab w:val="left" w:leader="dot" w:pos="9405"/>
        </w:tabs>
        <w:spacing w:line="276" w:lineRule="auto"/>
        <w:ind w:left="720" w:right="276"/>
        <w:rPr>
          <w:rFonts w:ascii="Times New Roman" w:hAnsi="Times New Roman" w:cs="Times New Roman"/>
          <w:b/>
          <w:sz w:val="24"/>
          <w:szCs w:val="24"/>
        </w:rPr>
      </w:pPr>
    </w:p>
    <w:p w:rsidR="00AA7DE5" w:rsidRDefault="00952B88">
      <w:pPr>
        <w:pStyle w:val="af2"/>
        <w:numPr>
          <w:ilvl w:val="0"/>
          <w:numId w:val="2"/>
        </w:numPr>
        <w:tabs>
          <w:tab w:val="left" w:pos="284"/>
          <w:tab w:val="left" w:leader="dot" w:pos="9405"/>
        </w:tabs>
        <w:spacing w:line="276" w:lineRule="auto"/>
        <w:ind w:right="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рабочей программы общеобразовательной дисциплины “Физика”………………………………………………………………..стр.4</w:t>
      </w:r>
    </w:p>
    <w:p w:rsidR="00AA7DE5" w:rsidRDefault="00952B88">
      <w:pPr>
        <w:pStyle w:val="af2"/>
        <w:numPr>
          <w:ilvl w:val="0"/>
          <w:numId w:val="2"/>
        </w:numPr>
        <w:tabs>
          <w:tab w:val="left" w:pos="284"/>
          <w:tab w:val="left" w:leader="dot" w:pos="9405"/>
        </w:tabs>
        <w:spacing w:line="276" w:lineRule="auto"/>
        <w:ind w:right="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и содержание общеобразовательной </w:t>
      </w:r>
    </w:p>
    <w:p w:rsidR="00AA7DE5" w:rsidRDefault="00952B88">
      <w:pPr>
        <w:pStyle w:val="af2"/>
        <w:tabs>
          <w:tab w:val="left" w:pos="284"/>
          <w:tab w:val="left" w:leader="dot" w:pos="9405"/>
        </w:tabs>
        <w:spacing w:line="276" w:lineRule="auto"/>
        <w:ind w:left="1440" w:right="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 “Физика”………………………………………………....стр.17</w:t>
      </w:r>
    </w:p>
    <w:p w:rsidR="00AA7DE5" w:rsidRDefault="00952B88">
      <w:pPr>
        <w:pStyle w:val="af2"/>
        <w:numPr>
          <w:ilvl w:val="0"/>
          <w:numId w:val="2"/>
        </w:numPr>
        <w:tabs>
          <w:tab w:val="left" w:pos="284"/>
          <w:tab w:val="left" w:leader="dot" w:pos="9405"/>
        </w:tabs>
        <w:spacing w:line="276" w:lineRule="auto"/>
        <w:ind w:right="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реализации программы общеобразовательной </w:t>
      </w:r>
    </w:p>
    <w:p w:rsidR="00AA7DE5" w:rsidRDefault="00952B88">
      <w:pPr>
        <w:pStyle w:val="af2"/>
        <w:tabs>
          <w:tab w:val="left" w:pos="284"/>
          <w:tab w:val="left" w:leader="dot" w:pos="9405"/>
        </w:tabs>
        <w:spacing w:line="276" w:lineRule="auto"/>
        <w:ind w:left="1440" w:right="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 “Физика”…………………………………………………стр.20</w:t>
      </w:r>
    </w:p>
    <w:p w:rsidR="00AA7DE5" w:rsidRDefault="00952B88">
      <w:pPr>
        <w:pStyle w:val="af2"/>
        <w:numPr>
          <w:ilvl w:val="0"/>
          <w:numId w:val="2"/>
        </w:numPr>
        <w:tabs>
          <w:tab w:val="left" w:pos="284"/>
          <w:tab w:val="left" w:leader="dot" w:pos="9405"/>
        </w:tabs>
        <w:spacing w:line="276" w:lineRule="auto"/>
        <w:ind w:right="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 оценка результатов освоения общеобразовательной дисциплины</w:t>
      </w:r>
      <w:r>
        <w:rPr>
          <w:rFonts w:ascii="Times New Roman" w:hAnsi="Times New Roman" w:cs="Times New Roman"/>
          <w:sz w:val="24"/>
          <w:szCs w:val="24"/>
        </w:rPr>
        <w:t xml:space="preserve"> “Физика”………………………………………………..........................стр.25</w:t>
      </w:r>
    </w:p>
    <w:p w:rsidR="00AA7DE5" w:rsidRDefault="00952B88">
      <w:pPr>
        <w:widowControl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AA7DE5" w:rsidRDefault="00952B88">
      <w:pPr>
        <w:pStyle w:val="1"/>
        <w:numPr>
          <w:ilvl w:val="1"/>
          <w:numId w:val="1"/>
        </w:numPr>
        <w:tabs>
          <w:tab w:val="left" w:pos="993"/>
        </w:tabs>
        <w:spacing w:before="16" w:line="259" w:lineRule="auto"/>
        <w:ind w:left="0" w:right="12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Общая характеристика рабочей программы</w:t>
      </w:r>
      <w:r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общеобразовательной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дисциплины “Физика”.</w:t>
      </w:r>
    </w:p>
    <w:p w:rsidR="00AA7DE5" w:rsidRDefault="00AA7DE5">
      <w:pPr>
        <w:spacing w:before="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DE5" w:rsidRDefault="00952B8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Общеобразовательная дисциплина «Физика» является обязательной частью общеобразовательного цикла образовательной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 соответствии с ФГОС СПО по специальности: 23.02.02 “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Автомобиле-тракторостроение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”)</w:t>
      </w:r>
    </w:p>
    <w:p w:rsidR="00AA7DE5" w:rsidRDefault="00952B8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5875655" cy="127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5200" cy="7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style="position:absolute;margin-left:0pt;margin-top:-0.1pt;width:462.55pt;height:0pt;mso-position-horizontal:center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(профессии/специальности)</w:t>
      </w:r>
    </w:p>
    <w:p w:rsidR="00AA7DE5" w:rsidRDefault="00952B88">
      <w:pPr>
        <w:pStyle w:val="11"/>
        <w:spacing w:line="276" w:lineRule="auto"/>
        <w:ind w:left="201" w:firstLine="0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Цели и планируемые результаты освоения дисциплины:</w:t>
      </w:r>
    </w:p>
    <w:p w:rsidR="00AA7DE5" w:rsidRDefault="00AA7DE5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DE5" w:rsidRDefault="00952B88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1" w:firstLine="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1.2.1. Цели дисциплины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A7DE5" w:rsidRDefault="00952B88">
      <w:pPr>
        <w:pStyle w:val="11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Содержание программы общеобразовательной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 Физика направлено на достижение следующих целей:</w:t>
      </w:r>
    </w:p>
    <w:p w:rsidR="00AA7DE5" w:rsidRDefault="00952B88">
      <w:pPr>
        <w:pStyle w:val="11"/>
        <w:numPr>
          <w:ilvl w:val="0"/>
          <w:numId w:val="3"/>
        </w:numPr>
        <w:tabs>
          <w:tab w:val="left" w:pos="993"/>
          <w:tab w:val="left" w:pos="119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формирование у обучающихся уверенности в ценности образования,</w:t>
      </w:r>
      <w:r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значимости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знаний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современного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квалифицированного</w:t>
      </w:r>
      <w:r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специалиста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осуществлении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его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профессиональной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деятельности;</w:t>
      </w:r>
    </w:p>
    <w:p w:rsidR="00AA7DE5" w:rsidRDefault="00952B88">
      <w:pPr>
        <w:pStyle w:val="11"/>
        <w:numPr>
          <w:ilvl w:val="0"/>
          <w:numId w:val="3"/>
        </w:numPr>
        <w:tabs>
          <w:tab w:val="left" w:pos="993"/>
          <w:tab w:val="left" w:pos="119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овладение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специфической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системой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понятий,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терминологией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символикой;</w:t>
      </w:r>
    </w:p>
    <w:p w:rsidR="00AA7DE5" w:rsidRDefault="00952B88">
      <w:pPr>
        <w:pStyle w:val="11"/>
        <w:numPr>
          <w:ilvl w:val="0"/>
          <w:numId w:val="3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освоение</w:t>
      </w:r>
      <w:r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основных</w:t>
      </w:r>
      <w:r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теорий,</w:t>
      </w:r>
      <w:r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законов,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закономерностей;</w:t>
      </w:r>
    </w:p>
    <w:p w:rsidR="00AA7DE5" w:rsidRDefault="00952B88">
      <w:pPr>
        <w:pStyle w:val="11"/>
        <w:numPr>
          <w:ilvl w:val="0"/>
          <w:numId w:val="3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овладение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основными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методами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научного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познания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природы,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используемыми в физике (наблюдение, описание, измерение,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выдвижение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гипотез,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проведение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эксперимента);</w:t>
      </w:r>
    </w:p>
    <w:p w:rsidR="00AA7DE5" w:rsidRDefault="00952B88">
      <w:pPr>
        <w:pStyle w:val="11"/>
        <w:numPr>
          <w:ilvl w:val="0"/>
          <w:numId w:val="3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овладение</w:t>
      </w:r>
      <w:r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умениями</w:t>
      </w:r>
      <w:r>
        <w:rPr>
          <w:rFonts w:ascii="Times New Roman" w:hAnsi="Times New Roman" w:cs="Times New Roman"/>
          <w:b w:val="0"/>
          <w:bCs w:val="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обрабатывать</w:t>
      </w:r>
      <w:r>
        <w:rPr>
          <w:rFonts w:ascii="Times New Roman" w:hAnsi="Times New Roman" w:cs="Times New Roman"/>
          <w:b w:val="0"/>
          <w:bCs w:val="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данные</w:t>
      </w:r>
      <w:r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эксперимента,</w:t>
      </w:r>
      <w:r>
        <w:rPr>
          <w:rFonts w:ascii="Times New Roman" w:hAnsi="Times New Roman" w:cs="Times New Roman"/>
          <w:b w:val="0"/>
          <w:bCs w:val="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объяснять</w:t>
      </w:r>
      <w:r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полученные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результаты,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устанавливать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зависимости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между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физическими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величинами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наблюдаемом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явлении,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делать</w:t>
      </w:r>
      <w:r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выводы;</w:t>
      </w:r>
    </w:p>
    <w:p w:rsidR="00AA7DE5" w:rsidRDefault="00952B88">
      <w:pPr>
        <w:pStyle w:val="11"/>
        <w:numPr>
          <w:ilvl w:val="0"/>
          <w:numId w:val="3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формирование умения решать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физические задачи разных уровней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сложности;</w:t>
      </w:r>
    </w:p>
    <w:p w:rsidR="00AA7DE5" w:rsidRDefault="00952B88">
      <w:pPr>
        <w:pStyle w:val="11"/>
        <w:numPr>
          <w:ilvl w:val="0"/>
          <w:numId w:val="3"/>
        </w:numPr>
        <w:tabs>
          <w:tab w:val="left" w:pos="993"/>
          <w:tab w:val="left" w:pos="1198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развитие познавательных интересов, интеллектуальных и творческих</w:t>
      </w:r>
      <w:r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способностей в процессе приобретения знаний с использованием различных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источников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информации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современных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информационных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технологий;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умений</w:t>
      </w:r>
      <w:r>
        <w:rPr>
          <w:rFonts w:ascii="Times New Roman" w:hAnsi="Times New Roman" w:cs="Times New Roman"/>
          <w:b w:val="0"/>
          <w:bCs w:val="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формул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ировать</w:t>
      </w:r>
      <w:r>
        <w:rPr>
          <w:rFonts w:ascii="Times New Roman" w:hAnsi="Times New Roman" w:cs="Times New Roman"/>
          <w:b w:val="0"/>
          <w:bCs w:val="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bCs w:val="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обосновывать</w:t>
      </w:r>
      <w:r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собственную</w:t>
      </w:r>
      <w:r>
        <w:rPr>
          <w:rFonts w:ascii="Times New Roman" w:hAnsi="Times New Roman" w:cs="Times New Roman"/>
          <w:b w:val="0"/>
          <w:bCs w:val="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позицию</w:t>
      </w:r>
      <w:r>
        <w:rPr>
          <w:rFonts w:ascii="Times New Roman" w:hAnsi="Times New Roman" w:cs="Times New Roman"/>
          <w:b w:val="0"/>
          <w:bCs w:val="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по</w:t>
      </w:r>
      <w:r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отношению</w:t>
      </w:r>
      <w:r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к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физической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информации,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получаемой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из разных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источников;</w:t>
      </w:r>
    </w:p>
    <w:p w:rsidR="00AA7DE5" w:rsidRDefault="00952B88">
      <w:pPr>
        <w:pStyle w:val="11"/>
        <w:numPr>
          <w:ilvl w:val="0"/>
          <w:numId w:val="3"/>
        </w:numPr>
        <w:tabs>
          <w:tab w:val="left" w:pos="993"/>
          <w:tab w:val="left" w:pos="1198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воспитание</w:t>
      </w:r>
      <w:r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чувства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гордости</w:t>
      </w:r>
      <w:r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за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российскую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физическую</w:t>
      </w:r>
      <w:r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науку.</w:t>
      </w:r>
    </w:p>
    <w:p w:rsidR="00AA7DE5" w:rsidRDefault="00952B88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«Физика»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предполагает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задач:</w:t>
      </w:r>
    </w:p>
    <w:p w:rsidR="00AA7DE5" w:rsidRDefault="00952B88">
      <w:pPr>
        <w:pStyle w:val="11"/>
        <w:numPr>
          <w:ilvl w:val="0"/>
          <w:numId w:val="3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приобретение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знаний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фундаментальных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законах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лежащих</w:t>
      </w:r>
      <w:r>
        <w:rPr>
          <w:rFonts w:ascii="Times New Roman" w:hAnsi="Times New Roman" w:cs="Times New Roman"/>
          <w:b w:val="0"/>
          <w:bCs w:val="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>
        <w:rPr>
          <w:rFonts w:ascii="Times New Roman" w:hAnsi="Times New Roman" w:cs="Times New Roman"/>
          <w:b w:val="0"/>
          <w:bCs w:val="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основе</w:t>
      </w:r>
      <w:r>
        <w:rPr>
          <w:rFonts w:ascii="Times New Roman" w:hAnsi="Times New Roman" w:cs="Times New Roman"/>
          <w:b w:val="0"/>
          <w:bCs w:val="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современной</w:t>
      </w:r>
      <w:r>
        <w:rPr>
          <w:rFonts w:ascii="Times New Roman" w:hAnsi="Times New Roman" w:cs="Times New Roman"/>
          <w:b w:val="0"/>
          <w:bCs w:val="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физической</w:t>
      </w:r>
      <w:r>
        <w:rPr>
          <w:rFonts w:ascii="Times New Roman" w:hAnsi="Times New Roman" w:cs="Times New Roman"/>
          <w:b w:val="0"/>
          <w:bCs w:val="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картины</w:t>
      </w:r>
      <w:r>
        <w:rPr>
          <w:rFonts w:ascii="Times New Roman" w:hAnsi="Times New Roman" w:cs="Times New Roman"/>
          <w:b w:val="0"/>
          <w:bCs w:val="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мира,</w:t>
      </w:r>
      <w:r>
        <w:rPr>
          <w:rFonts w:ascii="Times New Roman" w:hAnsi="Times New Roman" w:cs="Times New Roman"/>
          <w:b w:val="0"/>
          <w:bCs w:val="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принципов действия технических устройств и производственных процессов, о наиболее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важных открытиях в области физики, оказавших определяющее влияние на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развитие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техники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технологии;</w:t>
      </w:r>
    </w:p>
    <w:p w:rsidR="00AA7DE5" w:rsidRDefault="00952B88">
      <w:pPr>
        <w:pStyle w:val="11"/>
        <w:numPr>
          <w:ilvl w:val="0"/>
          <w:numId w:val="3"/>
        </w:numPr>
        <w:tabs>
          <w:tab w:val="left" w:pos="993"/>
          <w:tab w:val="left" w:pos="1618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понимание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физической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сущности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явлений,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проявляющихся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рамках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производственной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деятельности;</w:t>
      </w:r>
    </w:p>
    <w:p w:rsidR="00AA7DE5" w:rsidRDefault="00952B88">
      <w:pPr>
        <w:pStyle w:val="11"/>
        <w:numPr>
          <w:ilvl w:val="0"/>
          <w:numId w:val="3"/>
        </w:numPr>
        <w:tabs>
          <w:tab w:val="left" w:pos="993"/>
          <w:tab w:val="left" w:pos="1618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освоение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способов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использования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знаний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решения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практических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профессиональных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задач,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объяснения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явлений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природы,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производственных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технологических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процессов,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принципов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действия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технических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приборов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устройств,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обеспечения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безопасности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производства</w:t>
      </w:r>
      <w:r>
        <w:rPr>
          <w:rFonts w:ascii="Times New Roman" w:hAnsi="Times New Roman" w:cs="Times New Roman"/>
          <w:b w:val="0"/>
          <w:bCs w:val="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охраны</w:t>
      </w:r>
      <w:r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природы;</w:t>
      </w:r>
    </w:p>
    <w:p w:rsidR="00AA7DE5" w:rsidRDefault="00952B88">
      <w:pPr>
        <w:pStyle w:val="11"/>
        <w:numPr>
          <w:ilvl w:val="0"/>
          <w:numId w:val="3"/>
        </w:numPr>
        <w:tabs>
          <w:tab w:val="left" w:pos="993"/>
          <w:tab w:val="left" w:pos="119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формирование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умений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решать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учебно-практические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задачи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физического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содержания</w:t>
      </w:r>
      <w:r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учётом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профессиональной</w:t>
      </w:r>
      <w:r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направленности;</w:t>
      </w:r>
    </w:p>
    <w:p w:rsidR="00AA7DE5" w:rsidRDefault="00952B88">
      <w:pPr>
        <w:pStyle w:val="11"/>
        <w:numPr>
          <w:ilvl w:val="0"/>
          <w:numId w:val="3"/>
        </w:numPr>
        <w:tabs>
          <w:tab w:val="left" w:pos="993"/>
          <w:tab w:val="left" w:pos="119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приобретение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опыта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познания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самопознания;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умений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ставить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задачи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решать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проблемы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учётом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профессиональной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направленности;</w:t>
      </w:r>
    </w:p>
    <w:p w:rsidR="00AA7DE5" w:rsidRDefault="00952B88">
      <w:pPr>
        <w:pStyle w:val="11"/>
        <w:numPr>
          <w:ilvl w:val="0"/>
          <w:numId w:val="3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формирование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умений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искать,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анализировать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обрабатывать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физическую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информацию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учётом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профессиональной</w:t>
      </w:r>
      <w:r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направленности;</w:t>
      </w:r>
    </w:p>
    <w:p w:rsidR="00AA7DE5" w:rsidRDefault="00952B88">
      <w:pPr>
        <w:pStyle w:val="11"/>
        <w:numPr>
          <w:ilvl w:val="0"/>
          <w:numId w:val="3"/>
        </w:numPr>
        <w:tabs>
          <w:tab w:val="left" w:pos="993"/>
          <w:tab w:val="left" w:pos="1198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подготовка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обучающихся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к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успешному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освоению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дисциплин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модулей профессионального цикла: формирование у них умений и опыта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деятельности,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характерных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профессий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/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должностей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служащих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или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специальностей,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получаемых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профе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ссиональных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организациях;</w:t>
      </w:r>
    </w:p>
    <w:p w:rsidR="00AA7DE5" w:rsidRDefault="00952B88">
      <w:pPr>
        <w:pStyle w:val="11"/>
        <w:numPr>
          <w:ilvl w:val="0"/>
          <w:numId w:val="3"/>
        </w:numPr>
        <w:tabs>
          <w:tab w:val="left" w:pos="993"/>
          <w:tab w:val="left" w:pos="1198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подготовка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к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формированию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общих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компетенций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будущего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специалиста: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самообразования,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коммуникации,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сотрудничества,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принятия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решений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стандартной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нестандартной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ситуациях,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проектирования,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проведения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измерений,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эффективного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безопасного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использования</w:t>
      </w:r>
      <w:r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различных</w:t>
      </w:r>
      <w:r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технических</w:t>
      </w:r>
      <w:r>
        <w:rPr>
          <w:rFonts w:ascii="Times New Roman" w:hAnsi="Times New Roman" w:cs="Times New Roman"/>
          <w:b w:val="0"/>
          <w:bCs w:val="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устройств,</w:t>
      </w:r>
      <w:r>
        <w:rPr>
          <w:rFonts w:ascii="Times New Roman" w:hAnsi="Times New Roman" w:cs="Times New Roman"/>
          <w:b w:val="0"/>
          <w:bCs w:val="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соблюдения</w:t>
      </w:r>
      <w:r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правил</w:t>
      </w:r>
      <w:r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охраны</w:t>
      </w:r>
      <w:r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труда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</w:t>
      </w:r>
      <w:r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работе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физическими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приборами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оборудованием.</w:t>
      </w:r>
    </w:p>
    <w:p w:rsidR="00AA7DE5" w:rsidRDefault="00952B88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Особенность формирования совокупности задач изучения физики для</w:t>
      </w:r>
      <w:r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заключается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решаемых задач,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учёта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особенностей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сферы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будущих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специалистов.</w:t>
      </w:r>
    </w:p>
    <w:p w:rsidR="00AA7DE5" w:rsidRDefault="00952B88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освоения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должен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AA7DE5" w:rsidRDefault="00952B88">
      <w:pPr>
        <w:pStyle w:val="11"/>
        <w:numPr>
          <w:ilvl w:val="0"/>
          <w:numId w:val="3"/>
        </w:numPr>
        <w:tabs>
          <w:tab w:val="left" w:pos="993"/>
          <w:tab w:val="left" w:pos="106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смысл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понятий: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физическое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явление,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гипотеза,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закон,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теория,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вещество,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взаимодействие,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электромагнитное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поле,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волна,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фотон,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атом,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атомное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ядро,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ионизирующие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излучения;</w:t>
      </w:r>
    </w:p>
    <w:p w:rsidR="00AA7DE5" w:rsidRDefault="00952B88">
      <w:pPr>
        <w:pStyle w:val="11"/>
        <w:numPr>
          <w:ilvl w:val="0"/>
          <w:numId w:val="3"/>
        </w:numPr>
        <w:tabs>
          <w:tab w:val="left" w:pos="993"/>
          <w:tab w:val="left" w:pos="106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смысл</w:t>
      </w:r>
      <w:r>
        <w:rPr>
          <w:rFonts w:ascii="Times New Roman" w:hAnsi="Times New Roman" w:cs="Times New Roman"/>
          <w:b w:val="0"/>
          <w:bCs w:val="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>
        <w:rPr>
          <w:rFonts w:ascii="Times New Roman" w:hAnsi="Times New Roman" w:cs="Times New Roman"/>
          <w:b w:val="0"/>
          <w:bCs w:val="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величин:</w:t>
      </w:r>
      <w:r>
        <w:rPr>
          <w:rFonts w:ascii="Times New Roman" w:hAnsi="Times New Roman" w:cs="Times New Roman"/>
          <w:b w:val="0"/>
          <w:bCs w:val="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скорость,</w:t>
      </w:r>
      <w:r>
        <w:rPr>
          <w:rFonts w:ascii="Times New Roman" w:hAnsi="Times New Roman" w:cs="Times New Roman"/>
          <w:b w:val="0"/>
          <w:bCs w:val="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ускорение,</w:t>
      </w:r>
      <w:r>
        <w:rPr>
          <w:rFonts w:ascii="Times New Roman" w:hAnsi="Times New Roman" w:cs="Times New Roman"/>
          <w:b w:val="0"/>
          <w:bCs w:val="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масса,</w:t>
      </w:r>
      <w:r>
        <w:rPr>
          <w:rFonts w:ascii="Times New Roman" w:hAnsi="Times New Roman" w:cs="Times New Roman"/>
          <w:b w:val="0"/>
          <w:bCs w:val="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сила,</w:t>
      </w:r>
      <w:r>
        <w:rPr>
          <w:rFonts w:ascii="Times New Roman" w:hAnsi="Times New Roman" w:cs="Times New Roman"/>
          <w:b w:val="0"/>
          <w:bCs w:val="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импульс,</w:t>
      </w:r>
      <w:r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работа, механическая энергия,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внутренняя энергия, абсолютная температура,</w:t>
      </w:r>
      <w:r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средняя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кинетическая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энергия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частиц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вещества,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количество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теплоты,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элементарный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электрический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заряд;</w:t>
      </w:r>
    </w:p>
    <w:p w:rsidR="00AA7DE5" w:rsidRDefault="00952B88">
      <w:pPr>
        <w:pStyle w:val="11"/>
        <w:numPr>
          <w:ilvl w:val="0"/>
          <w:numId w:val="3"/>
        </w:numPr>
        <w:tabs>
          <w:tab w:val="left" w:pos="993"/>
          <w:tab w:val="left" w:pos="106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смысл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законов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классической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механики,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всемирного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тяготения,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сохранения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энергии,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импульса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электрического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заряда,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термодинамики,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электромагнитной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индукции,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фотоэффекта;</w:t>
      </w:r>
    </w:p>
    <w:p w:rsidR="00AA7DE5" w:rsidRDefault="00952B88">
      <w:pPr>
        <w:pStyle w:val="11"/>
        <w:numPr>
          <w:ilvl w:val="0"/>
          <w:numId w:val="3"/>
        </w:numPr>
        <w:tabs>
          <w:tab w:val="left" w:pos="993"/>
          <w:tab w:val="left" w:pos="1064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вклад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российских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зарубежных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ученых,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оказавших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наибольшее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влияние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на</w:t>
      </w:r>
      <w:r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развитие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физики;</w:t>
      </w:r>
    </w:p>
    <w:p w:rsidR="00AA7DE5" w:rsidRDefault="00952B88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освоения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должен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AA7DE5" w:rsidRDefault="00952B88">
      <w:pPr>
        <w:pStyle w:val="11"/>
        <w:numPr>
          <w:ilvl w:val="0"/>
          <w:numId w:val="3"/>
        </w:numPr>
        <w:tabs>
          <w:tab w:val="left" w:pos="993"/>
          <w:tab w:val="left" w:pos="119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проводить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наблюдения,</w:t>
      </w:r>
      <w:r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планировать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выполнять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эксперименты,</w:t>
      </w:r>
    </w:p>
    <w:p w:rsidR="00AA7DE5" w:rsidRDefault="00952B88">
      <w:pPr>
        <w:pStyle w:val="11"/>
        <w:numPr>
          <w:ilvl w:val="0"/>
          <w:numId w:val="3"/>
        </w:numPr>
        <w:tabs>
          <w:tab w:val="left" w:pos="993"/>
          <w:tab w:val="left" w:pos="119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выдвигать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гипотезы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строить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модели,</w:t>
      </w:r>
    </w:p>
    <w:p w:rsidR="00AA7DE5" w:rsidRDefault="00952B88">
      <w:pPr>
        <w:pStyle w:val="11"/>
        <w:numPr>
          <w:ilvl w:val="0"/>
          <w:numId w:val="3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применять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полученные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знания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по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физике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объяснения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разнообразных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явлений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свойств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веществ;</w:t>
      </w:r>
    </w:p>
    <w:p w:rsidR="00AA7DE5" w:rsidRDefault="00952B88">
      <w:pPr>
        <w:pStyle w:val="11"/>
        <w:numPr>
          <w:ilvl w:val="0"/>
          <w:numId w:val="3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практически</w:t>
      </w:r>
      <w:r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использовать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физические</w:t>
      </w:r>
      <w:r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знания;</w:t>
      </w:r>
    </w:p>
    <w:p w:rsidR="00AA7DE5" w:rsidRDefault="00952B88">
      <w:pPr>
        <w:pStyle w:val="11"/>
        <w:numPr>
          <w:ilvl w:val="0"/>
          <w:numId w:val="3"/>
        </w:numPr>
        <w:tabs>
          <w:tab w:val="left" w:pos="993"/>
          <w:tab w:val="left" w:pos="1259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оценивать</w:t>
      </w:r>
      <w:r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достоверность</w:t>
      </w:r>
      <w:r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естественнонаучной</w:t>
      </w:r>
      <w:r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информации;</w:t>
      </w:r>
    </w:p>
    <w:p w:rsidR="00AA7DE5" w:rsidRDefault="00952B88">
      <w:pPr>
        <w:pStyle w:val="11"/>
        <w:numPr>
          <w:ilvl w:val="0"/>
          <w:numId w:val="3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использовать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приобретенные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знания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умения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решения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практических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задач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повседневной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жизни,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обеспечения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безопасности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собственной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жизни,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рационального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природопользования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охраны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окружающей</w:t>
      </w:r>
      <w:r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среды.</w:t>
      </w:r>
    </w:p>
    <w:p w:rsidR="00AA7DE5" w:rsidRDefault="00952B88">
      <w:pPr>
        <w:pStyle w:val="11"/>
        <w:numPr>
          <w:ilvl w:val="0"/>
          <w:numId w:val="3"/>
        </w:numPr>
        <w:tabs>
          <w:tab w:val="left" w:pos="993"/>
          <w:tab w:val="left" w:pos="1065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описывать</w:t>
      </w:r>
      <w:r>
        <w:rPr>
          <w:rFonts w:ascii="Times New Roman" w:hAnsi="Times New Roman" w:cs="Times New Roman"/>
          <w:b w:val="0"/>
          <w:bCs w:val="0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bCs w:val="0"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объяснять</w:t>
      </w:r>
      <w:r>
        <w:rPr>
          <w:rFonts w:ascii="Times New Roman" w:hAnsi="Times New Roman" w:cs="Times New Roman"/>
          <w:b w:val="0"/>
          <w:bCs w:val="0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физические</w:t>
      </w:r>
      <w:r>
        <w:rPr>
          <w:rFonts w:ascii="Times New Roman" w:hAnsi="Times New Roman" w:cs="Times New Roman"/>
          <w:b w:val="0"/>
          <w:bCs w:val="0"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явления</w:t>
      </w:r>
      <w:r>
        <w:rPr>
          <w:rFonts w:ascii="Times New Roman" w:hAnsi="Times New Roman" w:cs="Times New Roman"/>
          <w:b w:val="0"/>
          <w:bCs w:val="0"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bCs w:val="0"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свойства</w:t>
      </w:r>
      <w:r>
        <w:rPr>
          <w:rFonts w:ascii="Times New Roman" w:hAnsi="Times New Roman" w:cs="Times New Roman"/>
          <w:b w:val="0"/>
          <w:bCs w:val="0"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тел:</w:t>
      </w:r>
      <w:r>
        <w:rPr>
          <w:rFonts w:ascii="Times New Roman" w:hAnsi="Times New Roman" w:cs="Times New Roman"/>
          <w:b w:val="0"/>
          <w:bCs w:val="0"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свойства</w:t>
      </w:r>
      <w:r>
        <w:rPr>
          <w:rFonts w:ascii="Times New Roman" w:hAnsi="Times New Roman" w:cs="Times New Roman"/>
          <w:b w:val="0"/>
          <w:bCs w:val="0"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газов,</w:t>
      </w:r>
      <w:r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жидкостей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твердых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тел;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электромагнитную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индукцию,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распространение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электромагнитных</w:t>
      </w:r>
      <w:r>
        <w:rPr>
          <w:rFonts w:ascii="Times New Roman" w:hAnsi="Times New Roman" w:cs="Times New Roman"/>
          <w:b w:val="0"/>
          <w:bCs w:val="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волн;</w:t>
      </w:r>
      <w:r>
        <w:rPr>
          <w:rFonts w:ascii="Times New Roman" w:hAnsi="Times New Roman" w:cs="Times New Roman"/>
          <w:b w:val="0"/>
          <w:bCs w:val="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волновые</w:t>
      </w:r>
      <w:r>
        <w:rPr>
          <w:rFonts w:ascii="Times New Roman" w:hAnsi="Times New Roman" w:cs="Times New Roman"/>
          <w:b w:val="0"/>
          <w:bCs w:val="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свойства</w:t>
      </w:r>
      <w:r>
        <w:rPr>
          <w:rFonts w:ascii="Times New Roman" w:hAnsi="Times New Roman" w:cs="Times New Roman"/>
          <w:b w:val="0"/>
          <w:bCs w:val="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света;</w:t>
      </w:r>
      <w:r>
        <w:rPr>
          <w:rFonts w:ascii="Times New Roman" w:hAnsi="Times New Roman" w:cs="Times New Roman"/>
          <w:b w:val="0"/>
          <w:bCs w:val="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излучение</w:t>
      </w:r>
      <w:r>
        <w:rPr>
          <w:rFonts w:ascii="Times New Roman" w:hAnsi="Times New Roman" w:cs="Times New Roman"/>
          <w:b w:val="0"/>
          <w:bCs w:val="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bCs w:val="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поглощение</w:t>
      </w:r>
      <w:r>
        <w:rPr>
          <w:rFonts w:ascii="Times New Roman" w:hAnsi="Times New Roman" w:cs="Times New Roman"/>
          <w:b w:val="0"/>
          <w:bCs w:val="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света</w:t>
      </w:r>
      <w:r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атомом;</w:t>
      </w:r>
      <w:r>
        <w:rPr>
          <w:rFonts w:ascii="Times New Roman" w:hAnsi="Times New Roman" w:cs="Times New Roman"/>
          <w:b w:val="0"/>
          <w:bCs w:val="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фотоэффект;</w:t>
      </w:r>
    </w:p>
    <w:p w:rsidR="00AA7DE5" w:rsidRDefault="00952B88">
      <w:pPr>
        <w:pStyle w:val="11"/>
        <w:numPr>
          <w:ilvl w:val="0"/>
          <w:numId w:val="3"/>
        </w:numPr>
        <w:tabs>
          <w:tab w:val="left" w:pos="993"/>
          <w:tab w:val="left" w:pos="1065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отличать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гипотезы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от</w:t>
      </w:r>
      <w:r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научных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теорий;</w:t>
      </w:r>
    </w:p>
    <w:p w:rsidR="00AA7DE5" w:rsidRDefault="00952B88">
      <w:pPr>
        <w:pStyle w:val="11"/>
        <w:numPr>
          <w:ilvl w:val="0"/>
          <w:numId w:val="3"/>
        </w:numPr>
        <w:tabs>
          <w:tab w:val="left" w:pos="993"/>
          <w:tab w:val="left" w:pos="1065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делать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выводы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на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основе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экспериментальных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данных;</w:t>
      </w:r>
    </w:p>
    <w:p w:rsidR="00AA7DE5" w:rsidRDefault="00952B88">
      <w:pPr>
        <w:pStyle w:val="11"/>
        <w:numPr>
          <w:ilvl w:val="0"/>
          <w:numId w:val="3"/>
        </w:numPr>
        <w:tabs>
          <w:tab w:val="left" w:pos="993"/>
          <w:tab w:val="left" w:pos="1065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приводить примеры, показывающие, что: наблюдения и эксперимент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являются основой для выдвижения гипотез и теорий, позволяют проверить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истинность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теоретических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выводов;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физическая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теория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дает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возможность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объяснять известные явления природы и научные факты, предсказывать еще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неизвестные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явления;</w:t>
      </w:r>
    </w:p>
    <w:p w:rsidR="00AA7DE5" w:rsidRDefault="00952B88">
      <w:pPr>
        <w:pStyle w:val="11"/>
        <w:numPr>
          <w:ilvl w:val="0"/>
          <w:numId w:val="3"/>
        </w:numPr>
        <w:tabs>
          <w:tab w:val="left" w:pos="993"/>
          <w:tab w:val="left" w:pos="106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lastRenderedPageBreak/>
        <w:t>приводить</w:t>
      </w:r>
      <w:r>
        <w:rPr>
          <w:rFonts w:ascii="Times New Roman" w:hAnsi="Times New Roman" w:cs="Times New Roman"/>
          <w:b w:val="0"/>
          <w:bCs w:val="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примеры</w:t>
      </w:r>
      <w:r>
        <w:rPr>
          <w:rFonts w:ascii="Times New Roman" w:hAnsi="Times New Roman" w:cs="Times New Roman"/>
          <w:b w:val="0"/>
          <w:bCs w:val="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практического</w:t>
      </w:r>
      <w:r>
        <w:rPr>
          <w:rFonts w:ascii="Times New Roman" w:hAnsi="Times New Roman" w:cs="Times New Roman"/>
          <w:b w:val="0"/>
          <w:bCs w:val="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использования</w:t>
      </w:r>
      <w:r>
        <w:rPr>
          <w:rFonts w:ascii="Times New Roman" w:hAnsi="Times New Roman" w:cs="Times New Roman"/>
          <w:b w:val="0"/>
          <w:bCs w:val="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>
        <w:rPr>
          <w:rFonts w:ascii="Times New Roman" w:hAnsi="Times New Roman" w:cs="Times New Roman"/>
          <w:b w:val="0"/>
          <w:bCs w:val="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знаний:</w:t>
      </w:r>
      <w:r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законов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механики,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термодинамики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электродинамики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энергетике;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различных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видов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электромагнитных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излучений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развития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радио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телекоммуникаций,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квантовой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физики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создании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ядерной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энергетики,</w:t>
      </w:r>
      <w:r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лазеров;</w:t>
      </w:r>
    </w:p>
    <w:p w:rsidR="00AA7DE5" w:rsidRDefault="00952B88">
      <w:pPr>
        <w:pStyle w:val="11"/>
        <w:numPr>
          <w:ilvl w:val="0"/>
          <w:numId w:val="3"/>
        </w:numPr>
        <w:tabs>
          <w:tab w:val="left" w:pos="993"/>
          <w:tab w:val="left" w:pos="106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воспринимать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на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основе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полученных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знаний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оценивать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информацию,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содержащуюся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сообщениях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СМИ,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Интернете,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научно-популярных</w:t>
      </w:r>
      <w:r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статьях.</w:t>
      </w:r>
    </w:p>
    <w:p w:rsidR="00AA7DE5" w:rsidRDefault="00952B88">
      <w:pPr>
        <w:pStyle w:val="11"/>
        <w:numPr>
          <w:ilvl w:val="0"/>
          <w:numId w:val="3"/>
        </w:numPr>
        <w:tabs>
          <w:tab w:val="left" w:pos="993"/>
          <w:tab w:val="left" w:pos="1198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применять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полученные</w:t>
      </w:r>
      <w:r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знания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решения</w:t>
      </w:r>
      <w:r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задач;</w:t>
      </w:r>
    </w:p>
    <w:p w:rsidR="00AA7DE5" w:rsidRDefault="00952B88">
      <w:pPr>
        <w:pStyle w:val="11"/>
        <w:numPr>
          <w:ilvl w:val="0"/>
          <w:numId w:val="3"/>
        </w:numPr>
        <w:tabs>
          <w:tab w:val="left" w:pos="993"/>
          <w:tab w:val="left" w:pos="1198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определять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характер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физического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процесса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по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графику,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таблице,</w:t>
      </w:r>
      <w:r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формуле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AA7DE5" w:rsidRDefault="00952B88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измерять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ряд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величин,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представляя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измерений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учетом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погрешностей.</w:t>
      </w:r>
    </w:p>
    <w:p w:rsidR="00AA7DE5" w:rsidRDefault="00AA7DE5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7DE5" w:rsidRDefault="00952B88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1.2.2. Планируемые результаты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 общеобразовательной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соответствии с ФГОС СПО и на основе ФГОС СОО</w:t>
      </w:r>
    </w:p>
    <w:p w:rsidR="00AA7DE5" w:rsidRDefault="00952B8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1361873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дисциплина имеет при формировании и развитии ОК и ПК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(ОК указываются из нового макета ФГОС СПО 2022года по профессии/специальности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23.02.02 “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Автомобиле-тракторостроение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</w:p>
    <w:p w:rsidR="00AA7DE5" w:rsidRDefault="00AA7DE5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A7DE5" w:rsidRDefault="00AA7DE5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-1"/>
        <w:tblW w:w="10019" w:type="dxa"/>
        <w:tblLook w:val="04A0" w:firstRow="1" w:lastRow="0" w:firstColumn="1" w:lastColumn="0" w:noHBand="0" w:noVBand="1"/>
      </w:tblPr>
      <w:tblGrid>
        <w:gridCol w:w="3292"/>
        <w:gridCol w:w="3411"/>
        <w:gridCol w:w="3316"/>
      </w:tblGrid>
      <w:tr w:rsidR="00AA7DE5" w:rsidTr="00AA7D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2" w:type="dxa"/>
            <w:vMerge w:val="restart"/>
            <w:tcBorders>
              <w:bottom w:val="single" w:sz="12" w:space="0" w:color="666666"/>
            </w:tcBorders>
            <w:shd w:val="clear" w:color="auto" w:fill="auto"/>
          </w:tcPr>
          <w:p w:rsidR="00AA7DE5" w:rsidRDefault="00952B88">
            <w:pPr>
              <w:pStyle w:val="af3"/>
              <w:widowControl w:val="0"/>
              <w:spacing w:after="180" w:line="261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Cs w:val="24"/>
                <w:lang w:bidi="ru-RU"/>
              </w:rPr>
              <w:t>Код и наименование формируемых компетенций</w:t>
            </w:r>
          </w:p>
        </w:tc>
        <w:tc>
          <w:tcPr>
            <w:tcW w:w="6727" w:type="dxa"/>
            <w:gridSpan w:val="2"/>
            <w:tcBorders>
              <w:bottom w:val="single" w:sz="12" w:space="0" w:color="666666"/>
            </w:tcBorders>
            <w:shd w:val="clear" w:color="auto" w:fill="auto"/>
          </w:tcPr>
          <w:p w:rsidR="00AA7DE5" w:rsidRDefault="00952B88">
            <w:pPr>
              <w:pStyle w:val="af3"/>
              <w:widowControl w:val="0"/>
              <w:spacing w:after="180" w:line="261" w:lineRule="auto"/>
              <w:ind w:right="2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Cs w:val="24"/>
                <w:lang w:bidi="ru-RU"/>
              </w:rPr>
              <w:t>Планируемые результаты освоения дисциплины</w:t>
            </w:r>
          </w:p>
        </w:tc>
      </w:tr>
      <w:tr w:rsidR="00AA7DE5" w:rsidTr="00AA7D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2" w:type="dxa"/>
            <w:vMerge/>
            <w:shd w:val="clear" w:color="auto" w:fill="auto"/>
          </w:tcPr>
          <w:p w:rsidR="00AA7DE5" w:rsidRDefault="00AA7DE5">
            <w:pPr>
              <w:pStyle w:val="af3"/>
              <w:widowControl w:val="0"/>
              <w:spacing w:after="180" w:line="261" w:lineRule="auto"/>
              <w:ind w:right="280"/>
              <w:rPr>
                <w:rFonts w:ascii="Times New Roman" w:eastAsia="Arial Unicode MS" w:hAnsi="Times New Roman" w:cs="Arial Unicode MS"/>
                <w:b w:val="0"/>
                <w:szCs w:val="24"/>
                <w:lang w:bidi="ru-RU"/>
              </w:rPr>
            </w:pPr>
          </w:p>
        </w:tc>
        <w:tc>
          <w:tcPr>
            <w:tcW w:w="3411" w:type="dxa"/>
            <w:shd w:val="clear" w:color="auto" w:fill="auto"/>
          </w:tcPr>
          <w:p w:rsidR="00AA7DE5" w:rsidRDefault="00952B88">
            <w:pPr>
              <w:pStyle w:val="af3"/>
              <w:widowControl w:val="0"/>
              <w:spacing w:after="180" w:line="261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eastAsia="Arial Unicode MS" w:hAnsi="Times New Roman" w:cs="Arial Unicode MS"/>
                <w:b/>
                <w:szCs w:val="24"/>
                <w:lang w:bidi="ru-RU"/>
              </w:rPr>
              <w:t>Общие</w:t>
            </w:r>
            <w:r>
              <w:rPr>
                <w:rStyle w:val="a7"/>
                <w:rFonts w:ascii="Times New Roman" w:eastAsia="Arial Unicode MS" w:hAnsi="Times New Roman"/>
                <w:szCs w:val="24"/>
                <w:lang w:bidi="ru-RU"/>
              </w:rPr>
              <w:footnoteReference w:id="1"/>
            </w:r>
          </w:p>
        </w:tc>
        <w:tc>
          <w:tcPr>
            <w:tcW w:w="3316" w:type="dxa"/>
            <w:shd w:val="clear" w:color="auto" w:fill="auto"/>
          </w:tcPr>
          <w:p w:rsidR="00AA7DE5" w:rsidRDefault="00952B88">
            <w:pPr>
              <w:pStyle w:val="af3"/>
              <w:widowControl w:val="0"/>
              <w:spacing w:after="180" w:line="261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eastAsia="Arial Unicode MS" w:hAnsi="Times New Roman" w:cs="Arial Unicode MS"/>
                <w:b/>
                <w:szCs w:val="24"/>
                <w:lang w:bidi="ru-RU"/>
              </w:rPr>
              <w:t>Дисциплинарные</w:t>
            </w:r>
            <w:r>
              <w:rPr>
                <w:rStyle w:val="a7"/>
                <w:rFonts w:ascii="Times New Roman" w:eastAsia="Arial Unicode MS" w:hAnsi="Times New Roman"/>
                <w:szCs w:val="24"/>
                <w:lang w:bidi="ru-RU"/>
              </w:rPr>
              <w:footnoteReference w:id="2"/>
            </w:r>
          </w:p>
        </w:tc>
      </w:tr>
      <w:tr w:rsidR="00AA7DE5" w:rsidTr="00AA7D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2" w:type="dxa"/>
            <w:shd w:val="clear" w:color="auto" w:fill="auto"/>
          </w:tcPr>
          <w:p w:rsidR="00AA7DE5" w:rsidRDefault="00952B88">
            <w:pPr>
              <w:pStyle w:val="af3"/>
              <w:widowControl w:val="0"/>
              <w:spacing w:after="180" w:line="261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Cs w:val="24"/>
                <w:lang w:bidi="ru-RU"/>
              </w:rPr>
              <w:t>ОК</w:t>
            </w:r>
            <w:r>
              <w:rPr>
                <w:rFonts w:ascii="Times New Roman" w:eastAsia="Arial Unicode MS" w:hAnsi="Times New Roman" w:cs="Arial Unicode MS"/>
                <w:b w:val="0"/>
                <w:szCs w:val="24"/>
                <w:lang w:bidi="ru-RU"/>
              </w:rPr>
              <w:t xml:space="preserve"> </w:t>
            </w:r>
            <w:r>
              <w:rPr>
                <w:rFonts w:ascii="Times New Roman" w:eastAsia="Arial Unicode MS" w:hAnsi="Times New Roman" w:cs="Arial Unicode MS"/>
                <w:szCs w:val="24"/>
                <w:lang w:bidi="ru-RU"/>
              </w:rPr>
              <w:t>01</w:t>
            </w:r>
            <w:r>
              <w:rPr>
                <w:rFonts w:ascii="Times New Roman" w:eastAsia="Arial Unicode MS" w:hAnsi="Times New Roman" w:cs="Arial Unicode MS"/>
                <w:b w:val="0"/>
                <w:szCs w:val="24"/>
                <w:lang w:bidi="ru-RU"/>
              </w:rPr>
              <w:t>.</w:t>
            </w:r>
            <w:r>
              <w:rPr>
                <w:rFonts w:ascii="Times New Roman" w:eastAsia="Arial Unicode MS" w:hAnsi="Times New Roman" w:cs="Arial Unicode MS"/>
                <w:szCs w:val="24"/>
                <w:lang w:bidi="ru-RU"/>
              </w:rPr>
              <w:t xml:space="preserve"> </w:t>
            </w:r>
            <w:r>
              <w:rPr>
                <w:rFonts w:ascii="Times New Roman" w:eastAsia="Arial Unicode MS" w:hAnsi="Times New Roman" w:cs="Arial Unicode MS"/>
                <w:b w:val="0"/>
                <w:bCs w:val="0"/>
                <w:szCs w:val="24"/>
                <w:lang w:bidi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411" w:type="dxa"/>
            <w:shd w:val="clear" w:color="auto" w:fill="auto"/>
          </w:tcPr>
          <w:p w:rsidR="00AA7DE5" w:rsidRDefault="00952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 xml:space="preserve">В части 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трудового воспитания:</w:t>
            </w:r>
          </w:p>
          <w:p w:rsidR="00AA7DE5" w:rsidRDefault="00952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- готовность к труду, осознание ценности мастерства, трудолюбие;</w:t>
            </w:r>
            <w:r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</w:p>
          <w:p w:rsidR="00AA7DE5" w:rsidRDefault="00952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</w:p>
          <w:p w:rsidR="00AA7DE5" w:rsidRDefault="00952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trike/>
                <w:highlight w:val="white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- интерес к различным сферам профессиональной деятельности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,</w:t>
            </w:r>
          </w:p>
          <w:p w:rsidR="00AA7DE5" w:rsidRDefault="00952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t-m"/>
                <w:rFonts w:ascii="Times New Roman" w:hAnsi="Times New Roman" w:cs="Times New Roman"/>
                <w:b/>
                <w:bCs/>
                <w:color w:val="808080"/>
                <w:highlight w:val="white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Овладение универсальными учебными познавательными действиями:</w:t>
            </w:r>
          </w:p>
          <w:p w:rsidR="00AA7DE5" w:rsidRDefault="00952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Style w:val="dt-m"/>
                <w:rFonts w:ascii="Arial Unicode MS" w:eastAsia="Arial Unicode MS" w:hAnsi="Arial Unicode MS" w:cs="Arial Unicode MS"/>
                <w:b/>
                <w:bCs/>
                <w:color w:val="808080"/>
                <w:sz w:val="24"/>
                <w:szCs w:val="24"/>
                <w:shd w:val="clear" w:color="auto" w:fill="FFFFFF"/>
                <w:lang w:eastAsia="ru-RU" w:bidi="ru-RU"/>
              </w:rPr>
              <w:t xml:space="preserve">а) 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базовые логические действия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shd w:val="clear" w:color="auto" w:fill="FFFFFF"/>
                <w:lang w:eastAsia="ru-RU" w:bidi="ru-RU"/>
              </w:rPr>
              <w:t>:</w:t>
            </w:r>
          </w:p>
          <w:p w:rsidR="00AA7DE5" w:rsidRDefault="00952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- самостоятельно формулировать и актуализировать проблему, рассматривать ее всесторонне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 xml:space="preserve">; </w:t>
            </w:r>
          </w:p>
          <w:p w:rsidR="00AA7DE5" w:rsidRDefault="00952B88">
            <w:pPr>
              <w:pStyle w:val="dt-p"/>
              <w:widowControl w:val="0"/>
              <w:shd w:val="clear" w:color="auto" w:fill="FFFFFF"/>
              <w:spacing w:beforeAutospacing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bidi="ru-RU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AA7DE5" w:rsidRDefault="00952B88">
            <w:pPr>
              <w:pStyle w:val="dt-p"/>
              <w:widowControl w:val="0"/>
              <w:shd w:val="clear" w:color="auto" w:fill="FFFFFF"/>
              <w:spacing w:beforeAutospacing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bidi="ru-RU"/>
              </w:rPr>
              <w:t>- определять цели деятельности, задавать параметры и критерии их достижения;</w:t>
            </w:r>
          </w:p>
          <w:p w:rsidR="00AA7DE5" w:rsidRDefault="00952B88">
            <w:pPr>
              <w:pStyle w:val="dt-p"/>
              <w:widowControl w:val="0"/>
              <w:shd w:val="clear" w:color="auto" w:fill="FFFFFF"/>
              <w:spacing w:beforeAutospacing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bidi="ru-RU"/>
              </w:rPr>
              <w:t xml:space="preserve">- выявлять закономерности и противоречия в рассматриваемых явлениях; </w:t>
            </w:r>
          </w:p>
          <w:p w:rsidR="00AA7DE5" w:rsidRDefault="00952B88">
            <w:pPr>
              <w:pStyle w:val="dt-p"/>
              <w:widowControl w:val="0"/>
              <w:shd w:val="clear" w:color="auto" w:fill="FFFFFF"/>
              <w:spacing w:beforeAutospacing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bidi="ru-RU"/>
              </w:rPr>
              <w:t>- вносить корре</w:t>
            </w:r>
            <w:r>
              <w:rPr>
                <w:rFonts w:ascii="Arial Unicode MS" w:eastAsia="Arial Unicode MS" w:hAnsi="Arial Unicode MS" w:cs="Arial Unicode MS"/>
                <w:color w:val="000000"/>
                <w:lang w:bidi="ru-RU"/>
              </w:rPr>
              <w:t>ктивы в деятельность, оценивать соответствие результатов целям, оценивать риски последствий деятельности;</w:t>
            </w:r>
            <w:r>
              <w:rPr>
                <w:rFonts w:ascii="Arial Unicode MS" w:eastAsia="Arial Unicode MS" w:hAnsi="Arial Unicode MS" w:cs="Arial Unicode MS"/>
                <w:b/>
                <w:bCs/>
                <w:iCs/>
                <w:lang w:bidi="ru-RU"/>
              </w:rPr>
              <w:t xml:space="preserve"> </w:t>
            </w:r>
          </w:p>
          <w:p w:rsidR="00AA7DE5" w:rsidRDefault="00952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развивать креативное мышление при решении жизненных проблем</w:t>
            </w:r>
            <w:r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</w:p>
          <w:p w:rsidR="00AA7DE5" w:rsidRDefault="00952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Style w:val="dt-m"/>
                <w:rFonts w:ascii="Arial Unicode MS" w:eastAsia="Arial Unicode MS" w:hAnsi="Arial Unicode MS" w:cs="Arial Unicode MS"/>
                <w:b/>
                <w:bCs/>
                <w:color w:val="808080"/>
                <w:sz w:val="24"/>
                <w:szCs w:val="24"/>
                <w:shd w:val="clear" w:color="auto" w:fill="FFFFFF"/>
                <w:lang w:eastAsia="ru-RU" w:bidi="ru-RU"/>
              </w:rPr>
              <w:t>б)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 базовые исследовательские действия:</w:t>
            </w:r>
          </w:p>
          <w:p w:rsidR="00AA7DE5" w:rsidRDefault="00952B88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владеть навыками учебно-исследовательской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проектной деятельности, навыками разрешения проблем;</w:t>
            </w:r>
            <w:r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</w:p>
          <w:p w:rsidR="00AA7DE5" w:rsidRDefault="00952B88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решения;</w:t>
            </w:r>
            <w:r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</w:p>
          <w:p w:rsidR="00AA7DE5" w:rsidRDefault="00952B88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анализи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</w:p>
          <w:p w:rsidR="00AA7DE5" w:rsidRDefault="00952B88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уметь переносить знания в познавательную и практическую области жизнедеятельности;</w:t>
            </w:r>
          </w:p>
          <w:p w:rsidR="00AA7DE5" w:rsidRDefault="00952B88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уметь интегрировать знания из разн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ых предметных областей;</w:t>
            </w:r>
            <w:r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</w:p>
          <w:p w:rsidR="00AA7DE5" w:rsidRDefault="00952B88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выдвигать новые идеи, предлагать оригинальные подходы и решения;</w:t>
            </w:r>
            <w:r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</w:p>
          <w:p w:rsidR="00AA7DE5" w:rsidRDefault="00952B88">
            <w:pPr>
              <w:pStyle w:val="af3"/>
              <w:widowControl w:val="0"/>
              <w:spacing w:before="280" w:after="180" w:line="261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eastAsia="Arial Unicode MS" w:hAnsi="Times New Roman" w:cs="Arial Unicode MS"/>
                <w:szCs w:val="24"/>
                <w:lang w:bidi="ru-RU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3316" w:type="dxa"/>
            <w:shd w:val="clear" w:color="auto" w:fill="auto"/>
          </w:tcPr>
          <w:p w:rsidR="00AA7DE5" w:rsidRDefault="00952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lastRenderedPageBreak/>
              <w:t>- сформированность представлений о роли и месте физики и астрономии в современной научной кар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мегамира;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</w:t>
            </w:r>
          </w:p>
          <w:p w:rsidR="00AA7DE5" w:rsidRDefault="00952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- владеть основополагающими физическими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эле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владеть основополагающими астрономическими понятиями, позволяющими характеризовать процессы, происхо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дящие на звездах, в звездных системах, в межгалактической среде; движение небесных тел, эволюцию звезд и Вселенной;</w:t>
            </w:r>
          </w:p>
          <w:p w:rsidR="00AA7DE5" w:rsidRDefault="00952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- владеть закономерностями, законами и теориями (закон всемирного тяготения, I, II и III законы Ньютона, закон сохранения механической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закон сохранения электрического заряда, закон К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улона, закон Ома для участка цепи, закон Ома для полной электрической цепи, закон Джоуля - Ленца, закон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lastRenderedPageBreak/>
              <w:t>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сов;</w:t>
            </w:r>
          </w:p>
          <w:p w:rsidR="00AA7DE5" w:rsidRDefault="00952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</w:t>
            </w:r>
          </w:p>
        </w:tc>
      </w:tr>
      <w:tr w:rsidR="00AA7DE5" w:rsidTr="00AA7D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2" w:type="dxa"/>
            <w:shd w:val="clear" w:color="auto" w:fill="auto"/>
          </w:tcPr>
          <w:p w:rsidR="00AA7DE5" w:rsidRDefault="00952B88">
            <w:pPr>
              <w:pStyle w:val="af3"/>
              <w:widowControl w:val="0"/>
              <w:spacing w:after="180" w:line="261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Cs w:val="24"/>
                <w:lang w:bidi="ru-RU"/>
              </w:rPr>
              <w:lastRenderedPageBreak/>
              <w:t>ОК</w:t>
            </w:r>
            <w:r>
              <w:rPr>
                <w:rFonts w:ascii="Times New Roman" w:eastAsia="Arial Unicode MS" w:hAnsi="Times New Roman" w:cs="Arial Unicode MS"/>
                <w:b w:val="0"/>
                <w:szCs w:val="24"/>
                <w:lang w:bidi="ru-RU"/>
              </w:rPr>
              <w:t xml:space="preserve"> </w:t>
            </w:r>
            <w:r>
              <w:rPr>
                <w:rFonts w:ascii="Times New Roman" w:eastAsia="Arial Unicode MS" w:hAnsi="Times New Roman" w:cs="Arial Unicode MS"/>
                <w:szCs w:val="24"/>
                <w:lang w:bidi="ru-RU"/>
              </w:rPr>
              <w:t>02</w:t>
            </w:r>
            <w:r>
              <w:rPr>
                <w:rFonts w:ascii="Times New Roman" w:eastAsia="Arial Unicode MS" w:hAnsi="Times New Roman" w:cs="Arial Unicode MS"/>
                <w:b w:val="0"/>
                <w:szCs w:val="24"/>
                <w:lang w:bidi="ru-RU"/>
              </w:rPr>
              <w:t>.</w:t>
            </w:r>
            <w:r>
              <w:rPr>
                <w:rFonts w:ascii="Times New Roman" w:eastAsia="Arial Unicode MS" w:hAnsi="Times New Roman" w:cs="Arial Unicode MS"/>
                <w:szCs w:val="24"/>
                <w:lang w:bidi="ru-RU"/>
              </w:rPr>
              <w:t xml:space="preserve"> </w:t>
            </w:r>
            <w:r>
              <w:rPr>
                <w:rFonts w:ascii="Times New Roman" w:eastAsia="Arial Unicode MS" w:hAnsi="Times New Roman" w:cs="Arial Unicode MS"/>
                <w:b w:val="0"/>
                <w:bCs w:val="0"/>
                <w:szCs w:val="24"/>
                <w:lang w:bidi="ru-RU"/>
              </w:rPr>
              <w:t xml:space="preserve">Использовать </w:t>
            </w:r>
            <w:r>
              <w:rPr>
                <w:rFonts w:ascii="Times New Roman" w:eastAsia="Arial Unicode MS" w:hAnsi="Times New Roman" w:cs="Arial Unicode MS"/>
                <w:b w:val="0"/>
                <w:bCs w:val="0"/>
                <w:szCs w:val="24"/>
                <w:lang w:bidi="ru-RU"/>
              </w:rPr>
              <w:t>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411" w:type="dxa"/>
            <w:shd w:val="clear" w:color="auto" w:fill="auto"/>
          </w:tcPr>
          <w:p w:rsidR="00AA7DE5" w:rsidRDefault="00952B8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В области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ценности научного познания:</w:t>
            </w:r>
          </w:p>
          <w:p w:rsidR="00AA7DE5" w:rsidRDefault="00952B8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- сформированность мировоззрения, соответствующего современному уровню раз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</w:p>
          <w:p w:rsidR="00AA7DE5" w:rsidRDefault="00952B8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AA7DE5" w:rsidRDefault="00952B8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- осознание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AA7DE5" w:rsidRDefault="00952B8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808080"/>
                <w:highlight w:val="white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Овладение универсальными учебными познавательными действиями:</w:t>
            </w:r>
          </w:p>
          <w:p w:rsidR="00AA7DE5" w:rsidRDefault="00952B88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 w:bidi="ru-RU"/>
              </w:rPr>
              <w:t>в)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 работа с информацией:</w:t>
            </w:r>
          </w:p>
          <w:p w:rsidR="00AA7DE5" w:rsidRDefault="00952B8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владеть навыками получения информации из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AA7DE5" w:rsidRDefault="00952B8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создавать тексты в различных форматах с учетом назначения информации и целевой аудитории, выбирая оптимальну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ю форму представления и визуализации;</w:t>
            </w:r>
          </w:p>
          <w:p w:rsidR="00AA7DE5" w:rsidRDefault="00952B8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  <w:p w:rsidR="00AA7DE5" w:rsidRDefault="00952B8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использовать средства информационных и коммуникационных технологий в решении когнитивных, коммуникативных 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AA7DE5" w:rsidRDefault="00952B88">
            <w:pPr>
              <w:pStyle w:val="af3"/>
              <w:widowControl w:val="0"/>
              <w:spacing w:before="280" w:after="180" w:line="261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 w:cs="Arial Unicode MS"/>
                <w:szCs w:val="24"/>
              </w:rPr>
              <w:t xml:space="preserve">- владеть навыками распознавания и защиты </w:t>
            </w:r>
            <w:r>
              <w:rPr>
                <w:rFonts w:ascii="Times New Roman" w:eastAsia="Times New Roman" w:hAnsi="Times New Roman" w:cs="Arial Unicode MS"/>
                <w:szCs w:val="24"/>
              </w:rPr>
              <w:lastRenderedPageBreak/>
              <w:t xml:space="preserve">информации, информационной безопасности </w:t>
            </w:r>
            <w:r>
              <w:rPr>
                <w:rFonts w:ascii="Times New Roman" w:eastAsia="Times New Roman" w:hAnsi="Times New Roman" w:cs="Arial Unicode MS"/>
                <w:szCs w:val="24"/>
              </w:rPr>
              <w:t>личности</w:t>
            </w:r>
          </w:p>
        </w:tc>
        <w:tc>
          <w:tcPr>
            <w:tcW w:w="3316" w:type="dxa"/>
            <w:shd w:val="clear" w:color="auto" w:fill="auto"/>
          </w:tcPr>
          <w:p w:rsidR="00AA7DE5" w:rsidRDefault="00952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>
              <w:rPr>
                <w:rFonts w:ascii="OfficinaSansBookC" w:eastAsia="Arial Unicode MS" w:hAnsi="OfficinaSansBookC" w:cs="Times New Roman"/>
                <w:sz w:val="24"/>
                <w:szCs w:val="24"/>
                <w:lang w:eastAsia="ru-RU" w:bidi="ru-RU"/>
              </w:rPr>
              <w:lastRenderedPageBreak/>
              <w:t xml:space="preserve">-сформировать умения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</w:t>
            </w:r>
            <w:r>
              <w:rPr>
                <w:rFonts w:ascii="OfficinaSansBookC" w:eastAsia="Arial Unicode MS" w:hAnsi="OfficinaSansBookC" w:cs="Times New Roman"/>
                <w:sz w:val="24"/>
                <w:szCs w:val="24"/>
                <w:lang w:eastAsia="ru-RU" w:bidi="ru-RU"/>
              </w:rPr>
              <w:t xml:space="preserve">нуклонная модель атомного </w:t>
            </w:r>
            <w:r>
              <w:rPr>
                <w:rFonts w:ascii="OfficinaSansBookC" w:eastAsia="Arial Unicode MS" w:hAnsi="OfficinaSansBookC" w:cs="Times New Roman"/>
                <w:sz w:val="24"/>
                <w:szCs w:val="24"/>
                <w:lang w:eastAsia="ru-RU" w:bidi="ru-RU"/>
              </w:rPr>
              <w:lastRenderedPageBreak/>
              <w:t>ядра при решении физических задач;</w:t>
            </w:r>
          </w:p>
          <w:p w:rsidR="00AA7DE5" w:rsidRDefault="00952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>
              <w:rPr>
                <w:rFonts w:ascii="OfficinaSansBookC" w:eastAsia="Arial Unicode MS" w:hAnsi="OfficinaSansBookC" w:cs="Times New Roman"/>
                <w:sz w:val="24"/>
                <w:szCs w:val="24"/>
                <w:lang w:eastAsia="ru-RU" w:bidi="ru-RU"/>
              </w:rPr>
              <w:t>- сформировать собственную позицию по отношению к физической информации, получаемой из разных источников, уметь использовать цифровые технологии для поиска, структурирования, интерпретации и пред</w:t>
            </w:r>
            <w:r>
              <w:rPr>
                <w:rFonts w:ascii="OfficinaSansBookC" w:eastAsia="Arial Unicode MS" w:hAnsi="OfficinaSansBookC" w:cs="Times New Roman"/>
                <w:sz w:val="24"/>
                <w:szCs w:val="24"/>
                <w:lang w:eastAsia="ru-RU" w:bidi="ru-RU"/>
              </w:rPr>
              <w:t>ставления учебной и научно-популярной информации; развить умения критического анализа получаемой информации</w:t>
            </w:r>
          </w:p>
        </w:tc>
      </w:tr>
      <w:tr w:rsidR="00AA7DE5" w:rsidTr="00AA7D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2" w:type="dxa"/>
            <w:shd w:val="clear" w:color="auto" w:fill="auto"/>
          </w:tcPr>
          <w:p w:rsidR="00AA7DE5" w:rsidRDefault="00952B88">
            <w:pPr>
              <w:pStyle w:val="af3"/>
              <w:widowControl w:val="0"/>
              <w:spacing w:after="180" w:line="261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Cs w:val="24"/>
                <w:lang w:bidi="ru-RU"/>
              </w:rPr>
              <w:lastRenderedPageBreak/>
              <w:t>ОК</w:t>
            </w:r>
            <w:r>
              <w:rPr>
                <w:rFonts w:ascii="Times New Roman" w:eastAsia="Arial Unicode MS" w:hAnsi="Times New Roman" w:cs="Arial Unicode MS"/>
                <w:b w:val="0"/>
                <w:szCs w:val="24"/>
                <w:lang w:bidi="ru-RU"/>
              </w:rPr>
              <w:t xml:space="preserve"> </w:t>
            </w:r>
            <w:r>
              <w:rPr>
                <w:rFonts w:ascii="Times New Roman" w:eastAsia="Arial Unicode MS" w:hAnsi="Times New Roman" w:cs="Arial Unicode MS"/>
                <w:szCs w:val="24"/>
                <w:lang w:bidi="ru-RU"/>
              </w:rPr>
              <w:t>03</w:t>
            </w:r>
            <w:r>
              <w:rPr>
                <w:rFonts w:ascii="Times New Roman" w:eastAsia="Arial Unicode MS" w:hAnsi="Times New Roman" w:cs="Arial Unicode MS"/>
                <w:b w:val="0"/>
                <w:szCs w:val="24"/>
                <w:lang w:bidi="ru-RU"/>
              </w:rPr>
              <w:t>.</w:t>
            </w:r>
            <w:r>
              <w:rPr>
                <w:rFonts w:ascii="Times New Roman" w:eastAsia="Arial Unicode MS" w:hAnsi="Times New Roman" w:cs="Arial Unicode MS"/>
                <w:szCs w:val="24"/>
                <w:lang w:bidi="ru-RU"/>
              </w:rPr>
              <w:t xml:space="preserve"> </w:t>
            </w:r>
            <w:r>
              <w:rPr>
                <w:rFonts w:ascii="Times New Roman" w:eastAsia="Arial Unicode MS" w:hAnsi="Times New Roman" w:cs="Arial Unicode MS"/>
                <w:b w:val="0"/>
                <w:bCs w:val="0"/>
                <w:szCs w:val="24"/>
                <w:lang w:bidi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</w:t>
            </w:r>
            <w:r>
              <w:rPr>
                <w:rFonts w:ascii="Times New Roman" w:eastAsia="Arial Unicode MS" w:hAnsi="Times New Roman" w:cs="Arial Unicode MS"/>
                <w:b w:val="0"/>
                <w:bCs w:val="0"/>
                <w:szCs w:val="24"/>
                <w:lang w:bidi="ru-RU"/>
              </w:rPr>
              <w:t>спользовать знания по финансовой грамотности в различных жизненных ситуациях</w:t>
            </w:r>
          </w:p>
        </w:tc>
        <w:tc>
          <w:tcPr>
            <w:tcW w:w="3411" w:type="dxa"/>
            <w:shd w:val="clear" w:color="auto" w:fill="auto"/>
          </w:tcPr>
          <w:p w:rsidR="00AA7DE5" w:rsidRDefault="00952B88">
            <w:pPr>
              <w:widowControl/>
              <w:tabs>
                <w:tab w:val="left" w:pos="1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В области духовно-нравственного воспитания:</w:t>
            </w:r>
          </w:p>
          <w:p w:rsidR="00AA7DE5" w:rsidRDefault="00952B8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-- сформированность нравственного сознания, этического поведения;</w:t>
            </w:r>
          </w:p>
          <w:p w:rsidR="00AA7DE5" w:rsidRDefault="00952B8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- способность оценивать ситуацию и принимать осознанные решения, орие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нтируясь на морально-нравственные нормы и ценности;</w:t>
            </w:r>
          </w:p>
          <w:p w:rsidR="00AA7DE5" w:rsidRDefault="00952B8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- осознание личного вклада в построение устойчивого будущего;</w:t>
            </w:r>
          </w:p>
          <w:p w:rsidR="00AA7DE5" w:rsidRDefault="00952B8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и в соответствии с традициями народов России;</w:t>
            </w:r>
          </w:p>
          <w:p w:rsidR="00AA7DE5" w:rsidRDefault="00952B88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Овладение универсальными регулятивными действиями:</w:t>
            </w:r>
          </w:p>
          <w:p w:rsidR="00AA7DE5" w:rsidRDefault="00952B88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 w:bidi="ru-RU"/>
              </w:rPr>
              <w:t>а)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 самоорганизация:</w:t>
            </w:r>
          </w:p>
          <w:p w:rsidR="00AA7DE5" w:rsidRDefault="00952B88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самостоятельно осуществлять познавательную деятельность, выявлять проблемы, ставить и формулировать собственные задачи в образовательной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деятельности и жизненных ситуациях;</w:t>
            </w:r>
          </w:p>
          <w:p w:rsidR="00AA7DE5" w:rsidRDefault="00952B88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AA7DE5" w:rsidRDefault="00952B88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давать оценку новым ситуациям;</w:t>
            </w:r>
          </w:p>
          <w:p w:rsidR="00AA7DE5" w:rsidRDefault="00952B8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способствовать формированию и проявлению широкой эрудиции в разных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областях знаний, постоянно повышать свой образовательный и культурный уровень;</w:t>
            </w:r>
          </w:p>
          <w:p w:rsidR="00AA7DE5" w:rsidRDefault="00952B88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 w:bidi="ru-RU"/>
              </w:rPr>
              <w:t>б)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 самоконтроль:</w:t>
            </w:r>
          </w:p>
          <w:p w:rsidR="00AA7DE5" w:rsidRDefault="00952B88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использовать приемы рефлексии для оценки ситуации, выбора верного решения;</w:t>
            </w:r>
          </w:p>
          <w:p w:rsidR="00AA7DE5" w:rsidRDefault="00952B8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уметь оценивать риски и своевременно принимать решения по их снижению;</w:t>
            </w:r>
          </w:p>
          <w:p w:rsidR="00AA7DE5" w:rsidRDefault="00952B88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 w:bidi="ru-RU"/>
              </w:rPr>
              <w:t>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эмоционал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ьный интеллект, предполагающий сформированность:</w:t>
            </w:r>
          </w:p>
          <w:p w:rsidR="00AA7DE5" w:rsidRDefault="00952B88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AA7DE5" w:rsidRDefault="00952B88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эмпатии, включающей способность понимать эмоциональное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стояние других, учитывать его при осуществлении коммуникации, способность к сочувствию и сопереживанию;</w:t>
            </w:r>
          </w:p>
          <w:p w:rsidR="00AA7DE5" w:rsidRDefault="00952B88">
            <w:pPr>
              <w:pStyle w:val="af3"/>
              <w:widowControl w:val="0"/>
              <w:spacing w:before="280" w:after="180" w:line="261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 w:cs="Arial Unicode MS"/>
                <w:szCs w:val="24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3316" w:type="dxa"/>
            <w:shd w:val="clear" w:color="auto" w:fill="auto"/>
          </w:tcPr>
          <w:p w:rsidR="00AA7DE5" w:rsidRDefault="00952B88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</w:rPr>
            </w:pPr>
            <w:r>
              <w:rPr>
                <w:rFonts w:ascii="OfficinaSansBookC" w:eastAsia="Arial Unicode MS" w:hAnsi="OfficinaSansBookC" w:cs="Times New Roman"/>
                <w:sz w:val="24"/>
                <w:szCs w:val="24"/>
                <w:lang w:eastAsia="ru-RU" w:bidi="ru-RU"/>
              </w:rPr>
              <w:lastRenderedPageBreak/>
              <w:t>- владеть основ</w:t>
            </w:r>
            <w:r>
              <w:rPr>
                <w:rFonts w:ascii="OfficinaSansBookC" w:eastAsia="Arial Unicode MS" w:hAnsi="OfficinaSansBookC" w:cs="Times New Roman"/>
                <w:sz w:val="24"/>
                <w:szCs w:val="24"/>
                <w:lang w:eastAsia="ru-RU" w:bidi="ru-RU"/>
              </w:rPr>
              <w:t>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</w:t>
            </w:r>
            <w:r>
              <w:rPr>
                <w:rFonts w:ascii="OfficinaSansBookC" w:eastAsia="Arial Unicode MS" w:hAnsi="OfficinaSansBookC" w:cs="Times New Roman"/>
                <w:sz w:val="24"/>
                <w:szCs w:val="24"/>
                <w:lang w:eastAsia="ru-RU" w:bidi="ru-RU"/>
              </w:rPr>
              <w:t>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</w:t>
            </w:r>
            <w:r>
              <w:rPr>
                <w:rFonts w:ascii="OfficinaSansBookC" w:eastAsia="Arial Unicode MS" w:hAnsi="OfficinaSansBookC" w:cs="Times New Roman"/>
                <w:sz w:val="24"/>
                <w:szCs w:val="24"/>
                <w:lang w:eastAsia="ru-RU" w:bidi="ru-RU"/>
              </w:rPr>
              <w:t>ательской деятельности с использованием цифровых измерительных устройств и лабораторного оборудования; сформированность представлений о методах получения научных астрономических знаний</w:t>
            </w:r>
          </w:p>
        </w:tc>
      </w:tr>
      <w:tr w:rsidR="00AA7DE5" w:rsidTr="00AA7D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2" w:type="dxa"/>
            <w:shd w:val="clear" w:color="auto" w:fill="auto"/>
          </w:tcPr>
          <w:p w:rsidR="00AA7DE5" w:rsidRDefault="00952B88">
            <w:pPr>
              <w:pStyle w:val="af3"/>
              <w:widowControl w:val="0"/>
              <w:spacing w:after="180" w:line="261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Cs w:val="24"/>
                <w:lang w:bidi="ru-RU"/>
              </w:rPr>
              <w:lastRenderedPageBreak/>
              <w:t>ОК</w:t>
            </w:r>
            <w:r>
              <w:rPr>
                <w:rFonts w:ascii="Times New Roman" w:eastAsia="Arial Unicode MS" w:hAnsi="Times New Roman" w:cs="Arial Unicode MS"/>
                <w:b w:val="0"/>
                <w:szCs w:val="24"/>
                <w:lang w:bidi="ru-RU"/>
              </w:rPr>
              <w:t xml:space="preserve"> </w:t>
            </w:r>
            <w:r>
              <w:rPr>
                <w:rFonts w:ascii="Times New Roman" w:eastAsia="Arial Unicode MS" w:hAnsi="Times New Roman" w:cs="Arial Unicode MS"/>
                <w:szCs w:val="24"/>
                <w:lang w:bidi="ru-RU"/>
              </w:rPr>
              <w:t>04</w:t>
            </w:r>
            <w:r>
              <w:rPr>
                <w:rFonts w:ascii="Times New Roman" w:eastAsia="Arial Unicode MS" w:hAnsi="Times New Roman" w:cs="Arial Unicode MS"/>
                <w:b w:val="0"/>
                <w:szCs w:val="24"/>
                <w:lang w:bidi="ru-RU"/>
              </w:rPr>
              <w:t>.</w:t>
            </w:r>
            <w:r>
              <w:rPr>
                <w:rFonts w:ascii="Times New Roman" w:eastAsia="Arial Unicode MS" w:hAnsi="Times New Roman" w:cs="Arial Unicode MS"/>
                <w:szCs w:val="24"/>
                <w:lang w:bidi="ru-RU"/>
              </w:rPr>
              <w:t xml:space="preserve"> </w:t>
            </w:r>
            <w:r>
              <w:rPr>
                <w:rFonts w:ascii="Times New Roman" w:eastAsia="Arial Unicode MS" w:hAnsi="Times New Roman" w:cs="Arial Unicode MS"/>
                <w:b w:val="0"/>
                <w:bCs w:val="0"/>
                <w:szCs w:val="24"/>
                <w:lang w:bidi="ru-RU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3411" w:type="dxa"/>
            <w:shd w:val="clear" w:color="auto" w:fill="auto"/>
          </w:tcPr>
          <w:p w:rsidR="00AA7DE5" w:rsidRDefault="00952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- готовность к саморазвитию, самостоятельности и самоопределению;</w:t>
            </w:r>
          </w:p>
          <w:p w:rsidR="00AA7DE5" w:rsidRDefault="00952B88">
            <w:pPr>
              <w:pStyle w:val="dt-p"/>
              <w:widowControl w:val="0"/>
              <w:shd w:val="clear" w:color="auto" w:fill="FFFFFF"/>
              <w:spacing w:beforeAutospacing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bidi="ru-RU"/>
              </w:rPr>
              <w:t>-овладение навыками учебно-исследовательской, проектной и социальной деятельности;</w:t>
            </w:r>
          </w:p>
          <w:p w:rsidR="00AA7DE5" w:rsidRDefault="00952B88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Овладение универсальными коммуникативными действиями:</w:t>
            </w:r>
          </w:p>
          <w:p w:rsidR="00AA7DE5" w:rsidRDefault="00952B88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 w:bidi="ru-RU"/>
              </w:rPr>
              <w:t>б)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совместная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:</w:t>
            </w:r>
          </w:p>
          <w:p w:rsidR="00AA7DE5" w:rsidRDefault="00952B88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понимать и использовать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преимущества командной и индивидуальной работы;</w:t>
            </w:r>
          </w:p>
          <w:p w:rsidR="00AA7DE5" w:rsidRDefault="00952B88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принимать цели совместной деятельности, организовывать и координировать действия по ее достижению: составлять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план действий, распределять роли с учетом мнений участников обсуждать результаты совместной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оты;</w:t>
            </w:r>
          </w:p>
          <w:p w:rsidR="00AA7DE5" w:rsidRDefault="00952B88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AA7DE5" w:rsidRDefault="00952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AA7DE5" w:rsidRDefault="00952B88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Овладение универс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альными регулятивными действиями:</w:t>
            </w:r>
          </w:p>
          <w:p w:rsidR="00AA7DE5" w:rsidRDefault="00952B88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 w:bidi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 w:bidi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 принятие себя и других людей:</w:t>
            </w:r>
          </w:p>
          <w:p w:rsidR="00AA7DE5" w:rsidRDefault="00952B88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принимать мотивы и аргументы других людей при анализе результатов деятельности;</w:t>
            </w:r>
          </w:p>
          <w:p w:rsidR="00AA7DE5" w:rsidRDefault="00952B88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признавать свое право и право других людей на ошибки;</w:t>
            </w:r>
          </w:p>
          <w:p w:rsidR="00AA7DE5" w:rsidRDefault="00952B88">
            <w:pPr>
              <w:pStyle w:val="af3"/>
              <w:widowControl w:val="0"/>
              <w:spacing w:before="280" w:after="180" w:line="261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 w:cs="Arial Unicode MS"/>
                <w:szCs w:val="24"/>
                <w:lang w:bidi="ru-RU"/>
              </w:rPr>
              <w:t xml:space="preserve">- развивать способность понимать мир с позиции </w:t>
            </w:r>
            <w:r>
              <w:rPr>
                <w:rFonts w:ascii="Times New Roman" w:eastAsia="Times New Roman" w:hAnsi="Times New Roman" w:cs="Arial Unicode MS"/>
                <w:szCs w:val="24"/>
                <w:lang w:bidi="ru-RU"/>
              </w:rPr>
              <w:t>другого человека</w:t>
            </w:r>
          </w:p>
        </w:tc>
        <w:tc>
          <w:tcPr>
            <w:tcW w:w="3316" w:type="dxa"/>
            <w:shd w:val="clear" w:color="auto" w:fill="auto"/>
          </w:tcPr>
          <w:p w:rsidR="00AA7DE5" w:rsidRDefault="00952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</w:rPr>
            </w:pPr>
            <w:r>
              <w:rPr>
                <w:rFonts w:ascii="OfficinaSansBookC" w:eastAsia="Arial Unicode MS" w:hAnsi="OfficinaSansBookC" w:cs="Times New Roman"/>
                <w:sz w:val="24"/>
                <w:szCs w:val="24"/>
                <w:lang w:eastAsia="ru-RU" w:bidi="ru-RU"/>
              </w:rPr>
              <w:lastRenderedPageBreak/>
              <w:t>- овладеть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</w:t>
            </w:r>
            <w:r>
              <w:rPr>
                <w:rFonts w:ascii="OfficinaSansBookC" w:eastAsia="Arial Unicode MS" w:hAnsi="OfficinaSansBookC" w:cs="Times New Roman"/>
                <w:sz w:val="24"/>
                <w:szCs w:val="24"/>
                <w:lang w:eastAsia="ru-RU" w:bidi="ru-RU"/>
              </w:rPr>
              <w:t>ссматриваемой проблемы</w:t>
            </w:r>
          </w:p>
        </w:tc>
      </w:tr>
      <w:tr w:rsidR="00AA7DE5" w:rsidTr="00AA7D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2" w:type="dxa"/>
            <w:shd w:val="clear" w:color="auto" w:fill="auto"/>
          </w:tcPr>
          <w:p w:rsidR="00AA7DE5" w:rsidRDefault="00952B88">
            <w:pPr>
              <w:pStyle w:val="af3"/>
              <w:widowControl w:val="0"/>
              <w:spacing w:after="180" w:line="261" w:lineRule="auto"/>
              <w:ind w:right="280"/>
              <w:rPr>
                <w:rFonts w:ascii="Times New Roman" w:hAnsi="Times New Roman"/>
                <w:b w:val="0"/>
                <w:bCs w:val="0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Cs w:val="24"/>
                <w:lang w:bidi="ru-RU"/>
              </w:rPr>
              <w:lastRenderedPageBreak/>
              <w:t>ОК 05.</w:t>
            </w:r>
            <w:r>
              <w:rPr>
                <w:rFonts w:ascii="Times New Roman" w:eastAsia="Arial Unicode MS" w:hAnsi="Times New Roman" w:cs="Arial Unicode MS"/>
                <w:b w:val="0"/>
                <w:bCs w:val="0"/>
                <w:szCs w:val="24"/>
                <w:lang w:bidi="ru-RU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411" w:type="dxa"/>
            <w:shd w:val="clear" w:color="auto" w:fill="auto"/>
          </w:tcPr>
          <w:p w:rsidR="00AA7DE5" w:rsidRDefault="00952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В области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эстетического воспитания:</w:t>
            </w:r>
          </w:p>
          <w:p w:rsidR="00AA7DE5" w:rsidRDefault="00952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- эстетическое отношение к миру,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включая эстетику быта, научного и технического творчества, спорта, труда и общественных отношений;</w:t>
            </w:r>
          </w:p>
          <w:p w:rsidR="00AA7DE5" w:rsidRDefault="00952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AA7DE5" w:rsidRDefault="00952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- убежденнос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AA7DE5" w:rsidRDefault="00952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- готовность к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самовыражению в разных видах искусства, стремление проявлять качества творческой личности;</w:t>
            </w:r>
          </w:p>
          <w:p w:rsidR="00AA7DE5" w:rsidRDefault="00952B88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Овладение универса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льными коммуникативными действиями:</w:t>
            </w:r>
          </w:p>
          <w:p w:rsidR="00AA7DE5" w:rsidRDefault="00952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 w:bidi="ru-RU"/>
              </w:rPr>
              <w:t>а)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 общение:</w:t>
            </w:r>
          </w:p>
          <w:p w:rsidR="00AA7DE5" w:rsidRDefault="00952B88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осуществлять коммуникации во всех сферах жизни;</w:t>
            </w:r>
          </w:p>
          <w:p w:rsidR="00AA7DE5" w:rsidRDefault="00952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AA7DE5" w:rsidRDefault="00952B88">
            <w:pPr>
              <w:pStyle w:val="af3"/>
              <w:widowControl w:val="0"/>
              <w:spacing w:before="280" w:after="180" w:line="261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eastAsia="Arial Unicode MS" w:hAnsi="Times New Roman" w:cs="Arial Unicode MS"/>
                <w:szCs w:val="24"/>
                <w:lang w:bidi="ru-RU"/>
              </w:rPr>
              <w:t xml:space="preserve">- </w:t>
            </w:r>
            <w:r>
              <w:rPr>
                <w:rFonts w:ascii="Times New Roman" w:eastAsia="Arial Unicode MS" w:hAnsi="Times New Roman" w:cs="Arial Unicode MS"/>
                <w:szCs w:val="24"/>
                <w:lang w:bidi="ru-RU"/>
              </w:rPr>
              <w:t>развернуто и логично излагать свою точку зрения с использованием языковых средств</w:t>
            </w:r>
          </w:p>
        </w:tc>
        <w:tc>
          <w:tcPr>
            <w:tcW w:w="3316" w:type="dxa"/>
            <w:shd w:val="clear" w:color="auto" w:fill="auto"/>
          </w:tcPr>
          <w:p w:rsidR="00AA7DE5" w:rsidRDefault="00952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>
              <w:rPr>
                <w:rFonts w:ascii="OfficinaSansBookC" w:eastAsia="Arial Unicode MS" w:hAnsi="OfficinaSansBookC" w:cs="Times New Roman"/>
                <w:sz w:val="24"/>
                <w:szCs w:val="24"/>
                <w:lang w:eastAsia="ru-RU" w:bidi="ru-RU"/>
              </w:rPr>
              <w:lastRenderedPageBreak/>
              <w:t>- сформировать умения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</w:t>
            </w:r>
            <w:r>
              <w:rPr>
                <w:rFonts w:ascii="OfficinaSansBookC" w:eastAsia="Arial Unicode MS" w:hAnsi="OfficinaSansBookC" w:cs="Times New Roman"/>
                <w:sz w:val="24"/>
                <w:szCs w:val="24"/>
                <w:lang w:eastAsia="ru-RU" w:bidi="ru-RU"/>
              </w:rPr>
              <w:t>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</w:t>
            </w:r>
            <w:r>
              <w:rPr>
                <w:rFonts w:ascii="OfficinaSansBookC" w:eastAsia="Arial Unicode MS" w:hAnsi="OfficinaSansBookC" w:cs="Times New Roman"/>
                <w:sz w:val="24"/>
                <w:szCs w:val="24"/>
                <w:lang w:eastAsia="ru-RU" w:bidi="ru-RU"/>
              </w:rPr>
              <w:t xml:space="preserve">спарение, конденсация, </w:t>
            </w:r>
            <w:r>
              <w:rPr>
                <w:rFonts w:ascii="OfficinaSansBookC" w:eastAsia="Arial Unicode MS" w:hAnsi="OfficinaSansBookC" w:cs="Times New Roman"/>
                <w:sz w:val="24"/>
                <w:szCs w:val="24"/>
                <w:lang w:eastAsia="ru-RU" w:bidi="ru-RU"/>
              </w:rPr>
              <w:lastRenderedPageBreak/>
              <w:t>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</w:t>
            </w:r>
            <w:r>
              <w:rPr>
                <w:rFonts w:ascii="OfficinaSansBookC" w:eastAsia="Arial Unicode MS" w:hAnsi="OfficinaSansBookC" w:cs="Times New Roman"/>
                <w:sz w:val="24"/>
                <w:szCs w:val="24"/>
                <w:lang w:eastAsia="ru-RU" w:bidi="ru-RU"/>
              </w:rPr>
              <w:t>тояния газа в изопроцессах;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</w:t>
            </w:r>
            <w:r>
              <w:rPr>
                <w:rFonts w:ascii="OfficinaSansBookC" w:eastAsia="Arial Unicode MS" w:hAnsi="OfficinaSansBookC" w:cs="Times New Roman"/>
                <w:sz w:val="24"/>
                <w:szCs w:val="24"/>
                <w:lang w:eastAsia="ru-RU" w:bidi="ru-RU"/>
              </w:rPr>
              <w:t>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</w:t>
            </w:r>
            <w:r>
              <w:rPr>
                <w:rFonts w:ascii="OfficinaSansBookC" w:eastAsia="Arial Unicode MS" w:hAnsi="OfficinaSansBookC" w:cs="Times New Roman"/>
                <w:sz w:val="24"/>
                <w:szCs w:val="24"/>
                <w:lang w:eastAsia="ru-RU" w:bidi="ru-RU"/>
              </w:rPr>
              <w:t>вность</w:t>
            </w:r>
          </w:p>
        </w:tc>
      </w:tr>
      <w:tr w:rsidR="00AA7DE5" w:rsidTr="00AA7D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2" w:type="dxa"/>
            <w:shd w:val="clear" w:color="auto" w:fill="auto"/>
          </w:tcPr>
          <w:p w:rsidR="00AA7DE5" w:rsidRDefault="00952B88">
            <w:pPr>
              <w:pStyle w:val="af3"/>
              <w:widowControl w:val="0"/>
              <w:spacing w:after="180" w:line="261" w:lineRule="auto"/>
              <w:ind w:right="28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Cs w:val="24"/>
                <w:lang w:bidi="ru-RU"/>
              </w:rPr>
              <w:lastRenderedPageBreak/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</w:t>
            </w:r>
            <w:r>
              <w:rPr>
                <w:rFonts w:ascii="Times New Roman" w:eastAsia="Arial Unicode MS" w:hAnsi="Times New Roman" w:cs="Arial Unicode MS"/>
                <w:szCs w:val="24"/>
                <w:lang w:bidi="ru-RU"/>
              </w:rPr>
              <w:t>ционного поведения</w:t>
            </w:r>
          </w:p>
        </w:tc>
        <w:tc>
          <w:tcPr>
            <w:tcW w:w="3411" w:type="dxa"/>
            <w:shd w:val="clear" w:color="auto" w:fill="auto"/>
          </w:tcPr>
          <w:p w:rsidR="00AA7DE5" w:rsidRDefault="00952B88">
            <w:pPr>
              <w:widowControl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bookmarkStart w:id="2" w:name="_Toc118236697"/>
            <w:r>
              <w:rPr>
                <w:rFonts w:ascii="OfficinaSansBookC" w:eastAsia="Arial Unicode MS" w:hAnsi="OfficinaSansBookC" w:cs="Times New Roman"/>
                <w:sz w:val="24"/>
                <w:szCs w:val="24"/>
                <w:lang w:eastAsia="ru-RU" w:bidi="ru-RU"/>
              </w:rPr>
              <w:t>- осознание обучающимися российской гражданской идентичности;</w:t>
            </w:r>
            <w:bookmarkEnd w:id="2"/>
          </w:p>
          <w:p w:rsidR="00AA7DE5" w:rsidRDefault="00952B88">
            <w:pPr>
              <w:widowControl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bookmarkStart w:id="3" w:name="_Toc118236698"/>
            <w:r>
              <w:rPr>
                <w:rFonts w:ascii="OfficinaSansBookC" w:eastAsia="Arial Unicode MS" w:hAnsi="OfficinaSansBookC" w:cs="Times New Roman"/>
                <w:sz w:val="24"/>
                <w:szCs w:val="24"/>
                <w:lang w:eastAsia="ru-RU" w:bidi="ru-RU"/>
              </w:rPr>
              <w:t xml:space="preserve"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</w:t>
            </w:r>
            <w:r>
              <w:rPr>
                <w:rFonts w:ascii="OfficinaSansBookC" w:eastAsia="Arial Unicode MS" w:hAnsi="OfficinaSansBookC" w:cs="Times New Roman"/>
                <w:sz w:val="24"/>
                <w:szCs w:val="24"/>
                <w:lang w:eastAsia="ru-RU" w:bidi="ru-RU"/>
              </w:rPr>
              <w:t xml:space="preserve">формирование системы значимых ценностно-смысловых установок, антикоррупционного мировоззрения, правосознания, экологической культуры, способности </w:t>
            </w:r>
            <w:r>
              <w:rPr>
                <w:rFonts w:ascii="OfficinaSansBookC" w:eastAsia="Arial Unicode MS" w:hAnsi="OfficinaSansBookC" w:cs="Times New Roman"/>
                <w:sz w:val="24"/>
                <w:szCs w:val="24"/>
                <w:lang w:eastAsia="ru-RU" w:bidi="ru-RU"/>
              </w:rPr>
              <w:lastRenderedPageBreak/>
              <w:t>ставить цели и строить жизненные планы;</w:t>
            </w:r>
            <w:bookmarkEnd w:id="3"/>
          </w:p>
          <w:p w:rsidR="00AA7DE5" w:rsidRDefault="00952B88">
            <w:pPr>
              <w:widowControl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bookmarkStart w:id="4" w:name="_Toc118236699"/>
            <w:r>
              <w:rPr>
                <w:rFonts w:ascii="OfficinaSansBookC" w:eastAsia="Arial Unicode MS" w:hAnsi="OfficinaSansBookC" w:cs="Times New Roman"/>
                <w:sz w:val="24"/>
                <w:szCs w:val="24"/>
                <w:lang w:eastAsia="ru-RU" w:bidi="ru-RU"/>
              </w:rPr>
              <w:t>В части гражданского воспитания:</w:t>
            </w:r>
            <w:bookmarkEnd w:id="4"/>
          </w:p>
          <w:p w:rsidR="00AA7DE5" w:rsidRDefault="00952B88">
            <w:pPr>
              <w:widowControl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bookmarkStart w:id="5" w:name="_Toc118236700"/>
            <w:r>
              <w:rPr>
                <w:rFonts w:ascii="OfficinaSansBookC" w:eastAsia="Arial Unicode MS" w:hAnsi="OfficinaSansBookC" w:cs="Times New Roman"/>
                <w:sz w:val="24"/>
                <w:szCs w:val="24"/>
                <w:lang w:eastAsia="ru-RU" w:bidi="ru-RU"/>
              </w:rPr>
              <w:t>- осознание своих конституционных пра</w:t>
            </w:r>
            <w:r>
              <w:rPr>
                <w:rFonts w:ascii="OfficinaSansBookC" w:eastAsia="Arial Unicode MS" w:hAnsi="OfficinaSansBookC" w:cs="Times New Roman"/>
                <w:sz w:val="24"/>
                <w:szCs w:val="24"/>
                <w:lang w:eastAsia="ru-RU" w:bidi="ru-RU"/>
              </w:rPr>
              <w:t>в и обязанностей, уважение закона и правопорядка;</w:t>
            </w:r>
            <w:bookmarkEnd w:id="5"/>
          </w:p>
          <w:p w:rsidR="00AA7DE5" w:rsidRDefault="00952B88">
            <w:pPr>
              <w:widowControl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bookmarkStart w:id="6" w:name="_Toc118236701"/>
            <w:r>
              <w:rPr>
                <w:rFonts w:ascii="OfficinaSansBookC" w:eastAsia="Arial Unicode MS" w:hAnsi="OfficinaSansBookC" w:cs="Times New Roman"/>
                <w:sz w:val="24"/>
                <w:szCs w:val="24"/>
                <w:lang w:eastAsia="ru-RU" w:bidi="ru-RU"/>
              </w:rPr>
              <w:t>- принятие традиционных национальных, общечеловеческих гуманистических и демократических ценностей;</w:t>
            </w:r>
            <w:bookmarkEnd w:id="6"/>
          </w:p>
          <w:p w:rsidR="00AA7DE5" w:rsidRDefault="00952B88">
            <w:pPr>
              <w:widowControl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bookmarkStart w:id="7" w:name="_Toc118236702"/>
            <w:r>
              <w:rPr>
                <w:rFonts w:ascii="OfficinaSansBookC" w:eastAsia="Arial Unicode MS" w:hAnsi="OfficinaSansBookC" w:cs="Times New Roman"/>
                <w:sz w:val="24"/>
                <w:szCs w:val="24"/>
                <w:lang w:eastAsia="ru-RU" w:bidi="ru-RU"/>
              </w:rPr>
              <w:t>- готовность противостоять идеологии экстремизма, национализма, ксенофобии, дискриминации по социальным, р</w:t>
            </w:r>
            <w:r>
              <w:rPr>
                <w:rFonts w:ascii="OfficinaSansBookC" w:eastAsia="Arial Unicode MS" w:hAnsi="OfficinaSansBookC" w:cs="Times New Roman"/>
                <w:sz w:val="24"/>
                <w:szCs w:val="24"/>
                <w:lang w:eastAsia="ru-RU" w:bidi="ru-RU"/>
              </w:rPr>
              <w:t>елигиозным, расовым, национальным признакам;</w:t>
            </w:r>
            <w:bookmarkEnd w:id="7"/>
          </w:p>
          <w:p w:rsidR="00AA7DE5" w:rsidRDefault="00952B88">
            <w:pPr>
              <w:widowControl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bookmarkStart w:id="8" w:name="_Toc118236703"/>
            <w:r>
              <w:rPr>
                <w:rFonts w:ascii="OfficinaSansBookC" w:eastAsia="Arial Unicode MS" w:hAnsi="OfficinaSansBookC" w:cs="Times New Roman"/>
                <w:sz w:val="24"/>
                <w:szCs w:val="24"/>
                <w:lang w:eastAsia="ru-RU" w:bidi="ru-RU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  <w:bookmarkEnd w:id="8"/>
          </w:p>
          <w:p w:rsidR="00AA7DE5" w:rsidRDefault="00AA7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highlight w:val="white"/>
                <w:lang w:eastAsia="ru-RU" w:bidi="ru-RU"/>
              </w:rPr>
            </w:pPr>
          </w:p>
        </w:tc>
        <w:tc>
          <w:tcPr>
            <w:tcW w:w="3316" w:type="dxa"/>
            <w:shd w:val="clear" w:color="auto" w:fill="auto"/>
          </w:tcPr>
          <w:p w:rsidR="00AA7DE5" w:rsidRDefault="00AA7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Arial Unicode MS" w:hAnsi="OfficinaSansBookC" w:cs="Times New Roman" w:hint="eastAsia"/>
                <w:sz w:val="24"/>
                <w:szCs w:val="24"/>
                <w:lang w:eastAsia="ru-RU" w:bidi="ru-RU"/>
              </w:rPr>
            </w:pPr>
          </w:p>
        </w:tc>
      </w:tr>
      <w:tr w:rsidR="00AA7DE5" w:rsidTr="00AA7DE5">
        <w:trPr>
          <w:trHeight w:val="8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2" w:type="dxa"/>
            <w:shd w:val="clear" w:color="auto" w:fill="auto"/>
          </w:tcPr>
          <w:p w:rsidR="00AA7DE5" w:rsidRDefault="00952B88">
            <w:pPr>
              <w:pStyle w:val="af3"/>
              <w:widowControl w:val="0"/>
              <w:spacing w:after="180" w:line="261" w:lineRule="auto"/>
              <w:ind w:right="280"/>
              <w:rPr>
                <w:rFonts w:ascii="Times New Roman" w:hAnsi="Times New Roman"/>
                <w:b w:val="0"/>
                <w:bCs w:val="0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Cs w:val="24"/>
                <w:lang w:bidi="ru-RU"/>
              </w:rPr>
              <w:lastRenderedPageBreak/>
              <w:t>ОК 07.</w:t>
            </w:r>
            <w:r>
              <w:rPr>
                <w:rFonts w:ascii="Times New Roman" w:eastAsia="Arial Unicode MS" w:hAnsi="Times New Roman" w:cs="Arial Unicode MS"/>
                <w:b w:val="0"/>
                <w:bCs w:val="0"/>
                <w:szCs w:val="24"/>
                <w:lang w:bidi="ru-RU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411" w:type="dxa"/>
            <w:shd w:val="clear" w:color="auto" w:fill="auto"/>
          </w:tcPr>
          <w:p w:rsidR="00AA7DE5" w:rsidRDefault="00952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В области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экологического воспитания:</w:t>
            </w:r>
          </w:p>
          <w:p w:rsidR="00AA7DE5" w:rsidRDefault="00952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- сформированность экологической к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AA7DE5" w:rsidRDefault="00952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- планирование и осуществление действий в окружающей среде на основе знания целей устойчивого раз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вития человечества;</w:t>
            </w:r>
            <w:r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</w:p>
          <w:p w:rsidR="00AA7DE5" w:rsidRDefault="00952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активное неприятие действий, приносящих вред окружающей среде;</w:t>
            </w:r>
            <w:r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</w:p>
          <w:p w:rsidR="00AA7DE5" w:rsidRDefault="00952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</w:p>
          <w:p w:rsidR="00AA7DE5" w:rsidRDefault="00952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- расширение опыта деятельности экологической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направленности;</w:t>
            </w:r>
            <w:r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</w:p>
          <w:p w:rsidR="00AA7DE5" w:rsidRDefault="00952B88">
            <w:pPr>
              <w:pStyle w:val="af3"/>
              <w:widowControl w:val="0"/>
              <w:spacing w:beforeAutospacing="0" w:afterAutospacing="0" w:line="261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eastAsia="Arial Unicode MS" w:hAnsi="Times New Roman" w:cs="Arial Unicode MS"/>
                <w:szCs w:val="24"/>
                <w:lang w:bidi="ru-RU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316" w:type="dxa"/>
            <w:shd w:val="clear" w:color="auto" w:fill="auto"/>
          </w:tcPr>
          <w:p w:rsidR="00AA7DE5" w:rsidRDefault="00952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для рационального природопользования</w:t>
            </w:r>
          </w:p>
        </w:tc>
      </w:tr>
      <w:tr w:rsidR="00AA7DE5" w:rsidTr="00AA7D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2" w:type="dxa"/>
            <w:shd w:val="clear" w:color="auto" w:fill="auto"/>
          </w:tcPr>
          <w:p w:rsidR="00AA7DE5" w:rsidRDefault="00AA7DE5">
            <w:pPr>
              <w:pStyle w:val="af3"/>
              <w:widowControl w:val="0"/>
              <w:spacing w:after="180" w:line="261" w:lineRule="auto"/>
              <w:ind w:right="280"/>
              <w:rPr>
                <w:rFonts w:ascii="Times New Roman" w:eastAsia="Arial Unicode MS" w:hAnsi="Times New Roman" w:cs="Arial Unicode MS"/>
                <w:b w:val="0"/>
                <w:szCs w:val="24"/>
                <w:lang w:bidi="ru-RU"/>
              </w:rPr>
            </w:pPr>
          </w:p>
        </w:tc>
        <w:tc>
          <w:tcPr>
            <w:tcW w:w="3411" w:type="dxa"/>
            <w:shd w:val="clear" w:color="auto" w:fill="auto"/>
          </w:tcPr>
          <w:p w:rsidR="00AA7DE5" w:rsidRDefault="00AA7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highlight w:val="white"/>
                <w:lang w:eastAsia="ru-RU" w:bidi="ru-RU"/>
              </w:rPr>
            </w:pPr>
          </w:p>
        </w:tc>
        <w:tc>
          <w:tcPr>
            <w:tcW w:w="3316" w:type="dxa"/>
            <w:shd w:val="clear" w:color="auto" w:fill="auto"/>
          </w:tcPr>
          <w:p w:rsidR="00AA7DE5" w:rsidRDefault="00AA7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Arial Unicode MS" w:hAnsi="OfficinaSansBookC" w:cs="Times New Roman" w:hint="eastAsia"/>
                <w:sz w:val="24"/>
                <w:szCs w:val="24"/>
                <w:lang w:eastAsia="ru-RU" w:bidi="ru-RU"/>
              </w:rPr>
            </w:pPr>
          </w:p>
        </w:tc>
      </w:tr>
      <w:tr w:rsidR="00AA7DE5" w:rsidTr="00AA7D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2" w:type="dxa"/>
            <w:shd w:val="clear" w:color="auto" w:fill="auto"/>
          </w:tcPr>
          <w:p w:rsidR="00AA7DE5" w:rsidRDefault="00952B88">
            <w:pPr>
              <w:pStyle w:val="af3"/>
              <w:widowControl w:val="0"/>
              <w:spacing w:after="180" w:line="261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eastAsia="Arial Unicode MS" w:hAnsi="Times New Roman" w:cs="Arial Unicode MS"/>
                <w:b w:val="0"/>
                <w:szCs w:val="24"/>
                <w:lang w:bidi="ru-RU"/>
              </w:rPr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3411" w:type="dxa"/>
            <w:shd w:val="clear" w:color="auto" w:fill="auto"/>
          </w:tcPr>
          <w:p w:rsidR="00AA7DE5" w:rsidRDefault="00AA7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highlight w:val="white"/>
                <w:lang w:eastAsia="ru-RU" w:bidi="ru-RU"/>
              </w:rPr>
            </w:pPr>
          </w:p>
        </w:tc>
        <w:tc>
          <w:tcPr>
            <w:tcW w:w="3316" w:type="dxa"/>
            <w:shd w:val="clear" w:color="auto" w:fill="auto"/>
          </w:tcPr>
          <w:p w:rsidR="00AA7DE5" w:rsidRDefault="00AA7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Arial Unicode MS" w:hAnsi="OfficinaSansBookC" w:cs="Times New Roman" w:hint="eastAsia"/>
                <w:sz w:val="24"/>
                <w:szCs w:val="24"/>
                <w:lang w:eastAsia="ru-RU" w:bidi="ru-RU"/>
              </w:rPr>
            </w:pPr>
          </w:p>
        </w:tc>
      </w:tr>
      <w:tr w:rsidR="00AA7DE5" w:rsidTr="00AA7D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2" w:type="dxa"/>
            <w:shd w:val="clear" w:color="auto" w:fill="auto"/>
          </w:tcPr>
          <w:p w:rsidR="00AA7DE5" w:rsidRDefault="00952B88">
            <w:pPr>
              <w:pStyle w:val="af3"/>
              <w:widowControl w:val="0"/>
              <w:spacing w:after="180" w:line="261" w:lineRule="auto"/>
              <w:ind w:right="280"/>
              <w:rPr>
                <w:rFonts w:ascii="Times New Roman" w:hAnsi="Times New Roman"/>
                <w:b w:val="0"/>
                <w:bCs w:val="0"/>
                <w:szCs w:val="24"/>
              </w:rPr>
            </w:pPr>
            <w:r>
              <w:rPr>
                <w:rFonts w:ascii="Times New Roman" w:eastAsia="Arial Unicode MS" w:hAnsi="Times New Roman" w:cs="Arial Unicode MS"/>
                <w:b w:val="0"/>
                <w:bCs w:val="0"/>
                <w:szCs w:val="24"/>
                <w:lang w:eastAsia="en-US"/>
              </w:rPr>
              <w:t xml:space="preserve">23.02.02 </w:t>
            </w:r>
            <w:r>
              <w:rPr>
                <w:rFonts w:ascii="Times New Roman" w:eastAsia="Arial Unicode MS" w:hAnsi="Times New Roman" w:cs="Arial Unicode MS"/>
                <w:b w:val="0"/>
                <w:iCs/>
                <w:szCs w:val="24"/>
                <w:lang w:bidi="ru-RU"/>
              </w:rPr>
              <w:t>ПК 2.5. Производить типовые расчёты при проектировании и проверке на прочность элементов механических систем</w:t>
            </w:r>
          </w:p>
        </w:tc>
        <w:tc>
          <w:tcPr>
            <w:tcW w:w="3411" w:type="dxa"/>
            <w:shd w:val="clear" w:color="auto" w:fill="auto"/>
          </w:tcPr>
          <w:p w:rsidR="00AA7DE5" w:rsidRDefault="00952B88">
            <w:pPr>
              <w:ind w:firstLine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 w:bidi="ru-RU"/>
              </w:rPr>
              <w:t>-Знать представления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 w:bidi="ru-RU"/>
              </w:rPr>
              <w:t>ач;</w:t>
            </w:r>
          </w:p>
          <w:p w:rsidR="00AA7DE5" w:rsidRDefault="00AA7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Arial Unicode MS" w:hAnsi="OfficinaSansBookC" w:cs="Times New Roman" w:hint="eastAsia"/>
                <w:b/>
                <w:bCs/>
                <w:sz w:val="24"/>
                <w:szCs w:val="24"/>
                <w:highlight w:val="white"/>
                <w:lang w:eastAsia="ru-RU" w:bidi="ru-RU"/>
              </w:rPr>
            </w:pPr>
          </w:p>
        </w:tc>
        <w:tc>
          <w:tcPr>
            <w:tcW w:w="3316" w:type="dxa"/>
            <w:shd w:val="clear" w:color="auto" w:fill="auto"/>
          </w:tcPr>
          <w:p w:rsidR="00AA7DE5" w:rsidRDefault="00952B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  <w:t>-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умения решать физические задачи</w:t>
            </w:r>
          </w:p>
          <w:p w:rsidR="00AA7DE5" w:rsidRDefault="00952B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-умения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      </w:r>
          </w:p>
          <w:p w:rsidR="00AA7DE5" w:rsidRDefault="00952B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-умение сформировать собственную позицию по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отношению к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физической информации, получаемой из разных источников</w:t>
            </w:r>
          </w:p>
        </w:tc>
      </w:tr>
    </w:tbl>
    <w:p w:rsidR="00AA7DE5" w:rsidRDefault="00AA7DE5">
      <w:pPr>
        <w:pStyle w:val="11"/>
        <w:tabs>
          <w:tab w:val="left" w:pos="824"/>
        </w:tabs>
        <w:spacing w:before="44"/>
        <w:ind w:left="823" w:firstLine="0"/>
        <w:rPr>
          <w:rFonts w:ascii="OfficinaSansBookC" w:hAnsi="OfficinaSansBookC" w:cs="Times New Roman"/>
          <w:b w:val="0"/>
          <w:szCs w:val="24"/>
        </w:rPr>
      </w:pPr>
    </w:p>
    <w:p w:rsidR="00AA7DE5" w:rsidRDefault="00952B88">
      <w:pPr>
        <w:widowControl/>
        <w:spacing w:after="160" w:line="259" w:lineRule="auto"/>
        <w:rPr>
          <w:rFonts w:ascii="OfficinaSansBookC" w:hAnsi="OfficinaSansBookC" w:cs="Times New Roman"/>
          <w:sz w:val="24"/>
          <w:szCs w:val="24"/>
        </w:rPr>
      </w:pPr>
      <w:r>
        <w:br w:type="page"/>
      </w:r>
    </w:p>
    <w:p w:rsidR="00AA7DE5" w:rsidRDefault="00952B88">
      <w:pPr>
        <w:pStyle w:val="1"/>
        <w:numPr>
          <w:ilvl w:val="1"/>
          <w:numId w:val="1"/>
        </w:numPr>
        <w:tabs>
          <w:tab w:val="left" w:pos="2468"/>
        </w:tabs>
        <w:spacing w:before="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Структура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содержание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общеобразовательной </w:t>
      </w:r>
      <w:r>
        <w:rPr>
          <w:rFonts w:ascii="Times New Roman" w:hAnsi="Times New Roman" w:cs="Times New Roman"/>
          <w:sz w:val="24"/>
          <w:szCs w:val="24"/>
        </w:rPr>
        <w:t>дисциплины “Физика”</w:t>
      </w:r>
    </w:p>
    <w:p w:rsidR="00AA7DE5" w:rsidRDefault="00AA7DE5">
      <w:pPr>
        <w:rPr>
          <w:rFonts w:ascii="Times New Roman" w:hAnsi="Times New Roman" w:cs="Times New Roman"/>
          <w:b/>
          <w:sz w:val="24"/>
          <w:szCs w:val="24"/>
        </w:rPr>
      </w:pPr>
    </w:p>
    <w:p w:rsidR="00AA7DE5" w:rsidRDefault="00952B88">
      <w:pPr>
        <w:spacing w:before="187"/>
        <w:ind w:left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Объем дисциплины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виды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учебной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AA7DE5" w:rsidRDefault="00AA7DE5">
      <w:pPr>
        <w:spacing w:before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25" w:type="dxa"/>
        <w:tblInd w:w="123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7062"/>
        <w:gridCol w:w="2163"/>
      </w:tblGrid>
      <w:tr w:rsidR="00AA7DE5">
        <w:trPr>
          <w:trHeight w:val="738"/>
        </w:trPr>
        <w:tc>
          <w:tcPr>
            <w:tcW w:w="7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7DE5" w:rsidRDefault="00952B88">
            <w:pPr>
              <w:pStyle w:val="af5"/>
              <w:spacing w:before="4"/>
              <w:ind w:left="2692" w:right="2679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учебной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7DE5" w:rsidRDefault="00952B88">
            <w:pPr>
              <w:pStyle w:val="af5"/>
              <w:spacing w:before="4"/>
              <w:ind w:left="379" w:right="372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часах</w:t>
            </w:r>
          </w:p>
        </w:tc>
      </w:tr>
      <w:tr w:rsidR="00AA7DE5">
        <w:trPr>
          <w:trHeight w:val="460"/>
        </w:trPr>
        <w:tc>
          <w:tcPr>
            <w:tcW w:w="7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7DE5" w:rsidRDefault="00952B88">
            <w:pPr>
              <w:pStyle w:val="af5"/>
              <w:spacing w:before="2"/>
              <w:ind w:left="894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7DE5" w:rsidRDefault="00952B88">
            <w:pPr>
              <w:pStyle w:val="af5"/>
              <w:spacing w:before="2"/>
              <w:ind w:left="379" w:right="372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135</w:t>
            </w:r>
          </w:p>
        </w:tc>
      </w:tr>
      <w:tr w:rsidR="00AA7DE5">
        <w:trPr>
          <w:trHeight w:val="491"/>
        </w:trPr>
        <w:tc>
          <w:tcPr>
            <w:tcW w:w="7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7DE5" w:rsidRDefault="00952B88">
            <w:pPr>
              <w:pStyle w:val="af5"/>
              <w:spacing w:before="64"/>
              <w:ind w:left="107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7DE5" w:rsidRDefault="00952B88">
            <w:pPr>
              <w:pStyle w:val="af5"/>
              <w:spacing w:before="64"/>
              <w:ind w:left="379" w:right="37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AA7DE5">
        <w:trPr>
          <w:trHeight w:val="488"/>
        </w:trPr>
        <w:tc>
          <w:tcPr>
            <w:tcW w:w="7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7DE5" w:rsidRDefault="00952B88">
            <w:pPr>
              <w:pStyle w:val="af5"/>
              <w:spacing w:before="62"/>
              <w:ind w:left="107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7DE5" w:rsidRDefault="00952B88">
            <w:pPr>
              <w:pStyle w:val="af5"/>
              <w:spacing w:before="0"/>
              <w:ind w:left="0" w:righ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A7DE5">
        <w:trPr>
          <w:trHeight w:val="368"/>
        </w:trPr>
        <w:tc>
          <w:tcPr>
            <w:tcW w:w="7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7DE5" w:rsidRDefault="00952B88">
            <w:pPr>
              <w:pStyle w:val="af5"/>
              <w:spacing w:before="62"/>
              <w:ind w:left="107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7DE5" w:rsidRDefault="00952B88">
            <w:pPr>
              <w:pStyle w:val="af5"/>
              <w:spacing w:before="0"/>
              <w:ind w:left="0" w:righ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A7DE5">
        <w:trPr>
          <w:trHeight w:val="368"/>
        </w:trPr>
        <w:tc>
          <w:tcPr>
            <w:tcW w:w="73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7DE5" w:rsidRDefault="00952B88">
            <w:pPr>
              <w:pStyle w:val="af5"/>
              <w:spacing w:before="2"/>
              <w:ind w:left="107"/>
              <w:jc w:val="lef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(экзамен)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7DE5" w:rsidRDefault="00952B88">
            <w:pPr>
              <w:pStyle w:val="af5"/>
              <w:ind w:left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AA7DE5" w:rsidRDefault="00AA7DE5">
      <w:pPr>
        <w:rPr>
          <w:rFonts w:ascii="OfficinaSansBookC" w:hAnsi="OfficinaSansBookC" w:cs="Times New Roman"/>
          <w:sz w:val="24"/>
          <w:szCs w:val="24"/>
        </w:rPr>
        <w:sectPr w:rsidR="00AA7DE5">
          <w:footerReference w:type="default" r:id="rId7"/>
          <w:pgSz w:w="11906" w:h="16838"/>
          <w:pgMar w:top="1460" w:right="320" w:bottom="960" w:left="1560" w:header="0" w:footer="775" w:gutter="0"/>
          <w:cols w:space="720"/>
          <w:formProt w:val="0"/>
          <w:docGrid w:linePitch="100" w:charSpace="4096"/>
        </w:sectPr>
      </w:pPr>
    </w:p>
    <w:p w:rsidR="00AA7DE5" w:rsidRDefault="00952B88">
      <w:pPr>
        <w:spacing w:before="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2.2.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Тематический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содержание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дисциплины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«Физика»</w:t>
      </w:r>
    </w:p>
    <w:p w:rsidR="00AA7DE5" w:rsidRDefault="00AA7DE5">
      <w:pPr>
        <w:spacing w:before="1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9"/>
        <w:tblW w:w="15021" w:type="dxa"/>
        <w:tblLook w:val="04A0" w:firstRow="1" w:lastRow="0" w:firstColumn="1" w:lastColumn="0" w:noHBand="0" w:noVBand="1"/>
      </w:tblPr>
      <w:tblGrid>
        <w:gridCol w:w="560"/>
        <w:gridCol w:w="13466"/>
        <w:gridCol w:w="995"/>
      </w:tblGrid>
      <w:tr w:rsidR="00AA7DE5">
        <w:tc>
          <w:tcPr>
            <w:tcW w:w="558" w:type="dxa"/>
            <w:shd w:val="clear" w:color="auto" w:fill="auto"/>
          </w:tcPr>
          <w:p w:rsidR="00AA7DE5" w:rsidRDefault="00952B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468" w:type="dxa"/>
            <w:shd w:val="clear" w:color="auto" w:fill="auto"/>
          </w:tcPr>
          <w:p w:rsidR="00AA7DE5" w:rsidRDefault="00952B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995" w:type="dxa"/>
            <w:shd w:val="clear" w:color="auto" w:fill="auto"/>
          </w:tcPr>
          <w:p w:rsidR="00AA7DE5" w:rsidRDefault="00952B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</w:tr>
      <w:tr w:rsidR="00AA7DE5">
        <w:trPr>
          <w:trHeight w:val="1322"/>
        </w:trPr>
        <w:tc>
          <w:tcPr>
            <w:tcW w:w="558" w:type="dxa"/>
            <w:shd w:val="clear" w:color="auto" w:fill="auto"/>
          </w:tcPr>
          <w:p w:rsidR="00AA7DE5" w:rsidRDefault="00AA7DE5">
            <w:pPr>
              <w:pStyle w:val="af7"/>
              <w:widowControl/>
              <w:numPr>
                <w:ilvl w:val="0"/>
                <w:numId w:val="6"/>
              </w:numPr>
              <w:ind w:left="313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8" w:type="dxa"/>
            <w:shd w:val="clear" w:color="auto" w:fill="auto"/>
          </w:tcPr>
          <w:p w:rsidR="00AA7DE5" w:rsidRDefault="00952B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стественно-научный метод познания, его возможности и границы применимости. Эксперимент и теория в процессе познания природы. Значение физики для изучения явлений природы. Физические величины и их измерения. </w:t>
            </w:r>
            <w:r>
              <w:rPr>
                <w:rFonts w:ascii="Times New Roman" w:hAnsi="Times New Roman"/>
                <w:sz w:val="20"/>
                <w:szCs w:val="20"/>
              </w:rPr>
              <w:t>Физические законы. Границы применимости физических законов. Понятие о физической картине мира. Значение физики при освоении специальностей СПО.</w:t>
            </w:r>
          </w:p>
        </w:tc>
        <w:tc>
          <w:tcPr>
            <w:tcW w:w="995" w:type="dxa"/>
            <w:shd w:val="clear" w:color="auto" w:fill="auto"/>
          </w:tcPr>
          <w:p w:rsidR="00AA7DE5" w:rsidRDefault="00952B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7DE5">
        <w:tc>
          <w:tcPr>
            <w:tcW w:w="558" w:type="dxa"/>
            <w:shd w:val="clear" w:color="auto" w:fill="auto"/>
          </w:tcPr>
          <w:p w:rsidR="00AA7DE5" w:rsidRDefault="00AA7DE5">
            <w:pPr>
              <w:pStyle w:val="af7"/>
              <w:widowControl/>
              <w:numPr>
                <w:ilvl w:val="0"/>
                <w:numId w:val="6"/>
              </w:numPr>
              <w:ind w:left="313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8" w:type="dxa"/>
            <w:shd w:val="clear" w:color="auto" w:fill="auto"/>
          </w:tcPr>
          <w:p w:rsidR="00AA7DE5" w:rsidRDefault="00952B88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Механическое движение. Перемещение. Путь. Скорость. Поступательное движение тел. Материальная точка. Система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отсчета. Прямолинейное равномерное движение.</w:t>
            </w:r>
          </w:p>
        </w:tc>
        <w:tc>
          <w:tcPr>
            <w:tcW w:w="995" w:type="dxa"/>
            <w:shd w:val="clear" w:color="auto" w:fill="auto"/>
          </w:tcPr>
          <w:p w:rsidR="00AA7DE5" w:rsidRDefault="00952B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7DE5">
        <w:tc>
          <w:tcPr>
            <w:tcW w:w="558" w:type="dxa"/>
            <w:shd w:val="clear" w:color="auto" w:fill="auto"/>
          </w:tcPr>
          <w:p w:rsidR="00AA7DE5" w:rsidRDefault="00AA7DE5">
            <w:pPr>
              <w:pStyle w:val="af7"/>
              <w:widowControl/>
              <w:numPr>
                <w:ilvl w:val="0"/>
                <w:numId w:val="6"/>
              </w:numPr>
              <w:ind w:left="313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8" w:type="dxa"/>
            <w:shd w:val="clear" w:color="auto" w:fill="auto"/>
          </w:tcPr>
          <w:p w:rsidR="00AA7DE5" w:rsidRDefault="00952B88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Ускорения. Равноускоренное движение. Средняя скорость. Графическое описание движений. </w:t>
            </w:r>
          </w:p>
        </w:tc>
        <w:tc>
          <w:tcPr>
            <w:tcW w:w="995" w:type="dxa"/>
            <w:shd w:val="clear" w:color="auto" w:fill="auto"/>
          </w:tcPr>
          <w:p w:rsidR="00AA7DE5" w:rsidRDefault="00952B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7DE5">
        <w:tc>
          <w:tcPr>
            <w:tcW w:w="558" w:type="dxa"/>
            <w:shd w:val="clear" w:color="auto" w:fill="auto"/>
          </w:tcPr>
          <w:p w:rsidR="00AA7DE5" w:rsidRDefault="00AA7DE5">
            <w:pPr>
              <w:pStyle w:val="af7"/>
              <w:widowControl/>
              <w:numPr>
                <w:ilvl w:val="0"/>
                <w:numId w:val="6"/>
              </w:numPr>
              <w:ind w:left="313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8" w:type="dxa"/>
            <w:shd w:val="clear" w:color="auto" w:fill="auto"/>
          </w:tcPr>
          <w:p w:rsidR="00AA7DE5" w:rsidRDefault="00952B88">
            <w:pPr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Перемещение, скорость и ускорение при криволинейном движении. Движение по окружности. Угловая и линейная скорость при равномерном движении по окружности.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Поступательное и вращательное движение твердого тела.</w:t>
            </w:r>
          </w:p>
        </w:tc>
        <w:tc>
          <w:tcPr>
            <w:tcW w:w="995" w:type="dxa"/>
            <w:shd w:val="clear" w:color="auto" w:fill="auto"/>
          </w:tcPr>
          <w:p w:rsidR="00AA7DE5" w:rsidRDefault="00952B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7DE5">
        <w:tc>
          <w:tcPr>
            <w:tcW w:w="558" w:type="dxa"/>
            <w:shd w:val="clear" w:color="auto" w:fill="auto"/>
          </w:tcPr>
          <w:p w:rsidR="00AA7DE5" w:rsidRDefault="00AA7DE5">
            <w:pPr>
              <w:pStyle w:val="af7"/>
              <w:widowControl/>
              <w:numPr>
                <w:ilvl w:val="0"/>
                <w:numId w:val="6"/>
              </w:numPr>
              <w:ind w:left="313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8" w:type="dxa"/>
            <w:shd w:val="clear" w:color="auto" w:fill="auto"/>
          </w:tcPr>
          <w:p w:rsidR="00AA7DE5" w:rsidRDefault="00952B88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 1: «Измерение ускорени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тела при равноускоренном движении»</w:t>
            </w:r>
          </w:p>
        </w:tc>
        <w:tc>
          <w:tcPr>
            <w:tcW w:w="995" w:type="dxa"/>
            <w:shd w:val="clear" w:color="auto" w:fill="auto"/>
          </w:tcPr>
          <w:p w:rsidR="00AA7DE5" w:rsidRDefault="00952B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7DE5">
        <w:tc>
          <w:tcPr>
            <w:tcW w:w="558" w:type="dxa"/>
            <w:shd w:val="clear" w:color="auto" w:fill="auto"/>
          </w:tcPr>
          <w:p w:rsidR="00AA7DE5" w:rsidRDefault="00AA7DE5">
            <w:pPr>
              <w:pStyle w:val="af7"/>
              <w:widowControl/>
              <w:numPr>
                <w:ilvl w:val="0"/>
                <w:numId w:val="6"/>
              </w:numPr>
              <w:ind w:left="313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8" w:type="dxa"/>
            <w:shd w:val="clear" w:color="auto" w:fill="auto"/>
          </w:tcPr>
          <w:p w:rsidR="00AA7DE5" w:rsidRDefault="00952B88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Свободное падение тел. Ускорение свободного падения. Движение тела, брошенного под углом к горизонту.</w:t>
            </w:r>
          </w:p>
          <w:p w:rsidR="00AA7DE5" w:rsidRDefault="00952B88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по теме: «Кинематика».</w:t>
            </w:r>
          </w:p>
        </w:tc>
        <w:tc>
          <w:tcPr>
            <w:tcW w:w="995" w:type="dxa"/>
            <w:shd w:val="clear" w:color="auto" w:fill="auto"/>
          </w:tcPr>
          <w:p w:rsidR="00AA7DE5" w:rsidRDefault="00952B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7DE5">
        <w:tc>
          <w:tcPr>
            <w:tcW w:w="558" w:type="dxa"/>
            <w:shd w:val="clear" w:color="auto" w:fill="auto"/>
          </w:tcPr>
          <w:p w:rsidR="00AA7DE5" w:rsidRDefault="00AA7DE5">
            <w:pPr>
              <w:pStyle w:val="af7"/>
              <w:widowControl/>
              <w:numPr>
                <w:ilvl w:val="0"/>
                <w:numId w:val="6"/>
              </w:numPr>
              <w:ind w:left="313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8" w:type="dxa"/>
            <w:shd w:val="clear" w:color="auto" w:fill="auto"/>
          </w:tcPr>
          <w:p w:rsidR="00AA7DE5" w:rsidRDefault="00952B8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закон Ньютона. Сила. Масса. Импульс. Второй закон Ньютона. Третий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закон Ньютона.</w:t>
            </w:r>
          </w:p>
        </w:tc>
        <w:tc>
          <w:tcPr>
            <w:tcW w:w="995" w:type="dxa"/>
            <w:shd w:val="clear" w:color="auto" w:fill="auto"/>
          </w:tcPr>
          <w:p w:rsidR="00AA7DE5" w:rsidRDefault="00952B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7DE5">
        <w:tc>
          <w:tcPr>
            <w:tcW w:w="558" w:type="dxa"/>
            <w:shd w:val="clear" w:color="auto" w:fill="auto"/>
          </w:tcPr>
          <w:p w:rsidR="00AA7DE5" w:rsidRDefault="00AA7DE5">
            <w:pPr>
              <w:pStyle w:val="af7"/>
              <w:widowControl/>
              <w:numPr>
                <w:ilvl w:val="0"/>
                <w:numId w:val="6"/>
              </w:numPr>
              <w:ind w:left="313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8" w:type="dxa"/>
            <w:shd w:val="clear" w:color="auto" w:fill="auto"/>
          </w:tcPr>
          <w:p w:rsidR="00AA7DE5" w:rsidRDefault="00952B88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всемирного тяготения. Гравитационное поле. Сила тяжести. Вес. Силы в механике.</w:t>
            </w:r>
          </w:p>
        </w:tc>
        <w:tc>
          <w:tcPr>
            <w:tcW w:w="995" w:type="dxa"/>
            <w:shd w:val="clear" w:color="auto" w:fill="auto"/>
          </w:tcPr>
          <w:p w:rsidR="00AA7DE5" w:rsidRDefault="00952B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7DE5">
        <w:tc>
          <w:tcPr>
            <w:tcW w:w="558" w:type="dxa"/>
            <w:shd w:val="clear" w:color="auto" w:fill="auto"/>
          </w:tcPr>
          <w:p w:rsidR="00AA7DE5" w:rsidRDefault="00AA7DE5">
            <w:pPr>
              <w:pStyle w:val="af7"/>
              <w:widowControl/>
              <w:numPr>
                <w:ilvl w:val="0"/>
                <w:numId w:val="6"/>
              </w:numPr>
              <w:ind w:left="31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8" w:type="dxa"/>
            <w:shd w:val="clear" w:color="auto" w:fill="auto"/>
          </w:tcPr>
          <w:p w:rsidR="00AA7DE5" w:rsidRDefault="00952B88">
            <w:pPr>
              <w:jc w:val="both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Закон сохранения импульса. Реактивное движение. Работы силы. Работа потенциальных сил. Мощность. </w:t>
            </w:r>
          </w:p>
        </w:tc>
        <w:tc>
          <w:tcPr>
            <w:tcW w:w="995" w:type="dxa"/>
            <w:shd w:val="clear" w:color="auto" w:fill="auto"/>
          </w:tcPr>
          <w:p w:rsidR="00AA7DE5" w:rsidRDefault="00952B8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7DE5">
        <w:tc>
          <w:tcPr>
            <w:tcW w:w="558" w:type="dxa"/>
            <w:shd w:val="clear" w:color="auto" w:fill="auto"/>
          </w:tcPr>
          <w:p w:rsidR="00AA7DE5" w:rsidRDefault="00AA7DE5">
            <w:pPr>
              <w:pStyle w:val="af7"/>
              <w:widowControl/>
              <w:numPr>
                <w:ilvl w:val="0"/>
                <w:numId w:val="6"/>
              </w:numPr>
              <w:ind w:left="313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8" w:type="dxa"/>
            <w:shd w:val="clear" w:color="auto" w:fill="auto"/>
          </w:tcPr>
          <w:p w:rsidR="00AA7DE5" w:rsidRDefault="00952B88">
            <w:pPr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нергия. Кинетическая энергия. Потенциальная энергия. Закон сохранения механической энергии.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сохранения энергии в динамике жидкости и газа.</w:t>
            </w:r>
          </w:p>
        </w:tc>
        <w:tc>
          <w:tcPr>
            <w:tcW w:w="995" w:type="dxa"/>
            <w:shd w:val="clear" w:color="auto" w:fill="auto"/>
          </w:tcPr>
          <w:p w:rsidR="00AA7DE5" w:rsidRDefault="00952B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7DE5">
        <w:tc>
          <w:tcPr>
            <w:tcW w:w="558" w:type="dxa"/>
            <w:shd w:val="clear" w:color="auto" w:fill="auto"/>
          </w:tcPr>
          <w:p w:rsidR="00AA7DE5" w:rsidRDefault="00AA7DE5">
            <w:pPr>
              <w:pStyle w:val="af7"/>
              <w:widowControl/>
              <w:numPr>
                <w:ilvl w:val="0"/>
                <w:numId w:val="6"/>
              </w:numPr>
              <w:ind w:left="313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8" w:type="dxa"/>
            <w:shd w:val="clear" w:color="auto" w:fill="auto"/>
          </w:tcPr>
          <w:p w:rsidR="00AA7DE5" w:rsidRDefault="00952B88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 2: «Изучение закона сохранения механической энергии»</w:t>
            </w:r>
          </w:p>
        </w:tc>
        <w:tc>
          <w:tcPr>
            <w:tcW w:w="995" w:type="dxa"/>
            <w:shd w:val="clear" w:color="auto" w:fill="auto"/>
          </w:tcPr>
          <w:p w:rsidR="00AA7DE5" w:rsidRDefault="00952B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7DE5">
        <w:tc>
          <w:tcPr>
            <w:tcW w:w="558" w:type="dxa"/>
            <w:shd w:val="clear" w:color="auto" w:fill="auto"/>
          </w:tcPr>
          <w:p w:rsidR="00AA7DE5" w:rsidRDefault="00AA7DE5">
            <w:pPr>
              <w:pStyle w:val="af7"/>
              <w:widowControl/>
              <w:numPr>
                <w:ilvl w:val="0"/>
                <w:numId w:val="6"/>
              </w:numPr>
              <w:ind w:left="313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8" w:type="dxa"/>
            <w:shd w:val="clear" w:color="auto" w:fill="auto"/>
          </w:tcPr>
          <w:p w:rsidR="00AA7DE5" w:rsidRDefault="00952B88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положения молекулярно-кинетической теории и их опытное обоснование. Размеры и масса молекул и атомов. Броуновское движение. </w:t>
            </w:r>
          </w:p>
        </w:tc>
        <w:tc>
          <w:tcPr>
            <w:tcW w:w="995" w:type="dxa"/>
            <w:shd w:val="clear" w:color="auto" w:fill="auto"/>
          </w:tcPr>
          <w:p w:rsidR="00AA7DE5" w:rsidRDefault="00952B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7DE5">
        <w:tc>
          <w:tcPr>
            <w:tcW w:w="558" w:type="dxa"/>
            <w:shd w:val="clear" w:color="auto" w:fill="auto"/>
          </w:tcPr>
          <w:p w:rsidR="00AA7DE5" w:rsidRDefault="00AA7DE5">
            <w:pPr>
              <w:pStyle w:val="af7"/>
              <w:widowControl/>
              <w:numPr>
                <w:ilvl w:val="0"/>
                <w:numId w:val="6"/>
              </w:numPr>
              <w:ind w:left="313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8" w:type="dxa"/>
            <w:shd w:val="clear" w:color="auto" w:fill="auto"/>
          </w:tcPr>
          <w:p w:rsidR="00AA7DE5" w:rsidRDefault="00952B88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Идеальный газ. Давление газа. Основное уравнение молекулярно-кинетической теории газов.</w:t>
            </w:r>
          </w:p>
        </w:tc>
        <w:tc>
          <w:tcPr>
            <w:tcW w:w="995" w:type="dxa"/>
            <w:shd w:val="clear" w:color="auto" w:fill="auto"/>
          </w:tcPr>
          <w:p w:rsidR="00AA7DE5" w:rsidRDefault="00952B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7DE5">
        <w:tc>
          <w:tcPr>
            <w:tcW w:w="558" w:type="dxa"/>
            <w:shd w:val="clear" w:color="auto" w:fill="auto"/>
          </w:tcPr>
          <w:p w:rsidR="00AA7DE5" w:rsidRDefault="00AA7DE5">
            <w:pPr>
              <w:pStyle w:val="af7"/>
              <w:widowControl/>
              <w:numPr>
                <w:ilvl w:val="0"/>
                <w:numId w:val="6"/>
              </w:numPr>
              <w:ind w:left="313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8" w:type="dxa"/>
            <w:shd w:val="clear" w:color="auto" w:fill="auto"/>
          </w:tcPr>
          <w:p w:rsidR="00AA7DE5" w:rsidRDefault="00952B88">
            <w:pPr>
              <w:rPr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азовые законы. Абсолютный нуль температуры. Термодинамическая шкала температуры. Уравнение состояния идеального газа. Решение задач по теме: «Газовые законы». </w:t>
            </w:r>
          </w:p>
        </w:tc>
        <w:tc>
          <w:tcPr>
            <w:tcW w:w="995" w:type="dxa"/>
            <w:shd w:val="clear" w:color="auto" w:fill="auto"/>
          </w:tcPr>
          <w:p w:rsidR="00AA7DE5" w:rsidRDefault="00952B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7DE5">
        <w:tc>
          <w:tcPr>
            <w:tcW w:w="558" w:type="dxa"/>
            <w:shd w:val="clear" w:color="auto" w:fill="auto"/>
          </w:tcPr>
          <w:p w:rsidR="00AA7DE5" w:rsidRDefault="00AA7DE5">
            <w:pPr>
              <w:pStyle w:val="af7"/>
              <w:widowControl/>
              <w:numPr>
                <w:ilvl w:val="0"/>
                <w:numId w:val="6"/>
              </w:numPr>
              <w:ind w:left="313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8" w:type="dxa"/>
            <w:shd w:val="clear" w:color="auto" w:fill="auto"/>
          </w:tcPr>
          <w:p w:rsidR="00AA7DE5" w:rsidRDefault="00952B88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Внутренняя энергия идеального газа. Работа и теплота как формы передачи энергии.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Теплоемкость. Удельная теплоемкость. Уравнение теплового баланса. Решение задач по теме: «Теплообмен».</w:t>
            </w:r>
          </w:p>
        </w:tc>
        <w:tc>
          <w:tcPr>
            <w:tcW w:w="995" w:type="dxa"/>
            <w:shd w:val="clear" w:color="auto" w:fill="auto"/>
          </w:tcPr>
          <w:p w:rsidR="00AA7DE5" w:rsidRDefault="00952B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7DE5">
        <w:tc>
          <w:tcPr>
            <w:tcW w:w="558" w:type="dxa"/>
            <w:shd w:val="clear" w:color="auto" w:fill="auto"/>
          </w:tcPr>
          <w:p w:rsidR="00AA7DE5" w:rsidRDefault="00AA7DE5">
            <w:pPr>
              <w:pStyle w:val="af7"/>
              <w:widowControl/>
              <w:numPr>
                <w:ilvl w:val="0"/>
                <w:numId w:val="6"/>
              </w:numPr>
              <w:ind w:left="31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8" w:type="dxa"/>
            <w:shd w:val="clear" w:color="auto" w:fill="auto"/>
          </w:tcPr>
          <w:p w:rsidR="00AA7DE5" w:rsidRDefault="00952B88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Первое начало термодинамики. Адиабатный процесс. Принцип действия тепловой машины. КПД теплового двигателя.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Второй закон термодинамики.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Решение задач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теме: «Первый закон термодинамики».</w:t>
            </w:r>
          </w:p>
        </w:tc>
        <w:tc>
          <w:tcPr>
            <w:tcW w:w="995" w:type="dxa"/>
            <w:shd w:val="clear" w:color="auto" w:fill="auto"/>
          </w:tcPr>
          <w:p w:rsidR="00AA7DE5" w:rsidRDefault="00952B8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7DE5">
        <w:tc>
          <w:tcPr>
            <w:tcW w:w="558" w:type="dxa"/>
            <w:shd w:val="clear" w:color="auto" w:fill="auto"/>
          </w:tcPr>
          <w:p w:rsidR="00AA7DE5" w:rsidRDefault="00AA7DE5">
            <w:pPr>
              <w:pStyle w:val="af7"/>
              <w:widowControl/>
              <w:numPr>
                <w:ilvl w:val="0"/>
                <w:numId w:val="6"/>
              </w:numPr>
              <w:ind w:left="313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68" w:type="dxa"/>
            <w:shd w:val="clear" w:color="auto" w:fill="auto"/>
          </w:tcPr>
          <w:p w:rsidR="00AA7DE5" w:rsidRDefault="00952B88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Испарение и конденсация. Насыщенный пар и его свойства. Абсолютная и относительная влажность воздуха. Точка росы. Кипение.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задач по теме: «Испарение и коненсация».</w:t>
            </w:r>
          </w:p>
        </w:tc>
        <w:tc>
          <w:tcPr>
            <w:tcW w:w="995" w:type="dxa"/>
            <w:shd w:val="clear" w:color="auto" w:fill="auto"/>
          </w:tcPr>
          <w:p w:rsidR="00AA7DE5" w:rsidRDefault="00952B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A7DE5">
        <w:tc>
          <w:tcPr>
            <w:tcW w:w="558" w:type="dxa"/>
            <w:shd w:val="clear" w:color="auto" w:fill="auto"/>
          </w:tcPr>
          <w:p w:rsidR="00AA7DE5" w:rsidRDefault="00AA7DE5">
            <w:pPr>
              <w:pStyle w:val="af7"/>
              <w:widowControl/>
              <w:numPr>
                <w:ilvl w:val="0"/>
                <w:numId w:val="6"/>
              </w:numPr>
              <w:ind w:left="313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68" w:type="dxa"/>
            <w:shd w:val="clear" w:color="auto" w:fill="auto"/>
          </w:tcPr>
          <w:p w:rsidR="00AA7DE5" w:rsidRDefault="00952B88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Характеристика жидкого состояния </w:t>
            </w:r>
            <w:r>
              <w:rPr>
                <w:rFonts w:ascii="Times New Roman" w:hAnsi="Times New Roman"/>
                <w:sz w:val="20"/>
                <w:szCs w:val="20"/>
              </w:rPr>
              <w:t>вещества. Поверхностный слой жидкости. Энергия поверхностного слоя. Характеристика твердого состояния вещества. Закон Гука. Тепловое расширение твердых тел и жидкостей. Плавление и кристаллизация</w:t>
            </w:r>
          </w:p>
        </w:tc>
        <w:tc>
          <w:tcPr>
            <w:tcW w:w="995" w:type="dxa"/>
            <w:shd w:val="clear" w:color="auto" w:fill="auto"/>
          </w:tcPr>
          <w:p w:rsidR="00AA7DE5" w:rsidRDefault="00952B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A7DE5">
        <w:tc>
          <w:tcPr>
            <w:tcW w:w="558" w:type="dxa"/>
            <w:shd w:val="clear" w:color="auto" w:fill="auto"/>
          </w:tcPr>
          <w:p w:rsidR="00AA7DE5" w:rsidRDefault="00AA7DE5">
            <w:pPr>
              <w:pStyle w:val="af7"/>
              <w:widowControl/>
              <w:numPr>
                <w:ilvl w:val="0"/>
                <w:numId w:val="6"/>
              </w:numPr>
              <w:ind w:left="313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68" w:type="dxa"/>
            <w:shd w:val="clear" w:color="auto" w:fill="auto"/>
          </w:tcPr>
          <w:p w:rsidR="00AA7DE5" w:rsidRDefault="00952B88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Внутренняя энергия тела и способы её изменения. Вычислен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ие количества теплоты при теплообмене. Уравнение теплового баланса.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задач по теме: «Теплообмен»</w:t>
            </w:r>
          </w:p>
        </w:tc>
        <w:tc>
          <w:tcPr>
            <w:tcW w:w="995" w:type="dxa"/>
            <w:shd w:val="clear" w:color="auto" w:fill="auto"/>
          </w:tcPr>
          <w:p w:rsidR="00AA7DE5" w:rsidRDefault="00952B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A7DE5">
        <w:tc>
          <w:tcPr>
            <w:tcW w:w="558" w:type="dxa"/>
            <w:shd w:val="clear" w:color="auto" w:fill="auto"/>
          </w:tcPr>
          <w:p w:rsidR="00AA7DE5" w:rsidRDefault="00AA7DE5">
            <w:pPr>
              <w:pStyle w:val="af7"/>
              <w:widowControl/>
              <w:numPr>
                <w:ilvl w:val="0"/>
                <w:numId w:val="6"/>
              </w:numPr>
              <w:ind w:left="31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8" w:type="dxa"/>
            <w:shd w:val="clear" w:color="auto" w:fill="auto"/>
          </w:tcPr>
          <w:p w:rsidR="00AA7DE5" w:rsidRDefault="00952B88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Лабораторная работа №3 «Определение относительной влажности воздуха».</w:t>
            </w:r>
          </w:p>
        </w:tc>
        <w:tc>
          <w:tcPr>
            <w:tcW w:w="995" w:type="dxa"/>
            <w:shd w:val="clear" w:color="auto" w:fill="auto"/>
          </w:tcPr>
          <w:p w:rsidR="00AA7DE5" w:rsidRDefault="0095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7DE5">
        <w:tc>
          <w:tcPr>
            <w:tcW w:w="558" w:type="dxa"/>
            <w:shd w:val="clear" w:color="auto" w:fill="auto"/>
          </w:tcPr>
          <w:p w:rsidR="00AA7DE5" w:rsidRDefault="00AA7DE5">
            <w:pPr>
              <w:pStyle w:val="af7"/>
              <w:widowControl/>
              <w:numPr>
                <w:ilvl w:val="0"/>
                <w:numId w:val="6"/>
              </w:numPr>
              <w:ind w:left="31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8" w:type="dxa"/>
            <w:shd w:val="clear" w:color="auto" w:fill="auto"/>
          </w:tcPr>
          <w:p w:rsidR="00AA7DE5" w:rsidRDefault="00952B8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Лабораторная работа №4 «Определение коэффициента поверхностного натяжения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жидкости»</w:t>
            </w:r>
          </w:p>
        </w:tc>
        <w:tc>
          <w:tcPr>
            <w:tcW w:w="995" w:type="dxa"/>
            <w:shd w:val="clear" w:color="auto" w:fill="auto"/>
          </w:tcPr>
          <w:p w:rsidR="00AA7DE5" w:rsidRDefault="0095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7DE5">
        <w:tc>
          <w:tcPr>
            <w:tcW w:w="558" w:type="dxa"/>
            <w:shd w:val="clear" w:color="auto" w:fill="auto"/>
          </w:tcPr>
          <w:p w:rsidR="00AA7DE5" w:rsidRDefault="00AA7DE5">
            <w:pPr>
              <w:pStyle w:val="af7"/>
              <w:widowControl/>
              <w:numPr>
                <w:ilvl w:val="0"/>
                <w:numId w:val="6"/>
              </w:numPr>
              <w:ind w:left="31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8" w:type="dxa"/>
            <w:shd w:val="clear" w:color="auto" w:fill="auto"/>
          </w:tcPr>
          <w:p w:rsidR="00AA7DE5" w:rsidRDefault="00952B88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Лабораторная работа №5 «Определение удельной теплоты плавление льда».</w:t>
            </w:r>
          </w:p>
        </w:tc>
        <w:tc>
          <w:tcPr>
            <w:tcW w:w="995" w:type="dxa"/>
            <w:shd w:val="clear" w:color="auto" w:fill="auto"/>
          </w:tcPr>
          <w:p w:rsidR="00AA7DE5" w:rsidRDefault="0095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7DE5">
        <w:tc>
          <w:tcPr>
            <w:tcW w:w="558" w:type="dxa"/>
            <w:shd w:val="clear" w:color="auto" w:fill="auto"/>
          </w:tcPr>
          <w:p w:rsidR="00AA7DE5" w:rsidRDefault="00AA7DE5">
            <w:pPr>
              <w:pStyle w:val="af7"/>
              <w:widowControl/>
              <w:numPr>
                <w:ilvl w:val="0"/>
                <w:numId w:val="6"/>
              </w:numPr>
              <w:ind w:left="31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8" w:type="dxa"/>
            <w:shd w:val="clear" w:color="auto" w:fill="auto"/>
          </w:tcPr>
          <w:p w:rsidR="00AA7DE5" w:rsidRDefault="00952B8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№6 «Определение коэффициента линейного расширения твердого тела»</w:t>
            </w:r>
          </w:p>
        </w:tc>
        <w:tc>
          <w:tcPr>
            <w:tcW w:w="995" w:type="dxa"/>
            <w:shd w:val="clear" w:color="auto" w:fill="auto"/>
          </w:tcPr>
          <w:p w:rsidR="00AA7DE5" w:rsidRDefault="0095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7DE5">
        <w:tc>
          <w:tcPr>
            <w:tcW w:w="558" w:type="dxa"/>
            <w:shd w:val="clear" w:color="auto" w:fill="auto"/>
          </w:tcPr>
          <w:p w:rsidR="00AA7DE5" w:rsidRDefault="00AA7DE5">
            <w:pPr>
              <w:pStyle w:val="af7"/>
              <w:widowControl/>
              <w:numPr>
                <w:ilvl w:val="0"/>
                <w:numId w:val="6"/>
              </w:numPr>
              <w:ind w:left="31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8" w:type="dxa"/>
            <w:shd w:val="clear" w:color="auto" w:fill="auto"/>
          </w:tcPr>
          <w:p w:rsidR="00AA7DE5" w:rsidRDefault="00952B8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Электрические заряды. Закон сохранения заряда. Закон Кулона. Электрическое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поле. Напряженность электрического поля. Принцип суперпозиции полей. Решение задач по теме: «Закон Кулона».</w:t>
            </w:r>
          </w:p>
        </w:tc>
        <w:tc>
          <w:tcPr>
            <w:tcW w:w="995" w:type="dxa"/>
            <w:shd w:val="clear" w:color="auto" w:fill="auto"/>
          </w:tcPr>
          <w:p w:rsidR="00AA7DE5" w:rsidRDefault="0095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7DE5">
        <w:tc>
          <w:tcPr>
            <w:tcW w:w="558" w:type="dxa"/>
            <w:shd w:val="clear" w:color="auto" w:fill="auto"/>
          </w:tcPr>
          <w:p w:rsidR="00AA7DE5" w:rsidRDefault="00AA7DE5">
            <w:pPr>
              <w:pStyle w:val="af7"/>
              <w:widowControl/>
              <w:numPr>
                <w:ilvl w:val="0"/>
                <w:numId w:val="6"/>
              </w:numPr>
              <w:ind w:left="31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8" w:type="dxa"/>
            <w:shd w:val="clear" w:color="auto" w:fill="auto"/>
          </w:tcPr>
          <w:p w:rsidR="00AA7DE5" w:rsidRDefault="00952B88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Потенциал. Разность потенциалов. Эквипотенциальные поверхности. Конденсаторы. Соединение конденсаторов в батарею. Энергия заряженного конденсато</w:t>
            </w:r>
            <w:r>
              <w:rPr>
                <w:rFonts w:ascii="Times New Roman" w:hAnsi="Times New Roman"/>
                <w:sz w:val="20"/>
                <w:szCs w:val="20"/>
              </w:rPr>
              <w:t>ра. Энергия электрического поля.</w:t>
            </w:r>
          </w:p>
        </w:tc>
        <w:tc>
          <w:tcPr>
            <w:tcW w:w="995" w:type="dxa"/>
            <w:shd w:val="clear" w:color="auto" w:fill="auto"/>
          </w:tcPr>
          <w:p w:rsidR="00AA7DE5" w:rsidRDefault="0095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7DE5">
        <w:tc>
          <w:tcPr>
            <w:tcW w:w="558" w:type="dxa"/>
            <w:shd w:val="clear" w:color="auto" w:fill="auto"/>
          </w:tcPr>
          <w:p w:rsidR="00AA7DE5" w:rsidRDefault="00AA7DE5">
            <w:pPr>
              <w:pStyle w:val="af7"/>
              <w:widowControl/>
              <w:numPr>
                <w:ilvl w:val="0"/>
                <w:numId w:val="6"/>
              </w:numPr>
              <w:ind w:left="31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8" w:type="dxa"/>
            <w:shd w:val="clear" w:color="auto" w:fill="auto"/>
          </w:tcPr>
          <w:p w:rsidR="00AA7DE5" w:rsidRDefault="00952B8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Условия, необходимые для возникновения и поддержания электрического тока. Сила тока и плотность тока. Закон Ома для участка цепи. Зависимость электрического сопротивления от материала, длины и площади поперечного сечени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проводника, температуры.</w:t>
            </w:r>
          </w:p>
        </w:tc>
        <w:tc>
          <w:tcPr>
            <w:tcW w:w="995" w:type="dxa"/>
            <w:shd w:val="clear" w:color="auto" w:fill="auto"/>
          </w:tcPr>
          <w:p w:rsidR="00AA7DE5" w:rsidRDefault="0095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7DE5">
        <w:tc>
          <w:tcPr>
            <w:tcW w:w="558" w:type="dxa"/>
            <w:shd w:val="clear" w:color="auto" w:fill="auto"/>
          </w:tcPr>
          <w:p w:rsidR="00AA7DE5" w:rsidRDefault="00AA7DE5">
            <w:pPr>
              <w:pStyle w:val="af7"/>
              <w:widowControl/>
              <w:numPr>
                <w:ilvl w:val="0"/>
                <w:numId w:val="6"/>
              </w:numPr>
              <w:ind w:left="31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8" w:type="dxa"/>
            <w:shd w:val="clear" w:color="auto" w:fill="auto"/>
          </w:tcPr>
          <w:p w:rsidR="00AA7DE5" w:rsidRDefault="00952B8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Электродвижущая сила источника тока. Закон Ома для полной цепи. Соединение проводников. Решение задач по теме: «Закон Ома».</w:t>
            </w:r>
          </w:p>
        </w:tc>
        <w:tc>
          <w:tcPr>
            <w:tcW w:w="995" w:type="dxa"/>
            <w:shd w:val="clear" w:color="auto" w:fill="auto"/>
          </w:tcPr>
          <w:p w:rsidR="00AA7DE5" w:rsidRDefault="0095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7DE5">
        <w:tc>
          <w:tcPr>
            <w:tcW w:w="558" w:type="dxa"/>
            <w:shd w:val="clear" w:color="auto" w:fill="auto"/>
          </w:tcPr>
          <w:p w:rsidR="00AA7DE5" w:rsidRDefault="00AA7DE5">
            <w:pPr>
              <w:pStyle w:val="af7"/>
              <w:widowControl/>
              <w:numPr>
                <w:ilvl w:val="0"/>
                <w:numId w:val="6"/>
              </w:numPr>
              <w:ind w:left="31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8" w:type="dxa"/>
            <w:shd w:val="clear" w:color="auto" w:fill="auto"/>
          </w:tcPr>
          <w:p w:rsidR="00AA7DE5" w:rsidRDefault="00952B8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 Джоуля-Ленца. Работа и мощность электрического тока. Тепловое действие тока. Решение задач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теме: «Работа и мощность электрического тока».</w:t>
            </w:r>
          </w:p>
        </w:tc>
        <w:tc>
          <w:tcPr>
            <w:tcW w:w="995" w:type="dxa"/>
            <w:shd w:val="clear" w:color="auto" w:fill="auto"/>
          </w:tcPr>
          <w:p w:rsidR="00AA7DE5" w:rsidRDefault="00952B88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A7DE5">
        <w:tc>
          <w:tcPr>
            <w:tcW w:w="558" w:type="dxa"/>
            <w:shd w:val="clear" w:color="auto" w:fill="auto"/>
          </w:tcPr>
          <w:p w:rsidR="00AA7DE5" w:rsidRDefault="00AA7DE5">
            <w:pPr>
              <w:pStyle w:val="af7"/>
              <w:widowControl/>
              <w:numPr>
                <w:ilvl w:val="0"/>
                <w:numId w:val="6"/>
              </w:numPr>
              <w:ind w:left="31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8" w:type="dxa"/>
            <w:shd w:val="clear" w:color="auto" w:fill="auto"/>
          </w:tcPr>
          <w:p w:rsidR="00AA7DE5" w:rsidRDefault="00952B8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№7 «Определение ЭДС и внутреннего сопротивления источника</w:t>
            </w:r>
          </w:p>
        </w:tc>
        <w:tc>
          <w:tcPr>
            <w:tcW w:w="995" w:type="dxa"/>
            <w:shd w:val="clear" w:color="auto" w:fill="auto"/>
          </w:tcPr>
          <w:p w:rsidR="00AA7DE5" w:rsidRDefault="00952B88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A7DE5">
        <w:tc>
          <w:tcPr>
            <w:tcW w:w="558" w:type="dxa"/>
            <w:shd w:val="clear" w:color="auto" w:fill="auto"/>
          </w:tcPr>
          <w:p w:rsidR="00AA7DE5" w:rsidRDefault="00AA7DE5">
            <w:pPr>
              <w:pStyle w:val="af7"/>
              <w:widowControl/>
              <w:numPr>
                <w:ilvl w:val="0"/>
                <w:numId w:val="6"/>
              </w:numPr>
              <w:ind w:left="31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8" w:type="dxa"/>
            <w:shd w:val="clear" w:color="auto" w:fill="auto"/>
          </w:tcPr>
          <w:p w:rsidR="00AA7DE5" w:rsidRDefault="00952B88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Лабораторная работа №8 «Определение температурного коэффициента сопротивление меди</w:t>
            </w:r>
            <w:r>
              <w:rPr>
                <w:sz w:val="20"/>
              </w:rPr>
              <w:t>»</w:t>
            </w:r>
          </w:p>
        </w:tc>
        <w:tc>
          <w:tcPr>
            <w:tcW w:w="995" w:type="dxa"/>
            <w:shd w:val="clear" w:color="auto" w:fill="auto"/>
          </w:tcPr>
          <w:p w:rsidR="00AA7DE5" w:rsidRDefault="00952B88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A7DE5">
        <w:tc>
          <w:tcPr>
            <w:tcW w:w="558" w:type="dxa"/>
            <w:shd w:val="clear" w:color="auto" w:fill="auto"/>
          </w:tcPr>
          <w:p w:rsidR="00AA7DE5" w:rsidRDefault="00AA7DE5">
            <w:pPr>
              <w:pStyle w:val="af7"/>
              <w:widowControl/>
              <w:numPr>
                <w:ilvl w:val="0"/>
                <w:numId w:val="6"/>
              </w:numPr>
              <w:ind w:left="31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8" w:type="dxa"/>
            <w:shd w:val="clear" w:color="auto" w:fill="auto"/>
          </w:tcPr>
          <w:p w:rsidR="00AA7DE5" w:rsidRDefault="00952B8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Лабораторная работа №9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«Исследование зависимости мощности, потребляемой лампой накаливания от напряжения на её зажимах»</w:t>
            </w:r>
          </w:p>
        </w:tc>
        <w:tc>
          <w:tcPr>
            <w:tcW w:w="995" w:type="dxa"/>
            <w:shd w:val="clear" w:color="auto" w:fill="auto"/>
          </w:tcPr>
          <w:p w:rsidR="00AA7DE5" w:rsidRDefault="00952B88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A7DE5">
        <w:tc>
          <w:tcPr>
            <w:tcW w:w="558" w:type="dxa"/>
            <w:shd w:val="clear" w:color="auto" w:fill="auto"/>
          </w:tcPr>
          <w:p w:rsidR="00AA7DE5" w:rsidRDefault="00AA7DE5">
            <w:pPr>
              <w:pStyle w:val="af7"/>
              <w:widowControl/>
              <w:numPr>
                <w:ilvl w:val="0"/>
                <w:numId w:val="6"/>
              </w:numPr>
              <w:ind w:left="31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8" w:type="dxa"/>
            <w:shd w:val="clear" w:color="auto" w:fill="auto"/>
          </w:tcPr>
          <w:p w:rsidR="00AA7DE5" w:rsidRDefault="00952B88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Лабораторная работа №10 «Определение удельного сопротивления проводника»</w:t>
            </w:r>
          </w:p>
        </w:tc>
        <w:tc>
          <w:tcPr>
            <w:tcW w:w="995" w:type="dxa"/>
            <w:shd w:val="clear" w:color="auto" w:fill="auto"/>
          </w:tcPr>
          <w:p w:rsidR="00AA7DE5" w:rsidRDefault="00952B88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A7DE5">
        <w:tc>
          <w:tcPr>
            <w:tcW w:w="558" w:type="dxa"/>
            <w:shd w:val="clear" w:color="auto" w:fill="auto"/>
          </w:tcPr>
          <w:p w:rsidR="00AA7DE5" w:rsidRDefault="00AA7DE5">
            <w:pPr>
              <w:pStyle w:val="af7"/>
              <w:widowControl/>
              <w:numPr>
                <w:ilvl w:val="0"/>
                <w:numId w:val="6"/>
              </w:numPr>
              <w:ind w:left="31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8" w:type="dxa"/>
            <w:shd w:val="clear" w:color="auto" w:fill="auto"/>
          </w:tcPr>
          <w:p w:rsidR="00AA7DE5" w:rsidRDefault="00952B88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№11 «Определение КПД нагревателя»</w:t>
            </w:r>
          </w:p>
        </w:tc>
        <w:tc>
          <w:tcPr>
            <w:tcW w:w="995" w:type="dxa"/>
            <w:shd w:val="clear" w:color="auto" w:fill="auto"/>
          </w:tcPr>
          <w:p w:rsidR="00AA7DE5" w:rsidRDefault="00952B88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A7DE5">
        <w:trPr>
          <w:trHeight w:val="120"/>
        </w:trPr>
        <w:tc>
          <w:tcPr>
            <w:tcW w:w="558" w:type="dxa"/>
            <w:shd w:val="clear" w:color="auto" w:fill="auto"/>
          </w:tcPr>
          <w:p w:rsidR="00AA7DE5" w:rsidRDefault="00AA7DE5">
            <w:pPr>
              <w:pStyle w:val="af7"/>
              <w:widowControl/>
              <w:numPr>
                <w:ilvl w:val="0"/>
                <w:numId w:val="6"/>
              </w:numPr>
              <w:ind w:left="31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8" w:type="dxa"/>
            <w:shd w:val="clear" w:color="auto" w:fill="auto"/>
          </w:tcPr>
          <w:p w:rsidR="00AA7DE5" w:rsidRDefault="00952B88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Сравнение свойств проводников, диэлектриков и полупроводников. Зависимость сопротивления полупроводников от температуры и освещенности. Собственная проводимость полупроводников. Примесная проводимость полупроводников. Полупроводниковые приборы.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Электролиз.</w:t>
            </w:r>
          </w:p>
        </w:tc>
        <w:tc>
          <w:tcPr>
            <w:tcW w:w="995" w:type="dxa"/>
            <w:shd w:val="clear" w:color="auto" w:fill="auto"/>
          </w:tcPr>
          <w:p w:rsidR="00AA7DE5" w:rsidRDefault="00952B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</w:tbl>
    <w:p w:rsidR="00AA7DE5" w:rsidRDefault="00AA7DE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9"/>
        <w:tblW w:w="15540" w:type="dxa"/>
        <w:tblLook w:val="04A0" w:firstRow="1" w:lastRow="0" w:firstColumn="1" w:lastColumn="0" w:noHBand="0" w:noVBand="1"/>
      </w:tblPr>
      <w:tblGrid>
        <w:gridCol w:w="554"/>
        <w:gridCol w:w="13474"/>
        <w:gridCol w:w="1512"/>
      </w:tblGrid>
      <w:tr w:rsidR="00AA7DE5">
        <w:tc>
          <w:tcPr>
            <w:tcW w:w="554" w:type="dxa"/>
            <w:shd w:val="clear" w:color="auto" w:fill="auto"/>
          </w:tcPr>
          <w:p w:rsidR="00AA7DE5" w:rsidRDefault="00AA7DE5">
            <w:pPr>
              <w:pStyle w:val="af7"/>
              <w:widowControl/>
              <w:numPr>
                <w:ilvl w:val="0"/>
                <w:numId w:val="6"/>
              </w:numPr>
              <w:ind w:left="31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4" w:type="dxa"/>
            <w:shd w:val="clear" w:color="auto" w:fill="auto"/>
          </w:tcPr>
          <w:p w:rsidR="00AA7DE5" w:rsidRDefault="00952B88">
            <w:pPr>
              <w:jc w:val="both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Магнитное поле как особый вид материи. Магнитные силовые линии. Действие магнитного поля на прямолинейный проводник с током. Закон Ампера. Взаимодействие токов. Магнитный поток.</w:t>
            </w:r>
          </w:p>
        </w:tc>
        <w:tc>
          <w:tcPr>
            <w:tcW w:w="1512" w:type="dxa"/>
            <w:shd w:val="clear" w:color="auto" w:fill="auto"/>
          </w:tcPr>
          <w:p w:rsidR="00AA7DE5" w:rsidRDefault="00952B88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7DE5">
        <w:tc>
          <w:tcPr>
            <w:tcW w:w="554" w:type="dxa"/>
            <w:shd w:val="clear" w:color="auto" w:fill="auto"/>
          </w:tcPr>
          <w:p w:rsidR="00AA7DE5" w:rsidRDefault="00AA7DE5">
            <w:pPr>
              <w:pStyle w:val="af7"/>
              <w:widowControl/>
              <w:numPr>
                <w:ilvl w:val="0"/>
                <w:numId w:val="6"/>
              </w:numPr>
              <w:ind w:left="313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4" w:type="dxa"/>
            <w:shd w:val="clear" w:color="auto" w:fill="auto"/>
          </w:tcPr>
          <w:p w:rsidR="00AA7DE5" w:rsidRDefault="00952B88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Действие магнитного поля на движущийся заряд. Сила Лоренца.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 по теме: «Магнитное поле».</w:t>
            </w:r>
          </w:p>
        </w:tc>
        <w:tc>
          <w:tcPr>
            <w:tcW w:w="1512" w:type="dxa"/>
            <w:shd w:val="clear" w:color="auto" w:fill="auto"/>
          </w:tcPr>
          <w:p w:rsidR="00AA7DE5" w:rsidRDefault="00952B88">
            <w:pPr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7DE5">
        <w:tc>
          <w:tcPr>
            <w:tcW w:w="554" w:type="dxa"/>
            <w:shd w:val="clear" w:color="auto" w:fill="auto"/>
          </w:tcPr>
          <w:p w:rsidR="00AA7DE5" w:rsidRDefault="00AA7DE5">
            <w:pPr>
              <w:pStyle w:val="af7"/>
              <w:widowControl/>
              <w:numPr>
                <w:ilvl w:val="0"/>
                <w:numId w:val="6"/>
              </w:numPr>
              <w:ind w:left="313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4" w:type="dxa"/>
            <w:shd w:val="clear" w:color="auto" w:fill="auto"/>
          </w:tcPr>
          <w:p w:rsidR="00AA7DE5" w:rsidRDefault="00952B88">
            <w:pPr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Явление электромагнитной индукции. ЭДС индукции, возникающая в прямолинейном проводнике при его движении в магнитном поле.</w:t>
            </w:r>
          </w:p>
        </w:tc>
        <w:tc>
          <w:tcPr>
            <w:tcW w:w="1512" w:type="dxa"/>
            <w:shd w:val="clear" w:color="auto" w:fill="auto"/>
          </w:tcPr>
          <w:p w:rsidR="00AA7DE5" w:rsidRDefault="00952B88">
            <w:pPr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7DE5">
        <w:tc>
          <w:tcPr>
            <w:tcW w:w="554" w:type="dxa"/>
            <w:shd w:val="clear" w:color="auto" w:fill="auto"/>
          </w:tcPr>
          <w:p w:rsidR="00AA7DE5" w:rsidRDefault="00AA7DE5">
            <w:pPr>
              <w:pStyle w:val="af7"/>
              <w:widowControl/>
              <w:numPr>
                <w:ilvl w:val="0"/>
                <w:numId w:val="6"/>
              </w:numPr>
              <w:ind w:left="313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4" w:type="dxa"/>
            <w:shd w:val="clear" w:color="auto" w:fill="auto"/>
          </w:tcPr>
          <w:p w:rsidR="00AA7DE5" w:rsidRDefault="00952B88">
            <w:pPr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Опыты Фарадея. Закон Ленца для электромагнитной индукции. Величина ЭДС индукции.</w:t>
            </w:r>
          </w:p>
        </w:tc>
        <w:tc>
          <w:tcPr>
            <w:tcW w:w="1512" w:type="dxa"/>
            <w:shd w:val="clear" w:color="auto" w:fill="auto"/>
          </w:tcPr>
          <w:p w:rsidR="00AA7DE5" w:rsidRDefault="00952B88">
            <w:pPr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7DE5">
        <w:tc>
          <w:tcPr>
            <w:tcW w:w="554" w:type="dxa"/>
            <w:shd w:val="clear" w:color="auto" w:fill="auto"/>
          </w:tcPr>
          <w:p w:rsidR="00AA7DE5" w:rsidRDefault="00AA7DE5">
            <w:pPr>
              <w:pStyle w:val="af7"/>
              <w:widowControl/>
              <w:numPr>
                <w:ilvl w:val="0"/>
                <w:numId w:val="6"/>
              </w:numPr>
              <w:ind w:left="313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4" w:type="dxa"/>
            <w:shd w:val="clear" w:color="auto" w:fill="auto"/>
          </w:tcPr>
          <w:p w:rsidR="00AA7DE5" w:rsidRDefault="00952B88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Явление самоиндукции. ЭДС самоиндукции. Энергия магнитного поля.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по теме: «Электромагнитная индукция».</w:t>
            </w:r>
          </w:p>
        </w:tc>
        <w:tc>
          <w:tcPr>
            <w:tcW w:w="1512" w:type="dxa"/>
            <w:shd w:val="clear" w:color="auto" w:fill="auto"/>
          </w:tcPr>
          <w:p w:rsidR="00AA7DE5" w:rsidRDefault="00952B88">
            <w:pPr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7DE5">
        <w:tc>
          <w:tcPr>
            <w:tcW w:w="554" w:type="dxa"/>
            <w:shd w:val="clear" w:color="auto" w:fill="auto"/>
          </w:tcPr>
          <w:p w:rsidR="00AA7DE5" w:rsidRDefault="00AA7DE5">
            <w:pPr>
              <w:pStyle w:val="af7"/>
              <w:widowControl/>
              <w:numPr>
                <w:ilvl w:val="0"/>
                <w:numId w:val="6"/>
              </w:numPr>
              <w:ind w:left="313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4" w:type="dxa"/>
            <w:shd w:val="clear" w:color="auto" w:fill="auto"/>
          </w:tcPr>
          <w:p w:rsidR="00AA7DE5" w:rsidRDefault="00952B88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Колебательное движение. Гармонические колебания. Свободные механические колебания. Превращение энергии при колебательном движении. Своб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одные затухающие механические колебания. Вынужденные механические колебания. </w:t>
            </w:r>
          </w:p>
        </w:tc>
        <w:tc>
          <w:tcPr>
            <w:tcW w:w="1512" w:type="dxa"/>
            <w:shd w:val="clear" w:color="auto" w:fill="auto"/>
          </w:tcPr>
          <w:p w:rsidR="00AA7DE5" w:rsidRDefault="00952B88">
            <w:pPr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7DE5">
        <w:tc>
          <w:tcPr>
            <w:tcW w:w="554" w:type="dxa"/>
            <w:shd w:val="clear" w:color="auto" w:fill="auto"/>
          </w:tcPr>
          <w:p w:rsidR="00AA7DE5" w:rsidRDefault="00AA7DE5">
            <w:pPr>
              <w:pStyle w:val="af7"/>
              <w:widowControl/>
              <w:numPr>
                <w:ilvl w:val="0"/>
                <w:numId w:val="6"/>
              </w:numPr>
              <w:ind w:left="313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4" w:type="dxa"/>
            <w:shd w:val="clear" w:color="auto" w:fill="auto"/>
          </w:tcPr>
          <w:p w:rsidR="00AA7DE5" w:rsidRDefault="00952B88">
            <w:pPr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Поперечные и продольные волны. Характеристики волны. Уравнение плоской бегущей волны. Интерференция волн. </w:t>
            </w:r>
          </w:p>
        </w:tc>
        <w:tc>
          <w:tcPr>
            <w:tcW w:w="1512" w:type="dxa"/>
            <w:shd w:val="clear" w:color="auto" w:fill="auto"/>
          </w:tcPr>
          <w:p w:rsidR="00AA7DE5" w:rsidRDefault="00952B88">
            <w:pPr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7DE5">
        <w:tc>
          <w:tcPr>
            <w:tcW w:w="554" w:type="dxa"/>
            <w:shd w:val="clear" w:color="auto" w:fill="auto"/>
          </w:tcPr>
          <w:p w:rsidR="00AA7DE5" w:rsidRDefault="00AA7DE5">
            <w:pPr>
              <w:pStyle w:val="af7"/>
              <w:widowControl/>
              <w:numPr>
                <w:ilvl w:val="0"/>
                <w:numId w:val="6"/>
              </w:numPr>
              <w:ind w:left="31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4" w:type="dxa"/>
            <w:shd w:val="clear" w:color="auto" w:fill="auto"/>
          </w:tcPr>
          <w:p w:rsidR="00AA7DE5" w:rsidRDefault="00952B88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Дифракция волн. Звуковые волны. Ультразвук и его применение.</w:t>
            </w:r>
          </w:p>
        </w:tc>
        <w:tc>
          <w:tcPr>
            <w:tcW w:w="1512" w:type="dxa"/>
            <w:shd w:val="clear" w:color="auto" w:fill="auto"/>
          </w:tcPr>
          <w:p w:rsidR="00AA7DE5" w:rsidRDefault="00952B88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7DE5">
        <w:tc>
          <w:tcPr>
            <w:tcW w:w="554" w:type="dxa"/>
            <w:shd w:val="clear" w:color="auto" w:fill="auto"/>
          </w:tcPr>
          <w:p w:rsidR="00AA7DE5" w:rsidRDefault="00AA7DE5">
            <w:pPr>
              <w:pStyle w:val="af7"/>
              <w:widowControl/>
              <w:numPr>
                <w:ilvl w:val="0"/>
                <w:numId w:val="6"/>
              </w:numPr>
              <w:ind w:left="313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74" w:type="dxa"/>
            <w:shd w:val="clear" w:color="auto" w:fill="auto"/>
          </w:tcPr>
          <w:p w:rsidR="00AA7DE5" w:rsidRDefault="00952B88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Лабораторная работа №12 «Определение ускорения свободного падения с помощью математического маятника»</w:t>
            </w:r>
          </w:p>
        </w:tc>
        <w:tc>
          <w:tcPr>
            <w:tcW w:w="1512" w:type="dxa"/>
            <w:shd w:val="clear" w:color="auto" w:fill="auto"/>
          </w:tcPr>
          <w:p w:rsidR="00AA7DE5" w:rsidRDefault="00952B88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A7DE5">
        <w:tc>
          <w:tcPr>
            <w:tcW w:w="554" w:type="dxa"/>
            <w:shd w:val="clear" w:color="auto" w:fill="auto"/>
          </w:tcPr>
          <w:p w:rsidR="00AA7DE5" w:rsidRDefault="00AA7DE5">
            <w:pPr>
              <w:pStyle w:val="af7"/>
              <w:widowControl/>
              <w:numPr>
                <w:ilvl w:val="0"/>
                <w:numId w:val="6"/>
              </w:numPr>
              <w:ind w:left="313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74" w:type="dxa"/>
            <w:shd w:val="clear" w:color="auto" w:fill="auto"/>
          </w:tcPr>
          <w:p w:rsidR="00AA7DE5" w:rsidRDefault="00952B88">
            <w:pPr>
              <w:tabs>
                <w:tab w:val="left" w:pos="880"/>
              </w:tabs>
              <w:rPr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Переменный ток. Генератор переменного тока.  Закон Ома для электрической цепи переменного тока. Работа и мощность переменного тока.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Трансформаторы. Токи высокой частоты. Получение, передача и распределение электроэнергии.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Элементарная теория трансформатора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12" w:type="dxa"/>
            <w:shd w:val="clear" w:color="auto" w:fill="auto"/>
          </w:tcPr>
          <w:p w:rsidR="00AA7DE5" w:rsidRDefault="00952B88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</w:tr>
      <w:tr w:rsidR="00AA7DE5">
        <w:tc>
          <w:tcPr>
            <w:tcW w:w="554" w:type="dxa"/>
            <w:shd w:val="clear" w:color="auto" w:fill="auto"/>
          </w:tcPr>
          <w:p w:rsidR="00AA7DE5" w:rsidRDefault="00AA7DE5">
            <w:pPr>
              <w:pStyle w:val="af7"/>
              <w:widowControl/>
              <w:numPr>
                <w:ilvl w:val="0"/>
                <w:numId w:val="6"/>
              </w:numPr>
              <w:ind w:left="313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74" w:type="dxa"/>
            <w:shd w:val="clear" w:color="auto" w:fill="auto"/>
          </w:tcPr>
          <w:p w:rsidR="00AA7DE5" w:rsidRDefault="00952B88">
            <w:pPr>
              <w:tabs>
                <w:tab w:val="left" w:pos="880"/>
              </w:tabs>
              <w:rPr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Свободные электромагнитные колебания. Превращение энергии в колебательном контуре. Затухающие электромагнитные колебания. Вынужденные электрические колебания.</w:t>
            </w:r>
          </w:p>
        </w:tc>
        <w:tc>
          <w:tcPr>
            <w:tcW w:w="1512" w:type="dxa"/>
            <w:shd w:val="clear" w:color="auto" w:fill="auto"/>
          </w:tcPr>
          <w:p w:rsidR="00AA7DE5" w:rsidRDefault="00952B88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A7DE5">
        <w:tc>
          <w:tcPr>
            <w:tcW w:w="554" w:type="dxa"/>
            <w:shd w:val="clear" w:color="auto" w:fill="auto"/>
          </w:tcPr>
          <w:p w:rsidR="00AA7DE5" w:rsidRDefault="00AA7DE5">
            <w:pPr>
              <w:pStyle w:val="af7"/>
              <w:widowControl/>
              <w:numPr>
                <w:ilvl w:val="0"/>
                <w:numId w:val="6"/>
              </w:numPr>
              <w:ind w:left="31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4" w:type="dxa"/>
            <w:shd w:val="clear" w:color="auto" w:fill="auto"/>
          </w:tcPr>
          <w:p w:rsidR="00AA7DE5" w:rsidRDefault="00952B88">
            <w:pPr>
              <w:tabs>
                <w:tab w:val="left" w:pos="880"/>
              </w:tabs>
              <w:rPr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Электромагнитное поле как особый вид материи. Электромагнитные волны. Вибратор Герца. О</w:t>
            </w:r>
            <w:r>
              <w:rPr>
                <w:rFonts w:ascii="Times New Roman" w:hAnsi="Times New Roman"/>
                <w:sz w:val="20"/>
                <w:szCs w:val="20"/>
              </w:rPr>
              <w:t>ткрытый колебательный контур.</w:t>
            </w:r>
          </w:p>
        </w:tc>
        <w:tc>
          <w:tcPr>
            <w:tcW w:w="1512" w:type="dxa"/>
            <w:shd w:val="clear" w:color="auto" w:fill="auto"/>
          </w:tcPr>
          <w:p w:rsidR="00AA7DE5" w:rsidRDefault="00952B88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7DE5">
        <w:tc>
          <w:tcPr>
            <w:tcW w:w="554" w:type="dxa"/>
            <w:shd w:val="clear" w:color="auto" w:fill="auto"/>
          </w:tcPr>
          <w:p w:rsidR="00AA7DE5" w:rsidRDefault="00AA7DE5">
            <w:pPr>
              <w:pStyle w:val="af7"/>
              <w:widowControl/>
              <w:numPr>
                <w:ilvl w:val="0"/>
                <w:numId w:val="6"/>
              </w:numPr>
              <w:ind w:left="31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4" w:type="dxa"/>
            <w:shd w:val="clear" w:color="auto" w:fill="auto"/>
          </w:tcPr>
          <w:p w:rsidR="00AA7DE5" w:rsidRDefault="00952B88">
            <w:pPr>
              <w:tabs>
                <w:tab w:val="left" w:pos="880"/>
              </w:tabs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Изобретение радио А. С. Поповым. Принцип радиотелеграфной и радиотелефонной  передачи. Устройство и действие простейших радиоприёмников. Развитие различных видов связи.</w:t>
            </w:r>
          </w:p>
        </w:tc>
        <w:tc>
          <w:tcPr>
            <w:tcW w:w="1512" w:type="dxa"/>
            <w:shd w:val="clear" w:color="auto" w:fill="auto"/>
          </w:tcPr>
          <w:p w:rsidR="00AA7DE5" w:rsidRDefault="00952B88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7DE5">
        <w:tc>
          <w:tcPr>
            <w:tcW w:w="554" w:type="dxa"/>
            <w:shd w:val="clear" w:color="auto" w:fill="auto"/>
          </w:tcPr>
          <w:p w:rsidR="00AA7DE5" w:rsidRDefault="00AA7DE5">
            <w:pPr>
              <w:pStyle w:val="af7"/>
              <w:widowControl/>
              <w:numPr>
                <w:ilvl w:val="0"/>
                <w:numId w:val="6"/>
              </w:numPr>
              <w:ind w:left="31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4" w:type="dxa"/>
            <w:shd w:val="clear" w:color="auto" w:fill="auto"/>
          </w:tcPr>
          <w:p w:rsidR="00AA7DE5" w:rsidRDefault="00952B88">
            <w:pPr>
              <w:tabs>
                <w:tab w:val="left" w:pos="880"/>
              </w:tabs>
              <w:rPr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Скорость распространения света. Законы отражения и преломления света. Полное отражение. </w:t>
            </w:r>
          </w:p>
        </w:tc>
        <w:tc>
          <w:tcPr>
            <w:tcW w:w="1512" w:type="dxa"/>
            <w:shd w:val="clear" w:color="auto" w:fill="auto"/>
          </w:tcPr>
          <w:p w:rsidR="00AA7DE5" w:rsidRDefault="00952B88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7DE5">
        <w:tc>
          <w:tcPr>
            <w:tcW w:w="554" w:type="dxa"/>
            <w:shd w:val="clear" w:color="auto" w:fill="auto"/>
          </w:tcPr>
          <w:p w:rsidR="00AA7DE5" w:rsidRDefault="00AA7DE5">
            <w:pPr>
              <w:pStyle w:val="af7"/>
              <w:widowControl/>
              <w:numPr>
                <w:ilvl w:val="0"/>
                <w:numId w:val="6"/>
              </w:numPr>
              <w:ind w:left="31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4" w:type="dxa"/>
            <w:shd w:val="clear" w:color="auto" w:fill="auto"/>
          </w:tcPr>
          <w:p w:rsidR="00AA7DE5" w:rsidRDefault="00952B88">
            <w:pPr>
              <w:tabs>
                <w:tab w:val="left" w:pos="88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Линзы. Глаз как оптическая система. Оптические приборы.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теме: «Линзы».</w:t>
            </w:r>
          </w:p>
        </w:tc>
        <w:tc>
          <w:tcPr>
            <w:tcW w:w="1512" w:type="dxa"/>
            <w:shd w:val="clear" w:color="auto" w:fill="auto"/>
          </w:tcPr>
          <w:p w:rsidR="00AA7DE5" w:rsidRDefault="00952B88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7DE5">
        <w:tc>
          <w:tcPr>
            <w:tcW w:w="554" w:type="dxa"/>
            <w:shd w:val="clear" w:color="auto" w:fill="auto"/>
          </w:tcPr>
          <w:p w:rsidR="00AA7DE5" w:rsidRDefault="00AA7DE5">
            <w:pPr>
              <w:pStyle w:val="af7"/>
              <w:widowControl/>
              <w:numPr>
                <w:ilvl w:val="0"/>
                <w:numId w:val="6"/>
              </w:numPr>
              <w:ind w:left="31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4" w:type="dxa"/>
            <w:shd w:val="clear" w:color="auto" w:fill="auto"/>
          </w:tcPr>
          <w:p w:rsidR="00AA7DE5" w:rsidRDefault="00952B88">
            <w:pPr>
              <w:tabs>
                <w:tab w:val="left" w:pos="880"/>
              </w:tabs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Интерференция света. Когерентность световых лучей. Интерференция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тонких плёнках. Кольца Ньютона. Применение интерференции в науке и технике.</w:t>
            </w:r>
          </w:p>
        </w:tc>
        <w:tc>
          <w:tcPr>
            <w:tcW w:w="1512" w:type="dxa"/>
            <w:shd w:val="clear" w:color="auto" w:fill="auto"/>
          </w:tcPr>
          <w:p w:rsidR="00AA7DE5" w:rsidRDefault="00952B88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7DE5">
        <w:tc>
          <w:tcPr>
            <w:tcW w:w="554" w:type="dxa"/>
            <w:shd w:val="clear" w:color="auto" w:fill="auto"/>
          </w:tcPr>
          <w:p w:rsidR="00AA7DE5" w:rsidRDefault="00AA7DE5">
            <w:pPr>
              <w:pStyle w:val="af7"/>
              <w:widowControl/>
              <w:numPr>
                <w:ilvl w:val="0"/>
                <w:numId w:val="6"/>
              </w:numPr>
              <w:ind w:left="31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4" w:type="dxa"/>
            <w:shd w:val="clear" w:color="auto" w:fill="auto"/>
          </w:tcPr>
          <w:p w:rsidR="00AA7DE5" w:rsidRDefault="00952B88">
            <w:pPr>
              <w:tabs>
                <w:tab w:val="left" w:pos="880"/>
              </w:tabs>
              <w:rPr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Дифракция света. Дифракционная решётка. Поляризация света. Поляроиды. Дисперсия света. Виды спектров.</w:t>
            </w:r>
          </w:p>
        </w:tc>
        <w:tc>
          <w:tcPr>
            <w:tcW w:w="1512" w:type="dxa"/>
            <w:shd w:val="clear" w:color="auto" w:fill="auto"/>
          </w:tcPr>
          <w:p w:rsidR="00AA7DE5" w:rsidRDefault="00952B88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7DE5">
        <w:tc>
          <w:tcPr>
            <w:tcW w:w="554" w:type="dxa"/>
            <w:shd w:val="clear" w:color="auto" w:fill="auto"/>
          </w:tcPr>
          <w:p w:rsidR="00AA7DE5" w:rsidRDefault="00AA7DE5">
            <w:pPr>
              <w:pStyle w:val="af7"/>
              <w:widowControl/>
              <w:numPr>
                <w:ilvl w:val="0"/>
                <w:numId w:val="6"/>
              </w:numPr>
              <w:ind w:left="31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4" w:type="dxa"/>
            <w:shd w:val="clear" w:color="auto" w:fill="auto"/>
          </w:tcPr>
          <w:p w:rsidR="00AA7DE5" w:rsidRDefault="00952B88">
            <w:pPr>
              <w:tabs>
                <w:tab w:val="left" w:pos="880"/>
              </w:tabs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Ультрафиолетовое и инфракрасное излучения. Рентгеновские лучи, 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природа и свойства.</w:t>
            </w:r>
          </w:p>
        </w:tc>
        <w:tc>
          <w:tcPr>
            <w:tcW w:w="1512" w:type="dxa"/>
            <w:shd w:val="clear" w:color="auto" w:fill="auto"/>
          </w:tcPr>
          <w:p w:rsidR="00AA7DE5" w:rsidRDefault="00952B88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7DE5">
        <w:tc>
          <w:tcPr>
            <w:tcW w:w="554" w:type="dxa"/>
            <w:shd w:val="clear" w:color="auto" w:fill="auto"/>
          </w:tcPr>
          <w:p w:rsidR="00AA7DE5" w:rsidRDefault="00AA7DE5">
            <w:pPr>
              <w:pStyle w:val="af7"/>
              <w:widowControl/>
              <w:numPr>
                <w:ilvl w:val="0"/>
                <w:numId w:val="6"/>
              </w:numPr>
              <w:ind w:left="31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4" w:type="dxa"/>
            <w:shd w:val="clear" w:color="auto" w:fill="auto"/>
          </w:tcPr>
          <w:p w:rsidR="00AA7DE5" w:rsidRDefault="00952B88">
            <w:pPr>
              <w:tabs>
                <w:tab w:val="left" w:pos="880"/>
              </w:tabs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 13 «Определение показателя преломления стекла»</w:t>
            </w:r>
          </w:p>
        </w:tc>
        <w:tc>
          <w:tcPr>
            <w:tcW w:w="1512" w:type="dxa"/>
            <w:shd w:val="clear" w:color="auto" w:fill="auto"/>
          </w:tcPr>
          <w:p w:rsidR="00AA7DE5" w:rsidRDefault="00952B88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7DE5">
        <w:tc>
          <w:tcPr>
            <w:tcW w:w="554" w:type="dxa"/>
            <w:shd w:val="clear" w:color="auto" w:fill="auto"/>
          </w:tcPr>
          <w:p w:rsidR="00AA7DE5" w:rsidRDefault="00AA7DE5">
            <w:pPr>
              <w:pStyle w:val="af7"/>
              <w:widowControl/>
              <w:numPr>
                <w:ilvl w:val="0"/>
                <w:numId w:val="6"/>
              </w:numPr>
              <w:ind w:left="31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4" w:type="dxa"/>
            <w:shd w:val="clear" w:color="auto" w:fill="auto"/>
          </w:tcPr>
          <w:p w:rsidR="00AA7DE5" w:rsidRDefault="00952B88">
            <w:pPr>
              <w:tabs>
                <w:tab w:val="left" w:pos="880"/>
              </w:tabs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№14 « Определение фокусного расстояния и оптической силы собирающей линзы »</w:t>
            </w:r>
          </w:p>
        </w:tc>
        <w:tc>
          <w:tcPr>
            <w:tcW w:w="1512" w:type="dxa"/>
            <w:shd w:val="clear" w:color="auto" w:fill="auto"/>
          </w:tcPr>
          <w:p w:rsidR="00AA7DE5" w:rsidRDefault="00952B88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A7DE5">
        <w:tc>
          <w:tcPr>
            <w:tcW w:w="554" w:type="dxa"/>
            <w:shd w:val="clear" w:color="auto" w:fill="auto"/>
          </w:tcPr>
          <w:p w:rsidR="00AA7DE5" w:rsidRDefault="00AA7DE5">
            <w:pPr>
              <w:pStyle w:val="af7"/>
              <w:widowControl/>
              <w:numPr>
                <w:ilvl w:val="0"/>
                <w:numId w:val="6"/>
              </w:numPr>
              <w:ind w:left="31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4" w:type="dxa"/>
            <w:shd w:val="clear" w:color="auto" w:fill="auto"/>
          </w:tcPr>
          <w:p w:rsidR="00AA7DE5" w:rsidRDefault="00952B88">
            <w:pPr>
              <w:tabs>
                <w:tab w:val="left" w:pos="880"/>
              </w:tabs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Квантовая гипотеза М. Планка. Фотоны. Внешний фотоэффект.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аконы фотоэффекта. Объяснение фотоэффекта на основе квантовой теории. Решение задач по теме: «Законы фотоэффекта».</w:t>
            </w:r>
          </w:p>
        </w:tc>
        <w:tc>
          <w:tcPr>
            <w:tcW w:w="1512" w:type="dxa"/>
            <w:shd w:val="clear" w:color="auto" w:fill="auto"/>
          </w:tcPr>
          <w:p w:rsidR="00AA7DE5" w:rsidRDefault="00952B88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A7DE5">
        <w:tc>
          <w:tcPr>
            <w:tcW w:w="554" w:type="dxa"/>
            <w:shd w:val="clear" w:color="auto" w:fill="auto"/>
          </w:tcPr>
          <w:p w:rsidR="00AA7DE5" w:rsidRDefault="00AA7DE5">
            <w:pPr>
              <w:pStyle w:val="af7"/>
              <w:widowControl/>
              <w:numPr>
                <w:ilvl w:val="0"/>
                <w:numId w:val="6"/>
              </w:numPr>
              <w:ind w:left="31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4" w:type="dxa"/>
            <w:shd w:val="clear" w:color="auto" w:fill="auto"/>
          </w:tcPr>
          <w:p w:rsidR="00AA7DE5" w:rsidRDefault="00952B88">
            <w:pPr>
              <w:tabs>
                <w:tab w:val="left" w:pos="88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Внутренний фотоэффект. Фотосопротивление. Фотоэлементы с внутренним фотоэффектом. Применение фотоэлементов в науке и технике.</w:t>
            </w:r>
          </w:p>
        </w:tc>
        <w:tc>
          <w:tcPr>
            <w:tcW w:w="1512" w:type="dxa"/>
            <w:shd w:val="clear" w:color="auto" w:fill="auto"/>
          </w:tcPr>
          <w:p w:rsidR="00AA7DE5" w:rsidRDefault="00952B88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A7DE5">
        <w:tc>
          <w:tcPr>
            <w:tcW w:w="554" w:type="dxa"/>
            <w:shd w:val="clear" w:color="auto" w:fill="auto"/>
          </w:tcPr>
          <w:p w:rsidR="00AA7DE5" w:rsidRDefault="00AA7DE5">
            <w:pPr>
              <w:pStyle w:val="af7"/>
              <w:widowControl/>
              <w:numPr>
                <w:ilvl w:val="0"/>
                <w:numId w:val="6"/>
              </w:numPr>
              <w:ind w:left="31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4" w:type="dxa"/>
            <w:shd w:val="clear" w:color="auto" w:fill="auto"/>
          </w:tcPr>
          <w:p w:rsidR="00AA7DE5" w:rsidRDefault="00952B88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взглядов на строение вещества. Закономерности в атомных спектрах водорода. Ядерная модель атома. Опыты Э. Резерфорда. Модель атома по Н. Бору. </w:t>
            </w:r>
          </w:p>
        </w:tc>
        <w:tc>
          <w:tcPr>
            <w:tcW w:w="1512" w:type="dxa"/>
            <w:shd w:val="clear" w:color="auto" w:fill="auto"/>
          </w:tcPr>
          <w:p w:rsidR="00AA7DE5" w:rsidRDefault="00952B88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A7DE5">
        <w:tc>
          <w:tcPr>
            <w:tcW w:w="554" w:type="dxa"/>
            <w:shd w:val="clear" w:color="auto" w:fill="auto"/>
          </w:tcPr>
          <w:p w:rsidR="00AA7DE5" w:rsidRDefault="00AA7DE5">
            <w:pPr>
              <w:pStyle w:val="af7"/>
              <w:widowControl/>
              <w:numPr>
                <w:ilvl w:val="0"/>
                <w:numId w:val="6"/>
              </w:numPr>
              <w:ind w:left="31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4" w:type="dxa"/>
            <w:shd w:val="clear" w:color="auto" w:fill="auto"/>
          </w:tcPr>
          <w:p w:rsidR="00AA7DE5" w:rsidRDefault="00952B88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Способы наблюдения и регистрации заряженных частиц. Естественная радиоактивность и её виды. Открыти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искусственного превращения атомных ядер. Открытие нейтрона и позитрона.Состав атомного ядра. Запись ядерных реакций. Изотопы. Понятие о ядерных силах. </w:t>
            </w:r>
          </w:p>
        </w:tc>
        <w:tc>
          <w:tcPr>
            <w:tcW w:w="1512" w:type="dxa"/>
            <w:shd w:val="clear" w:color="auto" w:fill="auto"/>
          </w:tcPr>
          <w:p w:rsidR="00AA7DE5" w:rsidRDefault="00952B88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A7DE5">
        <w:tc>
          <w:tcPr>
            <w:tcW w:w="554" w:type="dxa"/>
            <w:shd w:val="clear" w:color="auto" w:fill="auto"/>
          </w:tcPr>
          <w:p w:rsidR="00AA7DE5" w:rsidRDefault="00AA7DE5">
            <w:pPr>
              <w:pStyle w:val="af7"/>
              <w:widowControl/>
              <w:numPr>
                <w:ilvl w:val="0"/>
                <w:numId w:val="6"/>
              </w:numPr>
              <w:ind w:left="31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4" w:type="dxa"/>
            <w:shd w:val="clear" w:color="auto" w:fill="auto"/>
          </w:tcPr>
          <w:p w:rsidR="00AA7DE5" w:rsidRDefault="00952B88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Дефект массы атомного ядра. Цепная реакция деления. Ядерный реактор. Развитие ядерной энергетики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проблемы экологии. Получение радиоактивных изотопов и их применение. Развитие ядерной энергетики и проблемы экологии. Получение радиоактивных изотопов и их применение.</w:t>
            </w:r>
          </w:p>
        </w:tc>
        <w:tc>
          <w:tcPr>
            <w:tcW w:w="1512" w:type="dxa"/>
            <w:shd w:val="clear" w:color="auto" w:fill="auto"/>
          </w:tcPr>
          <w:p w:rsidR="00AA7DE5" w:rsidRDefault="00952B88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A7DE5">
        <w:trPr>
          <w:trHeight w:val="120"/>
        </w:trPr>
        <w:tc>
          <w:tcPr>
            <w:tcW w:w="554" w:type="dxa"/>
            <w:shd w:val="clear" w:color="auto" w:fill="auto"/>
          </w:tcPr>
          <w:p w:rsidR="00AA7DE5" w:rsidRDefault="00AA7DE5">
            <w:pPr>
              <w:pStyle w:val="af7"/>
              <w:widowControl/>
              <w:ind w:left="313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4" w:type="dxa"/>
            <w:shd w:val="clear" w:color="auto" w:fill="auto"/>
          </w:tcPr>
          <w:p w:rsidR="00AA7DE5" w:rsidRDefault="00AA7D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AA7DE5" w:rsidRDefault="00952B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</w:tr>
      <w:tr w:rsidR="00AA7DE5">
        <w:trPr>
          <w:trHeight w:val="120"/>
        </w:trPr>
        <w:tc>
          <w:tcPr>
            <w:tcW w:w="554" w:type="dxa"/>
            <w:tcBorders>
              <w:top w:val="nil"/>
            </w:tcBorders>
            <w:shd w:val="clear" w:color="auto" w:fill="auto"/>
          </w:tcPr>
          <w:p w:rsidR="00AA7DE5" w:rsidRDefault="00AA7DE5">
            <w:pPr>
              <w:pStyle w:val="af7"/>
              <w:widowControl/>
              <w:numPr>
                <w:ilvl w:val="0"/>
                <w:numId w:val="6"/>
              </w:numPr>
              <w:ind w:left="31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4" w:type="dxa"/>
            <w:tcBorders>
              <w:top w:val="nil"/>
            </w:tcBorders>
            <w:shd w:val="clear" w:color="auto" w:fill="auto"/>
          </w:tcPr>
          <w:p w:rsidR="00AA7DE5" w:rsidRDefault="00952B88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Консультации</w:t>
            </w:r>
          </w:p>
        </w:tc>
        <w:tc>
          <w:tcPr>
            <w:tcW w:w="1512" w:type="dxa"/>
            <w:tcBorders>
              <w:top w:val="nil"/>
            </w:tcBorders>
            <w:shd w:val="clear" w:color="auto" w:fill="auto"/>
          </w:tcPr>
          <w:p w:rsidR="00AA7DE5" w:rsidRDefault="00952B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AA7DE5">
        <w:trPr>
          <w:trHeight w:val="337"/>
        </w:trPr>
        <w:tc>
          <w:tcPr>
            <w:tcW w:w="554" w:type="dxa"/>
            <w:tcBorders>
              <w:top w:val="nil"/>
            </w:tcBorders>
            <w:shd w:val="clear" w:color="auto" w:fill="auto"/>
          </w:tcPr>
          <w:p w:rsidR="00AA7DE5" w:rsidRDefault="00AA7DE5">
            <w:pPr>
              <w:pStyle w:val="af7"/>
              <w:widowControl/>
              <w:numPr>
                <w:ilvl w:val="0"/>
                <w:numId w:val="6"/>
              </w:numPr>
              <w:ind w:left="31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4" w:type="dxa"/>
            <w:tcBorders>
              <w:top w:val="nil"/>
            </w:tcBorders>
            <w:shd w:val="clear" w:color="auto" w:fill="auto"/>
          </w:tcPr>
          <w:p w:rsidR="00AA7DE5" w:rsidRDefault="00952B88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512" w:type="dxa"/>
            <w:tcBorders>
              <w:top w:val="nil"/>
            </w:tcBorders>
            <w:shd w:val="clear" w:color="auto" w:fill="auto"/>
          </w:tcPr>
          <w:p w:rsidR="00AA7DE5" w:rsidRDefault="00952B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AA7DE5">
        <w:trPr>
          <w:trHeight w:val="120"/>
        </w:trPr>
        <w:tc>
          <w:tcPr>
            <w:tcW w:w="554" w:type="dxa"/>
            <w:tcBorders>
              <w:top w:val="nil"/>
            </w:tcBorders>
            <w:shd w:val="clear" w:color="auto" w:fill="auto"/>
          </w:tcPr>
          <w:p w:rsidR="00AA7DE5" w:rsidRDefault="00AA7DE5">
            <w:pPr>
              <w:pStyle w:val="af7"/>
              <w:ind w:left="6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4" w:type="dxa"/>
            <w:tcBorders>
              <w:top w:val="nil"/>
            </w:tcBorders>
            <w:shd w:val="clear" w:color="auto" w:fill="auto"/>
          </w:tcPr>
          <w:p w:rsidR="00AA7DE5" w:rsidRDefault="00952B88">
            <w:pPr>
              <w:rPr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12" w:type="dxa"/>
            <w:tcBorders>
              <w:top w:val="nil"/>
            </w:tcBorders>
            <w:shd w:val="clear" w:color="auto" w:fill="auto"/>
          </w:tcPr>
          <w:p w:rsidR="00AA7DE5" w:rsidRDefault="00952B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</w:tr>
    </w:tbl>
    <w:p w:rsidR="00AA7DE5" w:rsidRDefault="00AA7DE5"/>
    <w:p w:rsidR="00AA7DE5" w:rsidRDefault="00AA7DE5">
      <w:pPr>
        <w:rPr>
          <w:rFonts w:ascii="Times New Roman" w:hAnsi="Times New Roman" w:cs="Times New Roman"/>
          <w:sz w:val="24"/>
          <w:szCs w:val="24"/>
        </w:rPr>
      </w:pPr>
    </w:p>
    <w:p w:rsidR="00AA7DE5" w:rsidRDefault="00AA7DE5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A7DE5" w:rsidRDefault="00952B88">
      <w:pPr>
        <w:pStyle w:val="1"/>
        <w:numPr>
          <w:ilvl w:val="1"/>
          <w:numId w:val="1"/>
        </w:numPr>
        <w:spacing w:before="16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общеобразовательной </w:t>
      </w: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AA7DE5" w:rsidRDefault="00AA7DE5">
      <w:pPr>
        <w:spacing w:before="7"/>
        <w:rPr>
          <w:rFonts w:ascii="Times New Roman" w:hAnsi="Times New Roman" w:cs="Times New Roman"/>
          <w:b/>
          <w:sz w:val="24"/>
          <w:szCs w:val="24"/>
        </w:rPr>
      </w:pPr>
    </w:p>
    <w:p w:rsidR="00AA7DE5" w:rsidRDefault="00952B88">
      <w:pPr>
        <w:pStyle w:val="11"/>
        <w:numPr>
          <w:ilvl w:val="1"/>
          <w:numId w:val="4"/>
        </w:numPr>
        <w:tabs>
          <w:tab w:val="left" w:pos="797"/>
        </w:tabs>
        <w:spacing w:line="259" w:lineRule="auto"/>
        <w:ind w:left="0" w:right="28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минимальному материально-техническому обеспечению</w:t>
      </w:r>
      <w:r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требует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наличия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кабинета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физики.</w:t>
      </w:r>
    </w:p>
    <w:p w:rsidR="00AA7DE5" w:rsidRDefault="00952B88">
      <w:pPr>
        <w:pStyle w:val="af3"/>
        <w:spacing w:before="280" w:after="280"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Оборудование</w:t>
      </w:r>
      <w:r>
        <w:rPr>
          <w:rFonts w:ascii="Times New Roman" w:hAnsi="Times New Roman"/>
          <w:spacing w:val="-1"/>
          <w:szCs w:val="24"/>
        </w:rPr>
        <w:t xml:space="preserve"> </w:t>
      </w:r>
      <w:r>
        <w:rPr>
          <w:rFonts w:ascii="Times New Roman" w:hAnsi="Times New Roman"/>
          <w:szCs w:val="24"/>
        </w:rPr>
        <w:t>учебного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кабинета:</w:t>
      </w:r>
    </w:p>
    <w:p w:rsidR="00AA7DE5" w:rsidRDefault="00952B88">
      <w:pPr>
        <w:pStyle w:val="af5"/>
        <w:tabs>
          <w:tab w:val="left" w:pos="567"/>
        </w:tabs>
        <w:spacing w:line="286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Цифровая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лаборатория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физике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учителя;</w:t>
      </w:r>
    </w:p>
    <w:p w:rsidR="00AA7DE5" w:rsidRDefault="00952B88">
      <w:pPr>
        <w:pStyle w:val="af5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Цифровая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лаборатория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физике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ученика;</w:t>
      </w:r>
    </w:p>
    <w:p w:rsidR="00AA7DE5" w:rsidRDefault="00952B88">
      <w:pPr>
        <w:pStyle w:val="af5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Весы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разновесами;</w:t>
      </w:r>
    </w:p>
    <w:p w:rsidR="00AA7DE5" w:rsidRDefault="00952B88">
      <w:pPr>
        <w:pStyle w:val="af5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Комплект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лабораторного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практикума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оптике;</w:t>
      </w:r>
    </w:p>
    <w:p w:rsidR="00AA7DE5" w:rsidRDefault="00952B88">
      <w:pPr>
        <w:pStyle w:val="af5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Комплект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лабораторного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практикума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механике;</w:t>
      </w:r>
    </w:p>
    <w:p w:rsidR="00AA7DE5" w:rsidRDefault="00952B88">
      <w:pPr>
        <w:pStyle w:val="af5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Комплект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лабораторного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практикума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молекулярной физике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термодинамики;</w:t>
      </w:r>
    </w:p>
    <w:p w:rsidR="00AA7DE5" w:rsidRDefault="00952B88">
      <w:pPr>
        <w:pStyle w:val="af5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Комплект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лабораторного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практикума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электричеству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 генератором);</w:t>
      </w:r>
    </w:p>
    <w:p w:rsidR="00AA7DE5" w:rsidRDefault="00952B88">
      <w:pPr>
        <w:pStyle w:val="af5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Комплект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возобновляемых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источников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энергии (солнечной, ветровой энергии, био-, механической и термоэлектрической</w:t>
      </w:r>
      <w:r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энергетики);</w:t>
      </w:r>
    </w:p>
    <w:p w:rsidR="00AA7DE5" w:rsidRDefault="00952B88">
      <w:pPr>
        <w:pStyle w:val="af5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Амперметр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лабораторный;</w:t>
      </w:r>
    </w:p>
    <w:p w:rsidR="00AA7DE5" w:rsidRDefault="00952B88">
      <w:pPr>
        <w:pStyle w:val="af5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Вольтметр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лабораторный;</w:t>
      </w:r>
    </w:p>
    <w:p w:rsidR="00AA7DE5" w:rsidRDefault="00952B88">
      <w:pPr>
        <w:pStyle w:val="af5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>Колориметр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набором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калориметрических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тел;</w:t>
      </w:r>
    </w:p>
    <w:p w:rsidR="00AA7DE5" w:rsidRDefault="00952B88">
      <w:pPr>
        <w:pStyle w:val="af5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>Термометр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лабораторный;</w:t>
      </w:r>
    </w:p>
    <w:p w:rsidR="00AA7DE5" w:rsidRDefault="00952B88">
      <w:pPr>
        <w:pStyle w:val="af5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>Комплект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механики,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пневматики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возобновляемых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источников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энергии;</w:t>
      </w:r>
    </w:p>
    <w:p w:rsidR="00AA7DE5" w:rsidRDefault="00952B88">
      <w:pPr>
        <w:pStyle w:val="af5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>Барометр-анероид;</w:t>
      </w:r>
    </w:p>
    <w:p w:rsidR="00AA7DE5" w:rsidRDefault="00952B88">
      <w:pPr>
        <w:pStyle w:val="af5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  <w:t>Блок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питания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регулируе</w:t>
      </w:r>
      <w:r>
        <w:rPr>
          <w:rFonts w:ascii="Times New Roman" w:hAnsi="Times New Roman" w:cs="Times New Roman"/>
          <w:sz w:val="24"/>
          <w:szCs w:val="24"/>
        </w:rPr>
        <w:t>мый;</w:t>
      </w:r>
    </w:p>
    <w:p w:rsidR="00AA7DE5" w:rsidRDefault="00952B88">
      <w:pPr>
        <w:pStyle w:val="af5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  <w:t>Веб-камера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подвижном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штативе;</w:t>
      </w:r>
    </w:p>
    <w:p w:rsidR="00AA7DE5" w:rsidRDefault="00952B88">
      <w:pPr>
        <w:pStyle w:val="af5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  <w:t>Видеокамера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оптическими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приборами;</w:t>
      </w:r>
    </w:p>
    <w:p w:rsidR="00AA7DE5" w:rsidRDefault="00952B88">
      <w:pPr>
        <w:pStyle w:val="af5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ab/>
        <w:t>Генератор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звуковой;</w:t>
      </w:r>
    </w:p>
    <w:p w:rsidR="00AA7DE5" w:rsidRDefault="00952B88">
      <w:pPr>
        <w:pStyle w:val="af5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ab/>
        <w:t>Гигрометр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(психрометр);</w:t>
      </w:r>
    </w:p>
    <w:p w:rsidR="00AA7DE5" w:rsidRDefault="00952B88">
      <w:pPr>
        <w:pStyle w:val="af5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ab/>
        <w:t>Груз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наборный;</w:t>
      </w:r>
    </w:p>
    <w:p w:rsidR="00AA7DE5" w:rsidRDefault="00952B88">
      <w:pPr>
        <w:pStyle w:val="af5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ab/>
        <w:t>Динамометр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демонстрационный;</w:t>
      </w:r>
    </w:p>
    <w:p w:rsidR="00AA7DE5" w:rsidRDefault="00952B88">
      <w:pPr>
        <w:pStyle w:val="af5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ab/>
        <w:t>Комплект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посуды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демонстрационной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принадлежностями;</w:t>
      </w:r>
    </w:p>
    <w:p w:rsidR="00AA7DE5" w:rsidRDefault="00952B88">
      <w:pPr>
        <w:pStyle w:val="af5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ab/>
        <w:t>Манометр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жидкостной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демонстрационный;</w:t>
      </w:r>
    </w:p>
    <w:p w:rsidR="00AA7DE5" w:rsidRDefault="00952B88">
      <w:pPr>
        <w:pStyle w:val="af5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24.</w:t>
      </w:r>
      <w:r>
        <w:rPr>
          <w:rFonts w:ascii="Times New Roman" w:hAnsi="Times New Roman" w:cs="Times New Roman"/>
          <w:sz w:val="24"/>
          <w:szCs w:val="24"/>
        </w:rPr>
        <w:tab/>
        <w:t>Метр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демонстрационный;</w:t>
      </w:r>
    </w:p>
    <w:p w:rsidR="00AA7DE5" w:rsidRDefault="00952B88">
      <w:pPr>
        <w:pStyle w:val="af5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>
        <w:rPr>
          <w:rFonts w:ascii="Times New Roman" w:hAnsi="Times New Roman" w:cs="Times New Roman"/>
          <w:sz w:val="24"/>
          <w:szCs w:val="24"/>
        </w:rPr>
        <w:tab/>
        <w:t>Микроскоп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демонстрационный;</w:t>
      </w:r>
    </w:p>
    <w:p w:rsidR="00AA7DE5" w:rsidRDefault="00952B88">
      <w:pPr>
        <w:pStyle w:val="af5"/>
        <w:tabs>
          <w:tab w:val="left" w:pos="567"/>
        </w:tabs>
        <w:spacing w:line="305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>
        <w:rPr>
          <w:rFonts w:ascii="Times New Roman" w:hAnsi="Times New Roman" w:cs="Times New Roman"/>
          <w:sz w:val="24"/>
          <w:szCs w:val="24"/>
        </w:rPr>
        <w:tab/>
        <w:t>Насос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вакуумный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Комовского;</w:t>
      </w:r>
    </w:p>
    <w:p w:rsidR="00AA7DE5" w:rsidRDefault="00952B88">
      <w:pPr>
        <w:pStyle w:val="af5"/>
        <w:tabs>
          <w:tab w:val="left" w:pos="567"/>
        </w:tabs>
        <w:spacing w:line="278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>
        <w:rPr>
          <w:rFonts w:ascii="Times New Roman" w:hAnsi="Times New Roman" w:cs="Times New Roman"/>
          <w:sz w:val="24"/>
          <w:szCs w:val="24"/>
        </w:rPr>
        <w:tab/>
        <w:t>Столик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подъемный;</w:t>
      </w:r>
    </w:p>
    <w:p w:rsidR="00AA7DE5" w:rsidRDefault="00952B88">
      <w:pPr>
        <w:pStyle w:val="af5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>
        <w:rPr>
          <w:rFonts w:ascii="Times New Roman" w:hAnsi="Times New Roman" w:cs="Times New Roman"/>
          <w:sz w:val="24"/>
          <w:szCs w:val="24"/>
        </w:rPr>
        <w:tab/>
        <w:t>Штатив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демонстрационный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физический;</w:t>
      </w:r>
    </w:p>
    <w:p w:rsidR="00AA7DE5" w:rsidRDefault="00952B88">
      <w:pPr>
        <w:pStyle w:val="af5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>
        <w:rPr>
          <w:rFonts w:ascii="Times New Roman" w:hAnsi="Times New Roman" w:cs="Times New Roman"/>
          <w:sz w:val="24"/>
          <w:szCs w:val="24"/>
        </w:rPr>
        <w:tab/>
        <w:t>Электроплитка;</w:t>
      </w:r>
    </w:p>
    <w:p w:rsidR="00AA7DE5" w:rsidRDefault="00952B88">
      <w:pPr>
        <w:pStyle w:val="af5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</w:t>
      </w:r>
      <w:r>
        <w:rPr>
          <w:rFonts w:ascii="Times New Roman" w:hAnsi="Times New Roman" w:cs="Times New Roman"/>
          <w:sz w:val="24"/>
          <w:szCs w:val="24"/>
        </w:rPr>
        <w:tab/>
        <w:t>Набор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демонстрационный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механическим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явлениям;</w:t>
      </w:r>
    </w:p>
    <w:p w:rsidR="00AA7DE5" w:rsidRDefault="00952B88">
      <w:pPr>
        <w:pStyle w:val="af5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</w:t>
      </w:r>
      <w:r>
        <w:rPr>
          <w:rFonts w:ascii="Times New Roman" w:hAnsi="Times New Roman" w:cs="Times New Roman"/>
          <w:sz w:val="24"/>
          <w:szCs w:val="24"/>
        </w:rPr>
        <w:tab/>
        <w:t>Набор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демонстрационный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динамике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вращательного движения;</w:t>
      </w:r>
    </w:p>
    <w:p w:rsidR="00AA7DE5" w:rsidRDefault="00952B88">
      <w:pPr>
        <w:pStyle w:val="af5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</w:t>
      </w:r>
      <w:r>
        <w:rPr>
          <w:rFonts w:ascii="Times New Roman" w:hAnsi="Times New Roman" w:cs="Times New Roman"/>
          <w:sz w:val="24"/>
          <w:szCs w:val="24"/>
        </w:rPr>
        <w:tab/>
        <w:t>Набор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демонстрационный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механическим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колебаниям;</w:t>
      </w:r>
    </w:p>
    <w:p w:rsidR="00AA7DE5" w:rsidRDefault="00952B88">
      <w:pPr>
        <w:pStyle w:val="af5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</w:t>
      </w:r>
      <w:r>
        <w:rPr>
          <w:rFonts w:ascii="Times New Roman" w:hAnsi="Times New Roman" w:cs="Times New Roman"/>
          <w:sz w:val="24"/>
          <w:szCs w:val="24"/>
        </w:rPr>
        <w:tab/>
        <w:t>Набор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демонстрационный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волновых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явлений;</w:t>
      </w:r>
    </w:p>
    <w:p w:rsidR="00AA7DE5" w:rsidRDefault="00952B88">
      <w:pPr>
        <w:pStyle w:val="af5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</w:t>
      </w:r>
      <w:r>
        <w:rPr>
          <w:rFonts w:ascii="Times New Roman" w:hAnsi="Times New Roman" w:cs="Times New Roman"/>
          <w:sz w:val="24"/>
          <w:szCs w:val="24"/>
        </w:rPr>
        <w:tab/>
        <w:t>Ведерко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Архимеда;</w:t>
      </w:r>
    </w:p>
    <w:p w:rsidR="00AA7DE5" w:rsidRDefault="00952B88">
      <w:pPr>
        <w:pStyle w:val="af5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</w:t>
      </w:r>
      <w:r>
        <w:rPr>
          <w:rFonts w:ascii="Times New Roman" w:hAnsi="Times New Roman" w:cs="Times New Roman"/>
          <w:sz w:val="24"/>
          <w:szCs w:val="24"/>
        </w:rPr>
        <w:tab/>
        <w:t>Маятник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Максвелла;</w:t>
      </w:r>
    </w:p>
    <w:p w:rsidR="00AA7DE5" w:rsidRDefault="00952B88">
      <w:pPr>
        <w:pStyle w:val="af5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</w:t>
      </w:r>
      <w:r>
        <w:rPr>
          <w:rFonts w:ascii="Times New Roman" w:hAnsi="Times New Roman" w:cs="Times New Roman"/>
          <w:sz w:val="24"/>
          <w:szCs w:val="24"/>
        </w:rPr>
        <w:tab/>
        <w:t>Набор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равного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объема;</w:t>
      </w:r>
    </w:p>
    <w:p w:rsidR="00AA7DE5" w:rsidRDefault="00952B88">
      <w:pPr>
        <w:pStyle w:val="af5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</w:t>
      </w:r>
      <w:r>
        <w:rPr>
          <w:rFonts w:ascii="Times New Roman" w:hAnsi="Times New Roman" w:cs="Times New Roman"/>
          <w:sz w:val="24"/>
          <w:szCs w:val="24"/>
        </w:rPr>
        <w:tab/>
        <w:t>Наб</w:t>
      </w:r>
      <w:r>
        <w:rPr>
          <w:rFonts w:ascii="Times New Roman" w:hAnsi="Times New Roman" w:cs="Times New Roman"/>
          <w:sz w:val="24"/>
          <w:szCs w:val="24"/>
        </w:rPr>
        <w:t>ор тел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равной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массы;</w:t>
      </w:r>
    </w:p>
    <w:p w:rsidR="00AA7DE5" w:rsidRDefault="00952B88">
      <w:pPr>
        <w:pStyle w:val="af5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</w:t>
      </w:r>
      <w:r>
        <w:rPr>
          <w:rFonts w:ascii="Times New Roman" w:hAnsi="Times New Roman" w:cs="Times New Roman"/>
          <w:sz w:val="24"/>
          <w:szCs w:val="24"/>
        </w:rPr>
        <w:tab/>
        <w:t>Прибор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атмосферного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давления;</w:t>
      </w:r>
    </w:p>
    <w:p w:rsidR="00AA7DE5" w:rsidRDefault="00952B88">
      <w:pPr>
        <w:pStyle w:val="af5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</w:t>
      </w:r>
      <w:r>
        <w:rPr>
          <w:rFonts w:ascii="Times New Roman" w:hAnsi="Times New Roman" w:cs="Times New Roman"/>
          <w:sz w:val="24"/>
          <w:szCs w:val="24"/>
        </w:rPr>
        <w:tab/>
        <w:t>Призма,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наклоняющаяся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отвесом;</w:t>
      </w:r>
    </w:p>
    <w:p w:rsidR="00AA7DE5" w:rsidRDefault="00952B88">
      <w:pPr>
        <w:pStyle w:val="af5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</w:t>
      </w:r>
      <w:r>
        <w:rPr>
          <w:rFonts w:ascii="Times New Roman" w:hAnsi="Times New Roman" w:cs="Times New Roman"/>
          <w:sz w:val="24"/>
          <w:szCs w:val="24"/>
        </w:rPr>
        <w:tab/>
        <w:t>Рычаг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демонстрационный;</w:t>
      </w:r>
    </w:p>
    <w:p w:rsidR="00AA7DE5" w:rsidRDefault="00952B88">
      <w:pPr>
        <w:pStyle w:val="af5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</w:t>
      </w:r>
      <w:r>
        <w:rPr>
          <w:rFonts w:ascii="Times New Roman" w:hAnsi="Times New Roman" w:cs="Times New Roman"/>
          <w:sz w:val="24"/>
          <w:szCs w:val="24"/>
        </w:rPr>
        <w:tab/>
        <w:t>Сосуды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сообщающиеся;</w:t>
      </w:r>
    </w:p>
    <w:p w:rsidR="00AA7DE5" w:rsidRDefault="00952B88">
      <w:pPr>
        <w:pStyle w:val="af5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</w:t>
      </w:r>
      <w:r>
        <w:rPr>
          <w:rFonts w:ascii="Times New Roman" w:hAnsi="Times New Roman" w:cs="Times New Roman"/>
          <w:sz w:val="24"/>
          <w:szCs w:val="24"/>
        </w:rPr>
        <w:tab/>
        <w:t>Стакан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отливной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демонстрационный;</w:t>
      </w:r>
    </w:p>
    <w:p w:rsidR="00AA7DE5" w:rsidRDefault="00952B88">
      <w:pPr>
        <w:pStyle w:val="af5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</w:t>
      </w:r>
      <w:r>
        <w:rPr>
          <w:rFonts w:ascii="Times New Roman" w:hAnsi="Times New Roman" w:cs="Times New Roman"/>
          <w:sz w:val="24"/>
          <w:szCs w:val="24"/>
        </w:rPr>
        <w:tab/>
        <w:t>Трубка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Ньютона;</w:t>
      </w:r>
    </w:p>
    <w:p w:rsidR="00AA7DE5" w:rsidRDefault="00952B88">
      <w:pPr>
        <w:pStyle w:val="af5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</w:t>
      </w:r>
      <w:r>
        <w:rPr>
          <w:rFonts w:ascii="Times New Roman" w:hAnsi="Times New Roman" w:cs="Times New Roman"/>
          <w:sz w:val="24"/>
          <w:szCs w:val="24"/>
        </w:rPr>
        <w:tab/>
        <w:t>Шар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Паскаля;</w:t>
      </w:r>
    </w:p>
    <w:p w:rsidR="00AA7DE5" w:rsidRDefault="00952B88">
      <w:pPr>
        <w:pStyle w:val="af5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</w:t>
      </w:r>
      <w:r>
        <w:rPr>
          <w:rFonts w:ascii="Times New Roman" w:hAnsi="Times New Roman" w:cs="Times New Roman"/>
          <w:sz w:val="24"/>
          <w:szCs w:val="24"/>
        </w:rPr>
        <w:tab/>
        <w:t>Набор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демонстрационный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молекулярной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физике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тепловым явлениям;</w:t>
      </w:r>
    </w:p>
    <w:p w:rsidR="00AA7DE5" w:rsidRDefault="00952B88">
      <w:pPr>
        <w:pStyle w:val="af5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</w:t>
      </w:r>
      <w:r>
        <w:rPr>
          <w:rFonts w:ascii="Times New Roman" w:hAnsi="Times New Roman" w:cs="Times New Roman"/>
          <w:sz w:val="24"/>
          <w:szCs w:val="24"/>
        </w:rPr>
        <w:tab/>
        <w:t>Набор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демонстрационный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газовым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законам;</w:t>
      </w:r>
    </w:p>
    <w:p w:rsidR="00AA7DE5" w:rsidRDefault="00952B88">
      <w:pPr>
        <w:pStyle w:val="af5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</w:t>
      </w:r>
      <w:r>
        <w:rPr>
          <w:rFonts w:ascii="Times New Roman" w:hAnsi="Times New Roman" w:cs="Times New Roman"/>
          <w:sz w:val="24"/>
          <w:szCs w:val="24"/>
        </w:rPr>
        <w:tab/>
        <w:t>Набор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капилляров;</w:t>
      </w:r>
    </w:p>
    <w:p w:rsidR="00AA7DE5" w:rsidRDefault="00952B88">
      <w:pPr>
        <w:pStyle w:val="af5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</w:t>
      </w:r>
      <w:r>
        <w:rPr>
          <w:rFonts w:ascii="Times New Roman" w:hAnsi="Times New Roman" w:cs="Times New Roman"/>
          <w:sz w:val="24"/>
          <w:szCs w:val="24"/>
        </w:rPr>
        <w:tab/>
        <w:t>Трубка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конвекции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жидкости;</w:t>
      </w:r>
    </w:p>
    <w:p w:rsidR="00AA7DE5" w:rsidRDefault="00952B88">
      <w:pPr>
        <w:pStyle w:val="af5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</w:t>
      </w:r>
      <w:r>
        <w:rPr>
          <w:rFonts w:ascii="Times New Roman" w:hAnsi="Times New Roman" w:cs="Times New Roman"/>
          <w:sz w:val="24"/>
          <w:szCs w:val="24"/>
        </w:rPr>
        <w:tab/>
        <w:t>Цилиндры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свинцовые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стругом;</w:t>
      </w:r>
    </w:p>
    <w:p w:rsidR="00AA7DE5" w:rsidRDefault="00952B88">
      <w:pPr>
        <w:pStyle w:val="af5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50.</w:t>
      </w:r>
      <w:r>
        <w:rPr>
          <w:rFonts w:ascii="Times New Roman" w:hAnsi="Times New Roman" w:cs="Times New Roman"/>
          <w:sz w:val="24"/>
          <w:szCs w:val="24"/>
        </w:rPr>
        <w:tab/>
        <w:t>Шар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кольцом;</w:t>
      </w:r>
    </w:p>
    <w:p w:rsidR="00AA7DE5" w:rsidRDefault="00952B88">
      <w:pPr>
        <w:pStyle w:val="af5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51.</w:t>
      </w:r>
      <w:r>
        <w:rPr>
          <w:rFonts w:ascii="Times New Roman" w:hAnsi="Times New Roman" w:cs="Times New Roman"/>
          <w:sz w:val="24"/>
          <w:szCs w:val="24"/>
        </w:rPr>
        <w:tab/>
        <w:t>Высоковольтный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источник;</w:t>
      </w:r>
    </w:p>
    <w:p w:rsidR="00AA7DE5" w:rsidRDefault="00952B88">
      <w:pPr>
        <w:pStyle w:val="af5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</w:t>
      </w:r>
      <w:r>
        <w:rPr>
          <w:rFonts w:ascii="Times New Roman" w:hAnsi="Times New Roman" w:cs="Times New Roman"/>
          <w:sz w:val="24"/>
          <w:szCs w:val="24"/>
        </w:rPr>
        <w:tab/>
        <w:t>Генератор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Ван-де-Граафа;</w:t>
      </w:r>
    </w:p>
    <w:p w:rsidR="00AA7DE5" w:rsidRDefault="00952B88">
      <w:pPr>
        <w:pStyle w:val="af5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</w:t>
      </w:r>
      <w:r>
        <w:rPr>
          <w:rFonts w:ascii="Times New Roman" w:hAnsi="Times New Roman" w:cs="Times New Roman"/>
          <w:sz w:val="24"/>
          <w:szCs w:val="24"/>
        </w:rPr>
        <w:tab/>
        <w:t>Дозиметр;</w:t>
      </w:r>
    </w:p>
    <w:p w:rsidR="00AA7DE5" w:rsidRDefault="00952B88">
      <w:pPr>
        <w:pStyle w:val="af5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54.</w:t>
      </w:r>
      <w:r>
        <w:rPr>
          <w:rFonts w:ascii="Times New Roman" w:hAnsi="Times New Roman" w:cs="Times New Roman"/>
          <w:sz w:val="24"/>
          <w:szCs w:val="24"/>
        </w:rPr>
        <w:tab/>
        <w:t>Камертоны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резонансных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ящиках;</w:t>
      </w:r>
    </w:p>
    <w:p w:rsidR="00AA7DE5" w:rsidRDefault="00952B88">
      <w:pPr>
        <w:pStyle w:val="af5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55.</w:t>
      </w:r>
      <w:r>
        <w:rPr>
          <w:rFonts w:ascii="Times New Roman" w:hAnsi="Times New Roman" w:cs="Times New Roman"/>
          <w:sz w:val="24"/>
          <w:szCs w:val="24"/>
        </w:rPr>
        <w:tab/>
        <w:t>Комплект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приборов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принадлежностей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демонстрации свойств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электромагнитных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волн;</w:t>
      </w:r>
    </w:p>
    <w:p w:rsidR="00AA7DE5" w:rsidRDefault="00952B88">
      <w:pPr>
        <w:pStyle w:val="af5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56.</w:t>
      </w:r>
      <w:r>
        <w:rPr>
          <w:rFonts w:ascii="Times New Roman" w:hAnsi="Times New Roman" w:cs="Times New Roman"/>
          <w:sz w:val="24"/>
          <w:szCs w:val="24"/>
        </w:rPr>
        <w:tab/>
        <w:t>Комплект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приборов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принципов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радиоприема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радиопередачи;</w:t>
      </w:r>
    </w:p>
    <w:p w:rsidR="00AA7DE5" w:rsidRDefault="00952B88">
      <w:pPr>
        <w:pStyle w:val="af5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Комплект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проводов;</w:t>
      </w:r>
    </w:p>
    <w:p w:rsidR="00AA7DE5" w:rsidRDefault="00952B88">
      <w:pPr>
        <w:pStyle w:val="af5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58.</w:t>
      </w:r>
      <w:r>
        <w:rPr>
          <w:rFonts w:ascii="Times New Roman" w:hAnsi="Times New Roman" w:cs="Times New Roman"/>
          <w:sz w:val="24"/>
          <w:szCs w:val="24"/>
        </w:rPr>
        <w:tab/>
        <w:t>Магнит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дугообразный;</w:t>
      </w:r>
    </w:p>
    <w:p w:rsidR="00AA7DE5" w:rsidRDefault="00952B88">
      <w:pPr>
        <w:pStyle w:val="af5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59.</w:t>
      </w:r>
      <w:r>
        <w:rPr>
          <w:rFonts w:ascii="Times New Roman" w:hAnsi="Times New Roman" w:cs="Times New Roman"/>
          <w:sz w:val="24"/>
          <w:szCs w:val="24"/>
        </w:rPr>
        <w:tab/>
        <w:t>Магнит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полосовой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демонстрационный;</w:t>
      </w:r>
    </w:p>
    <w:p w:rsidR="00AA7DE5" w:rsidRDefault="00952B88">
      <w:pPr>
        <w:pStyle w:val="af5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60.</w:t>
      </w:r>
      <w:r>
        <w:rPr>
          <w:rFonts w:ascii="Times New Roman" w:hAnsi="Times New Roman" w:cs="Times New Roman"/>
          <w:sz w:val="24"/>
          <w:szCs w:val="24"/>
        </w:rPr>
        <w:tab/>
        <w:t>Машина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электрофорная;</w:t>
      </w:r>
    </w:p>
    <w:p w:rsidR="00AA7DE5" w:rsidRDefault="00952B88">
      <w:pPr>
        <w:pStyle w:val="af5"/>
        <w:tabs>
          <w:tab w:val="left" w:pos="567"/>
        </w:tabs>
        <w:spacing w:line="305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61.</w:t>
      </w:r>
      <w:r>
        <w:rPr>
          <w:rFonts w:ascii="Times New Roman" w:hAnsi="Times New Roman" w:cs="Times New Roman"/>
          <w:sz w:val="24"/>
          <w:szCs w:val="24"/>
        </w:rPr>
        <w:tab/>
        <w:t>Маятник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электростатический;</w:t>
      </w:r>
    </w:p>
    <w:p w:rsidR="00AA7DE5" w:rsidRDefault="00952B88">
      <w:pPr>
        <w:pStyle w:val="af5"/>
        <w:tabs>
          <w:tab w:val="left" w:pos="567"/>
          <w:tab w:val="left" w:pos="907"/>
        </w:tabs>
        <w:spacing w:line="278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62.</w:t>
      </w:r>
      <w:r>
        <w:rPr>
          <w:rFonts w:ascii="Times New Roman" w:hAnsi="Times New Roman" w:cs="Times New Roman"/>
          <w:sz w:val="24"/>
          <w:szCs w:val="24"/>
        </w:rPr>
        <w:tab/>
        <w:t>Набор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изучению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магнитного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Земли;</w:t>
      </w:r>
    </w:p>
    <w:p w:rsidR="00AA7DE5" w:rsidRDefault="00952B88">
      <w:pPr>
        <w:pStyle w:val="af5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</w:t>
      </w:r>
      <w:r>
        <w:rPr>
          <w:rFonts w:ascii="Times New Roman" w:hAnsi="Times New Roman" w:cs="Times New Roman"/>
          <w:sz w:val="24"/>
          <w:szCs w:val="24"/>
        </w:rPr>
        <w:tab/>
        <w:t>Набор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демонстрационный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магнитному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полю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кольцевых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токов;</w:t>
      </w:r>
    </w:p>
    <w:p w:rsidR="00AA7DE5" w:rsidRDefault="00952B88">
      <w:pPr>
        <w:pStyle w:val="af5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64.</w:t>
      </w:r>
      <w:r>
        <w:rPr>
          <w:rFonts w:ascii="Times New Roman" w:hAnsi="Times New Roman" w:cs="Times New Roman"/>
          <w:sz w:val="24"/>
          <w:szCs w:val="24"/>
        </w:rPr>
        <w:tab/>
        <w:t>Наб</w:t>
      </w:r>
      <w:r>
        <w:rPr>
          <w:rFonts w:ascii="Times New Roman" w:hAnsi="Times New Roman" w:cs="Times New Roman"/>
          <w:sz w:val="24"/>
          <w:szCs w:val="24"/>
        </w:rPr>
        <w:t>ор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демонстрационный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полупроводникам;</w:t>
      </w:r>
    </w:p>
    <w:p w:rsidR="00AA7DE5" w:rsidRDefault="00952B88">
      <w:pPr>
        <w:pStyle w:val="af5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65.</w:t>
      </w:r>
      <w:r>
        <w:rPr>
          <w:rFonts w:ascii="Times New Roman" w:hAnsi="Times New Roman" w:cs="Times New Roman"/>
          <w:sz w:val="24"/>
          <w:szCs w:val="24"/>
        </w:rPr>
        <w:tab/>
        <w:t>Набор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демонстрационный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постоянному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току;</w:t>
      </w:r>
    </w:p>
    <w:p w:rsidR="00AA7DE5" w:rsidRDefault="00952B88">
      <w:pPr>
        <w:pStyle w:val="af5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66.</w:t>
      </w:r>
      <w:r>
        <w:rPr>
          <w:rFonts w:ascii="Times New Roman" w:hAnsi="Times New Roman" w:cs="Times New Roman"/>
          <w:sz w:val="24"/>
          <w:szCs w:val="24"/>
        </w:rPr>
        <w:tab/>
        <w:t>Набор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демонстрационный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электрическому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току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вакууме;</w:t>
      </w:r>
    </w:p>
    <w:p w:rsidR="00AA7DE5" w:rsidRDefault="00952B88">
      <w:pPr>
        <w:pStyle w:val="af5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67.</w:t>
      </w:r>
      <w:r>
        <w:rPr>
          <w:rFonts w:ascii="Times New Roman" w:hAnsi="Times New Roman" w:cs="Times New Roman"/>
          <w:sz w:val="24"/>
          <w:szCs w:val="24"/>
        </w:rPr>
        <w:tab/>
        <w:t>Набор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демонстрационный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электродинамике;</w:t>
      </w:r>
    </w:p>
    <w:p w:rsidR="00AA7DE5" w:rsidRDefault="00952B88">
      <w:pPr>
        <w:pStyle w:val="af5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68.</w:t>
      </w:r>
      <w:r>
        <w:rPr>
          <w:rFonts w:ascii="Times New Roman" w:hAnsi="Times New Roman" w:cs="Times New Roman"/>
          <w:sz w:val="24"/>
          <w:szCs w:val="24"/>
        </w:rPr>
        <w:tab/>
        <w:t>Набор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магнитных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полей;</w:t>
      </w:r>
    </w:p>
    <w:p w:rsidR="00AA7DE5" w:rsidRDefault="00952B88">
      <w:pPr>
        <w:pStyle w:val="af5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69.</w:t>
      </w:r>
      <w:r>
        <w:rPr>
          <w:rFonts w:ascii="Times New Roman" w:hAnsi="Times New Roman" w:cs="Times New Roman"/>
          <w:sz w:val="24"/>
          <w:szCs w:val="24"/>
        </w:rPr>
        <w:tab/>
        <w:t>Набор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электрических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полей;</w:t>
      </w:r>
    </w:p>
    <w:p w:rsidR="00AA7DE5" w:rsidRDefault="00952B88">
      <w:pPr>
        <w:pStyle w:val="af5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70.</w:t>
      </w:r>
      <w:r>
        <w:rPr>
          <w:rFonts w:ascii="Times New Roman" w:hAnsi="Times New Roman" w:cs="Times New Roman"/>
          <w:sz w:val="24"/>
          <w:szCs w:val="24"/>
        </w:rPr>
        <w:tab/>
        <w:t>Трансформатор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учебный;</w:t>
      </w:r>
    </w:p>
    <w:p w:rsidR="00AA7DE5" w:rsidRDefault="00952B88">
      <w:pPr>
        <w:pStyle w:val="af5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71.</w:t>
      </w:r>
      <w:r>
        <w:rPr>
          <w:rFonts w:ascii="Times New Roman" w:hAnsi="Times New Roman" w:cs="Times New Roman"/>
          <w:sz w:val="24"/>
          <w:szCs w:val="24"/>
        </w:rPr>
        <w:tab/>
        <w:t>Палочка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стеклянная;</w:t>
      </w:r>
    </w:p>
    <w:p w:rsidR="00AA7DE5" w:rsidRDefault="00952B88">
      <w:pPr>
        <w:pStyle w:val="af5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72.</w:t>
      </w:r>
      <w:r>
        <w:rPr>
          <w:rFonts w:ascii="Times New Roman" w:hAnsi="Times New Roman" w:cs="Times New Roman"/>
          <w:sz w:val="24"/>
          <w:szCs w:val="24"/>
        </w:rPr>
        <w:tab/>
        <w:t>Палочка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эбонитовая;</w:t>
      </w:r>
    </w:p>
    <w:p w:rsidR="00AA7DE5" w:rsidRDefault="00952B88">
      <w:pPr>
        <w:pStyle w:val="af5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73.</w:t>
      </w:r>
      <w:r>
        <w:rPr>
          <w:rFonts w:ascii="Times New Roman" w:hAnsi="Times New Roman" w:cs="Times New Roman"/>
          <w:sz w:val="24"/>
          <w:szCs w:val="24"/>
        </w:rPr>
        <w:tab/>
        <w:t>Прибор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Ленца;</w:t>
      </w:r>
    </w:p>
    <w:p w:rsidR="00AA7DE5" w:rsidRDefault="00952B88">
      <w:pPr>
        <w:pStyle w:val="af5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74.</w:t>
      </w:r>
      <w:r>
        <w:rPr>
          <w:rFonts w:ascii="Times New Roman" w:hAnsi="Times New Roman" w:cs="Times New Roman"/>
          <w:sz w:val="24"/>
          <w:szCs w:val="24"/>
        </w:rPr>
        <w:tab/>
        <w:t>Стрелки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магнитные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штативах;</w:t>
      </w:r>
    </w:p>
    <w:p w:rsidR="00AA7DE5" w:rsidRDefault="00952B88">
      <w:pPr>
        <w:pStyle w:val="af5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75.</w:t>
      </w:r>
      <w:r>
        <w:rPr>
          <w:rFonts w:ascii="Times New Roman" w:hAnsi="Times New Roman" w:cs="Times New Roman"/>
          <w:sz w:val="24"/>
          <w:szCs w:val="24"/>
        </w:rPr>
        <w:tab/>
        <w:t>Султан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электростатический;</w:t>
      </w:r>
    </w:p>
    <w:p w:rsidR="00AA7DE5" w:rsidRDefault="00952B88">
      <w:pPr>
        <w:pStyle w:val="af5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76.</w:t>
      </w:r>
      <w:r>
        <w:rPr>
          <w:rFonts w:ascii="Times New Roman" w:hAnsi="Times New Roman" w:cs="Times New Roman"/>
          <w:sz w:val="24"/>
          <w:szCs w:val="24"/>
        </w:rPr>
        <w:tab/>
        <w:t>Штативы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изолирующие;</w:t>
      </w:r>
    </w:p>
    <w:p w:rsidR="00AA7DE5" w:rsidRDefault="00952B88">
      <w:pPr>
        <w:pStyle w:val="af5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77.</w:t>
      </w:r>
      <w:r>
        <w:rPr>
          <w:rFonts w:ascii="Times New Roman" w:hAnsi="Times New Roman" w:cs="Times New Roman"/>
          <w:sz w:val="24"/>
          <w:szCs w:val="24"/>
        </w:rPr>
        <w:tab/>
        <w:t>Электромагнит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разборный;</w:t>
      </w:r>
    </w:p>
    <w:p w:rsidR="00AA7DE5" w:rsidRDefault="00952B88">
      <w:pPr>
        <w:pStyle w:val="af5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78.</w:t>
      </w:r>
      <w:r>
        <w:rPr>
          <w:rFonts w:ascii="Times New Roman" w:hAnsi="Times New Roman" w:cs="Times New Roman"/>
          <w:sz w:val="24"/>
          <w:szCs w:val="24"/>
        </w:rPr>
        <w:tab/>
        <w:t>Набор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демонстрационный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геометрической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оптике;</w:t>
      </w:r>
    </w:p>
    <w:p w:rsidR="00AA7DE5" w:rsidRDefault="00952B88">
      <w:pPr>
        <w:pStyle w:val="af5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79.</w:t>
      </w:r>
      <w:r>
        <w:rPr>
          <w:rFonts w:ascii="Times New Roman" w:hAnsi="Times New Roman" w:cs="Times New Roman"/>
          <w:sz w:val="24"/>
          <w:szCs w:val="24"/>
        </w:rPr>
        <w:tab/>
        <w:t>Набор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демонстрационный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волновой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оптике;</w:t>
      </w:r>
    </w:p>
    <w:p w:rsidR="00AA7DE5" w:rsidRDefault="00952B88">
      <w:pPr>
        <w:pStyle w:val="af5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80.</w:t>
      </w:r>
      <w:r>
        <w:rPr>
          <w:rFonts w:ascii="Times New Roman" w:hAnsi="Times New Roman" w:cs="Times New Roman"/>
          <w:sz w:val="24"/>
          <w:szCs w:val="24"/>
        </w:rPr>
        <w:tab/>
        <w:t>Спектроскоп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двухтрубный;</w:t>
      </w:r>
    </w:p>
    <w:p w:rsidR="00AA7DE5" w:rsidRDefault="00952B88">
      <w:pPr>
        <w:pStyle w:val="af5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81.</w:t>
      </w:r>
      <w:r>
        <w:rPr>
          <w:rFonts w:ascii="Times New Roman" w:hAnsi="Times New Roman" w:cs="Times New Roman"/>
          <w:sz w:val="24"/>
          <w:szCs w:val="24"/>
        </w:rPr>
        <w:tab/>
        <w:t>Набор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спектральных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трубок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источником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питания;</w:t>
      </w:r>
    </w:p>
    <w:p w:rsidR="00AA7DE5" w:rsidRDefault="00952B88">
      <w:pPr>
        <w:pStyle w:val="af5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82.</w:t>
      </w:r>
      <w:r>
        <w:rPr>
          <w:rFonts w:ascii="Times New Roman" w:hAnsi="Times New Roman" w:cs="Times New Roman"/>
          <w:sz w:val="24"/>
          <w:szCs w:val="24"/>
        </w:rPr>
        <w:tab/>
        <w:t>Установка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фотоэффекта;</w:t>
      </w:r>
    </w:p>
    <w:p w:rsidR="00AA7DE5" w:rsidRDefault="00952B88">
      <w:pPr>
        <w:pStyle w:val="af5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83.</w:t>
      </w:r>
      <w:r>
        <w:rPr>
          <w:rFonts w:ascii="Times New Roman" w:hAnsi="Times New Roman" w:cs="Times New Roman"/>
          <w:sz w:val="24"/>
          <w:szCs w:val="24"/>
        </w:rPr>
        <w:tab/>
        <w:t>Набор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демонстрационный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постоянной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Планка;</w:t>
      </w:r>
    </w:p>
    <w:p w:rsidR="00AA7DE5" w:rsidRDefault="00952B88">
      <w:pPr>
        <w:pStyle w:val="af5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84.</w:t>
      </w:r>
      <w:r>
        <w:rPr>
          <w:rFonts w:ascii="Times New Roman" w:hAnsi="Times New Roman" w:cs="Times New Roman"/>
          <w:sz w:val="24"/>
          <w:szCs w:val="24"/>
        </w:rPr>
        <w:tab/>
        <w:t>Комплект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наглядных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пособий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постоянного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использования;</w:t>
      </w:r>
    </w:p>
    <w:p w:rsidR="00AA7DE5" w:rsidRDefault="00952B88">
      <w:pPr>
        <w:pStyle w:val="af5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85.</w:t>
      </w:r>
      <w:r>
        <w:rPr>
          <w:rFonts w:ascii="Times New Roman" w:hAnsi="Times New Roman" w:cs="Times New Roman"/>
          <w:sz w:val="24"/>
          <w:szCs w:val="24"/>
        </w:rPr>
        <w:tab/>
        <w:t>Комплект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портретов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оформления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кабинета;</w:t>
      </w:r>
    </w:p>
    <w:p w:rsidR="00AA7DE5" w:rsidRDefault="00952B88">
      <w:pPr>
        <w:pStyle w:val="af5"/>
        <w:tabs>
          <w:tab w:val="left" w:pos="567"/>
          <w:tab w:val="left" w:pos="907"/>
        </w:tabs>
        <w:spacing w:line="305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86.</w:t>
      </w:r>
      <w:r>
        <w:rPr>
          <w:rFonts w:ascii="Times New Roman" w:hAnsi="Times New Roman" w:cs="Times New Roman"/>
          <w:sz w:val="24"/>
          <w:szCs w:val="24"/>
        </w:rPr>
        <w:tab/>
        <w:t>Комплект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демонстрационных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таблиц.</w:t>
      </w:r>
    </w:p>
    <w:p w:rsidR="00AA7DE5" w:rsidRDefault="00AA7DE5">
      <w:pPr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:rsidR="00AA7DE5" w:rsidRDefault="00952B88">
      <w:pPr>
        <w:spacing w:before="44" w:line="259" w:lineRule="auto"/>
        <w:ind w:right="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наличии необходимого оборудования занятия по физике в некоторых случаях могут </w:t>
      </w:r>
      <w:r>
        <w:rPr>
          <w:rFonts w:ascii="Times New Roman" w:hAnsi="Times New Roman" w:cs="Times New Roman"/>
          <w:sz w:val="24"/>
          <w:szCs w:val="24"/>
        </w:rPr>
        <w:t>проводиться в имеющихся в образовательной организации мастерских или лабораториях.</w:t>
      </w:r>
    </w:p>
    <w:p w:rsidR="00AA7DE5" w:rsidRDefault="00AA7DE5">
      <w:pPr>
        <w:spacing w:before="6"/>
        <w:rPr>
          <w:rFonts w:ascii="Times New Roman" w:hAnsi="Times New Roman" w:cs="Times New Roman"/>
          <w:sz w:val="24"/>
          <w:szCs w:val="24"/>
        </w:rPr>
      </w:pPr>
    </w:p>
    <w:p w:rsidR="00AA7DE5" w:rsidRDefault="00952B88">
      <w:pPr>
        <w:pStyle w:val="1"/>
        <w:numPr>
          <w:ilvl w:val="1"/>
          <w:numId w:val="4"/>
        </w:numPr>
        <w:tabs>
          <w:tab w:val="left" w:pos="796"/>
        </w:tabs>
        <w:ind w:left="7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обеспечение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обучения</w:t>
      </w:r>
    </w:p>
    <w:p w:rsidR="00AA7DE5" w:rsidRDefault="00AA7DE5">
      <w:pPr>
        <w:spacing w:before="28" w:line="259" w:lineRule="auto"/>
        <w:ind w:left="301" w:right="284" w:hang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7DE5" w:rsidRDefault="00952B88">
      <w:pPr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120782426"/>
      <w:r>
        <w:rPr>
          <w:rFonts w:ascii="Times New Roman" w:eastAsia="Times New Roman" w:hAnsi="Times New Roman" w:cs="Times New Roman"/>
          <w:bCs/>
          <w:sz w:val="24"/>
          <w:szCs w:val="24"/>
        </w:rPr>
        <w:t>1. Для реализации программы библиотечный фонд образовательной организации должен иметь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 </w:t>
      </w:r>
    </w:p>
    <w:p w:rsidR="00AA7DE5" w:rsidRDefault="00952B8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bookmarkStart w:id="10" w:name="_Hlk120781305"/>
      <w:bookmarkStart w:id="11" w:name="_Hlk120780419"/>
      <w:bookmarkStart w:id="12" w:name="_Hlk120781324"/>
      <w:bookmarkStart w:id="13" w:name="_Hlk120716574"/>
      <w:r>
        <w:rPr>
          <w:rFonts w:ascii="Times New Roman" w:eastAsia="Times New Roman" w:hAnsi="Times New Roman" w:cs="Times New Roman"/>
          <w:sz w:val="24"/>
          <w:szCs w:val="24"/>
        </w:rPr>
        <w:t>Рекомендуемые печатные издания по реализации общеобразовательной</w:t>
      </w:r>
      <w:bookmarkEnd w:id="10"/>
      <w:r>
        <w:rPr>
          <w:rFonts w:ascii="Times New Roman" w:eastAsia="Times New Roman" w:hAnsi="Times New Roman" w:cs="Times New Roman"/>
          <w:sz w:val="24"/>
          <w:szCs w:val="24"/>
        </w:rPr>
        <w:t xml:space="preserve"> дисциплины</w:t>
      </w:r>
      <w:bookmarkEnd w:id="11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2"/>
      <w:r>
        <w:rPr>
          <w:rFonts w:ascii="Times New Roman" w:eastAsia="Times New Roman" w:hAnsi="Times New Roman" w:cs="Times New Roman"/>
          <w:sz w:val="24"/>
          <w:szCs w:val="24"/>
        </w:rPr>
        <w:t>представ</w:t>
      </w:r>
      <w:r>
        <w:rPr>
          <w:rFonts w:ascii="Times New Roman" w:eastAsia="Times New Roman" w:hAnsi="Times New Roman" w:cs="Times New Roman"/>
          <w:sz w:val="24"/>
          <w:szCs w:val="24"/>
        </w:rPr>
        <w:t>лены в методических рекомендациях по организации обучения</w:t>
      </w:r>
      <w:bookmarkEnd w:id="9"/>
      <w:bookmarkEnd w:id="13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7DE5" w:rsidRDefault="00AA7DE5">
      <w:pPr>
        <w:widowControl/>
        <w:jc w:val="both"/>
        <w:rPr>
          <w:rFonts w:ascii="OfficinaSansBookC" w:hAnsi="OfficinaSansBookC" w:cs="Times New Roman"/>
        </w:rPr>
      </w:pPr>
    </w:p>
    <w:p w:rsidR="00AA7DE5" w:rsidRDefault="00952B88">
      <w:pPr>
        <w:widowControl/>
        <w:spacing w:after="160" w:line="259" w:lineRule="auto"/>
        <w:rPr>
          <w:rFonts w:ascii="OfficinaSansBookC" w:hAnsi="OfficinaSansBookC" w:cs="Times New Roman"/>
          <w:sz w:val="28"/>
          <w:szCs w:val="28"/>
        </w:rPr>
      </w:pPr>
      <w:r>
        <w:br w:type="page"/>
      </w:r>
    </w:p>
    <w:p w:rsidR="00AA7DE5" w:rsidRDefault="00952B88">
      <w:pPr>
        <w:spacing w:line="259" w:lineRule="auto"/>
        <w:ind w:right="2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Контроль и оценка результатов освоения дисциплины “Физика”</w:t>
      </w:r>
    </w:p>
    <w:p w:rsidR="00AA7DE5" w:rsidRDefault="00952B88">
      <w:pPr>
        <w:pStyle w:val="af7"/>
        <w:spacing w:line="259" w:lineRule="auto"/>
        <w:ind w:left="0" w:right="28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</w:t>
      </w:r>
      <w:r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оценка</w:t>
      </w:r>
      <w:r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раскрываются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через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усвоенные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знания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приобретенные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обучающимися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умения,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компетенций.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Компетенции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соотнесены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предметными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результатами.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оценки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результатов</w:t>
      </w:r>
      <w:r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выбирает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учетом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профессионализации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обучения по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дисциплины.</w:t>
      </w:r>
    </w:p>
    <w:p w:rsidR="00AA7DE5" w:rsidRDefault="00AA7DE5">
      <w:pPr>
        <w:pStyle w:val="ae"/>
        <w:spacing w:before="1" w:line="259" w:lineRule="auto"/>
        <w:ind w:left="302" w:right="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5" w:type="dxa"/>
          <w:right w:w="5" w:type="dxa"/>
        </w:tblCellMar>
        <w:tblLook w:val="00A0" w:firstRow="1" w:lastRow="0" w:firstColumn="1" w:lastColumn="0" w:noHBand="0" w:noVBand="0"/>
      </w:tblPr>
      <w:tblGrid>
        <w:gridCol w:w="5294"/>
        <w:gridCol w:w="5297"/>
        <w:gridCol w:w="3969"/>
      </w:tblGrid>
      <w:tr w:rsidR="00AA7DE5">
        <w:trPr>
          <w:trHeight w:val="20"/>
        </w:trPr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DE5" w:rsidRDefault="00952B88">
            <w:pPr>
              <w:pStyle w:val="TableParagraph"/>
              <w:spacing w:line="288" w:lineRule="exact"/>
              <w:ind w:left="145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наименование</w:t>
            </w:r>
          </w:p>
          <w:p w:rsidR="00AA7DE5" w:rsidRDefault="00952B88">
            <w:pPr>
              <w:pStyle w:val="TableParagraph"/>
              <w:spacing w:before="24"/>
              <w:ind w:left="148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формируемых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DE5" w:rsidRDefault="00952B88">
            <w:pPr>
              <w:pStyle w:val="TableParagraph"/>
              <w:spacing w:line="288" w:lineRule="exact"/>
              <w:ind w:left="9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DE5" w:rsidRDefault="00952B88">
            <w:pPr>
              <w:pStyle w:val="TableParagraph"/>
              <w:spacing w:line="288" w:lineRule="exact"/>
              <w:ind w:left="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оценочных</w:t>
            </w:r>
          </w:p>
          <w:p w:rsidR="00AA7DE5" w:rsidRDefault="00952B88">
            <w:pPr>
              <w:pStyle w:val="TableParagraph"/>
              <w:spacing w:before="24"/>
              <w:ind w:left="5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</w:tr>
      <w:tr w:rsidR="00AA7DE5">
        <w:trPr>
          <w:trHeight w:val="20"/>
        </w:trPr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DE5" w:rsidRDefault="00952B88">
            <w:pPr>
              <w:pStyle w:val="TableParagraph"/>
              <w:spacing w:line="28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применительно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DE5" w:rsidRDefault="00952B88">
            <w:pPr>
              <w:pStyle w:val="TableParagraph"/>
              <w:spacing w:line="28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:rsidR="00AA7DE5" w:rsidRDefault="00952B88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:rsidR="00AA7DE5" w:rsidRDefault="00952B88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3.3., 3.4.,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AA7DE5" w:rsidRDefault="00952B88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AA7DE5" w:rsidRDefault="00952B88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:rsidR="00AA7DE5" w:rsidRDefault="00952B88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DE5" w:rsidRDefault="00952B88">
            <w:pPr>
              <w:pStyle w:val="TableParagraph"/>
              <w:tabs>
                <w:tab w:val="left" w:pos="425"/>
              </w:tabs>
              <w:spacing w:before="147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устный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AA7DE5" w:rsidRDefault="00952B88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  <w:tab w:val="left" w:pos="2682"/>
              </w:tabs>
              <w:spacing w:line="254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AA7DE5" w:rsidRDefault="00952B88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</w:tabs>
              <w:spacing w:before="2" w:line="254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AA7DE5" w:rsidRDefault="00952B88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</w:tabs>
              <w:spacing w:before="3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ходом выполнения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AA7DE5" w:rsidRDefault="00952B88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AA7DE5" w:rsidRDefault="00952B88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работ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(решения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качественных,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расчетных,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ориентированных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задач);</w:t>
            </w:r>
          </w:p>
          <w:p w:rsidR="00AA7DE5" w:rsidRDefault="00952B88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</w:tabs>
              <w:spacing w:line="254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тестовых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заданий;</w:t>
            </w:r>
          </w:p>
          <w:p w:rsidR="00AA7DE5" w:rsidRDefault="00952B88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</w:tabs>
              <w:spacing w:before="2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ходом выполнения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проектов и оценка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проектов;</w:t>
            </w:r>
          </w:p>
          <w:p w:rsidR="00AA7DE5" w:rsidRDefault="00952B88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</w:tabs>
              <w:spacing w:line="308" w:lineRule="exact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экзаменационных заданий</w:t>
            </w:r>
          </w:p>
        </w:tc>
      </w:tr>
      <w:tr w:rsidR="00AA7DE5">
        <w:trPr>
          <w:trHeight w:val="20"/>
        </w:trPr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DE5" w:rsidRDefault="00952B88">
            <w:pPr>
              <w:pStyle w:val="TableParagraph"/>
              <w:spacing w:line="259" w:lineRule="auto"/>
              <w:ind w:left="107" w:right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DE5" w:rsidRDefault="00952B88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:rsidR="00AA7DE5" w:rsidRDefault="00952B88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:rsidR="00AA7DE5" w:rsidRDefault="00952B88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:rsidR="00AA7DE5" w:rsidRDefault="00952B88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AA7DE5" w:rsidRDefault="00952B88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AA7DE5" w:rsidRDefault="00952B88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:rsidR="00AA7DE5" w:rsidRDefault="00952B88">
            <w:pPr>
              <w:pStyle w:val="TableParagraph"/>
              <w:spacing w:before="7" w:line="310" w:lineRule="atLeast"/>
              <w:ind w:left="105" w:right="8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6. Темы 6.1., 6.2.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DE5" w:rsidRDefault="00AA7DE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DE5">
        <w:trPr>
          <w:trHeight w:val="20"/>
        </w:trPr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DE5" w:rsidRDefault="00952B88">
            <w:pPr>
              <w:pStyle w:val="TableParagraph"/>
              <w:spacing w:line="259" w:lineRule="auto"/>
              <w:ind w:left="107" w:right="3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03. Планировать 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реализовывать собственное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предпринимательскую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сфере,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знания по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</w:p>
          <w:p w:rsidR="00AA7DE5" w:rsidRDefault="00952B88">
            <w:pPr>
              <w:pStyle w:val="TableParagraph"/>
              <w:spacing w:line="29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DE5" w:rsidRDefault="00952B88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:rsidR="00AA7DE5" w:rsidRDefault="00952B88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2.2.,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:rsidR="00AA7DE5" w:rsidRDefault="00952B88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:rsidR="00AA7DE5" w:rsidRDefault="00952B88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DE5" w:rsidRDefault="00AA7DE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DE5">
        <w:trPr>
          <w:trHeight w:val="20"/>
        </w:trPr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DE5" w:rsidRDefault="00952B88">
            <w:pPr>
              <w:pStyle w:val="TableParagraph"/>
              <w:spacing w:line="259" w:lineRule="auto"/>
              <w:ind w:left="107" w:right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DE5" w:rsidRDefault="00952B88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:rsidR="00AA7DE5" w:rsidRDefault="00952B88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:rsidR="00AA7DE5" w:rsidRDefault="00952B88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:rsidR="00AA7DE5" w:rsidRDefault="00952B88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AA7DE5" w:rsidRDefault="00952B88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AA7DE5" w:rsidRDefault="00952B88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:rsidR="00AA7DE5" w:rsidRDefault="00952B88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DE5" w:rsidRDefault="00AA7DE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DE5">
        <w:trPr>
          <w:trHeight w:val="20"/>
        </w:trPr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DE5" w:rsidRDefault="00952B88">
            <w:pPr>
              <w:pStyle w:val="TableParagraph"/>
              <w:spacing w:line="259" w:lineRule="auto"/>
              <w:ind w:left="107" w:right="1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05. Осуществлять устную и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письменную коммуникацию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государственном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учетом особенностей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культурного контекста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DE5" w:rsidRDefault="00952B88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:rsidR="00AA7DE5" w:rsidRDefault="00952B88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:rsidR="00AA7DE5" w:rsidRDefault="00952B88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:rsidR="00AA7DE5" w:rsidRDefault="00952B88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AA7DE5" w:rsidRDefault="00952B88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AA7DE5" w:rsidRDefault="00952B88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:rsidR="00AA7DE5" w:rsidRDefault="00952B88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DE5" w:rsidRDefault="00AA7DE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DE5">
        <w:trPr>
          <w:trHeight w:val="20"/>
        </w:trPr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DE5" w:rsidRDefault="00952B88">
            <w:pPr>
              <w:pStyle w:val="TableParagraph"/>
              <w:spacing w:line="259" w:lineRule="auto"/>
              <w:ind w:left="107" w:right="3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07. Содействовать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сохранению окружающей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среды, ресурсосбережению,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знания об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изменении климата,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принципы бережливого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производства, эффективно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действовать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ситуациях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DE5" w:rsidRDefault="00952B88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:rsidR="00AA7DE5" w:rsidRDefault="00952B88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2.1.,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:rsidR="00AA7DE5" w:rsidRDefault="00952B88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:rsidR="00AA7DE5" w:rsidRDefault="00952B88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AA7DE5" w:rsidRDefault="00952B88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AA7DE5" w:rsidRDefault="00952B88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  <w:p w:rsidR="00AA7DE5" w:rsidRDefault="00AA7DE5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7DE5" w:rsidRDefault="00AA7DE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DE5">
        <w:trPr>
          <w:trHeight w:val="20"/>
        </w:trPr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DE5" w:rsidRDefault="00952B88">
            <w:pPr>
              <w:pStyle w:val="af3"/>
              <w:spacing w:after="180" w:line="261" w:lineRule="auto"/>
              <w:ind w:right="280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23.02.02 </w:t>
            </w:r>
            <w:r>
              <w:rPr>
                <w:rFonts w:ascii="Times New Roman" w:hAnsi="Times New Roman"/>
                <w:iCs/>
                <w:szCs w:val="24"/>
              </w:rPr>
              <w:t>ПК 2.5. Производить типовые расчёты при проектировании и проверке на прочность элементов механических систем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DE5" w:rsidRDefault="00952B88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:rsidR="00AA7DE5" w:rsidRDefault="00952B88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:rsidR="00AA7DE5" w:rsidRDefault="00952B88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AA7DE5" w:rsidRDefault="00AA7DE5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DE5" w:rsidRDefault="00AA7DE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7DE5" w:rsidRDefault="00AA7DE5">
      <w:pPr>
        <w:pStyle w:val="ae"/>
        <w:spacing w:before="1" w:line="259" w:lineRule="auto"/>
        <w:ind w:left="302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AA7DE5" w:rsidRDefault="00AA7DE5">
      <w:pPr>
        <w:pStyle w:val="1"/>
        <w:tabs>
          <w:tab w:val="left" w:pos="796"/>
        </w:tabs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:rsidR="00AA7DE5" w:rsidRDefault="00AA7DE5">
      <w:pPr>
        <w:widowControl/>
        <w:jc w:val="both"/>
        <w:rPr>
          <w:rFonts w:ascii="OfficinaSansBookC" w:hAnsi="OfficinaSansBookC" w:cs="Times New Roman"/>
          <w:sz w:val="28"/>
          <w:szCs w:val="28"/>
        </w:rPr>
      </w:pPr>
    </w:p>
    <w:p w:rsidR="00AA7DE5" w:rsidRDefault="00AA7DE5">
      <w:pPr>
        <w:pStyle w:val="af2"/>
        <w:tabs>
          <w:tab w:val="left" w:pos="284"/>
          <w:tab w:val="left" w:leader="dot" w:pos="9405"/>
        </w:tabs>
        <w:spacing w:line="276" w:lineRule="auto"/>
        <w:ind w:right="276"/>
      </w:pPr>
    </w:p>
    <w:sectPr w:rsidR="00AA7DE5">
      <w:footerReference w:type="default" r:id="rId8"/>
      <w:pgSz w:w="16838" w:h="11906" w:orient="landscape"/>
      <w:pgMar w:top="1701" w:right="1134" w:bottom="850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52B88">
      <w:r>
        <w:separator/>
      </w:r>
    </w:p>
  </w:endnote>
  <w:endnote w:type="continuationSeparator" w:id="0">
    <w:p w:rsidR="00000000" w:rsidRDefault="0095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Times New Roman"/>
    <w:charset w:val="01"/>
    <w:family w:val="auto"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fficinaSansBookC">
    <w:altName w:val="Times New Roman"/>
    <w:charset w:val="01"/>
    <w:family w:val="roman"/>
    <w:pitch w:val="variable"/>
  </w:font>
  <w:font w:name="0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 w:val="0"/>
        <w:bCs w:val="0"/>
        <w:sz w:val="22"/>
        <w:szCs w:val="22"/>
      </w:rPr>
      <w:id w:val="857488915"/>
      <w:docPartObj>
        <w:docPartGallery w:val="AutoText"/>
      </w:docPartObj>
    </w:sdtPr>
    <w:sdtEndPr/>
    <w:sdtContent>
      <w:p w:rsidR="00AA7DE5" w:rsidRDefault="00952B88">
        <w:pPr>
          <w:pStyle w:val="af4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  <w:p w:rsidR="00AA7DE5" w:rsidRDefault="00952B88">
        <w:pPr>
          <w:spacing w:line="12" w:lineRule="auto"/>
          <w:rPr>
            <w:sz w:val="20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 w:val="0"/>
        <w:bCs w:val="0"/>
        <w:sz w:val="22"/>
        <w:szCs w:val="22"/>
      </w:rPr>
      <w:id w:val="960890213"/>
      <w:docPartObj>
        <w:docPartGallery w:val="AutoText"/>
      </w:docPartObj>
    </w:sdtPr>
    <w:sdtEndPr/>
    <w:sdtContent>
      <w:p w:rsidR="00AA7DE5" w:rsidRDefault="00952B88">
        <w:pPr>
          <w:pStyle w:val="af4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  <w:p w:rsidR="00AA7DE5" w:rsidRDefault="00952B88">
        <w:pPr>
          <w:spacing w:line="12" w:lineRule="auto"/>
          <w:rPr>
            <w:sz w:val="20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DE5" w:rsidRDefault="00952B88">
      <w:r>
        <w:separator/>
      </w:r>
    </w:p>
  </w:footnote>
  <w:footnote w:type="continuationSeparator" w:id="0">
    <w:p w:rsidR="00AA7DE5" w:rsidRDefault="00952B88">
      <w:r>
        <w:continuationSeparator/>
      </w:r>
    </w:p>
  </w:footnote>
  <w:footnote w:id="1">
    <w:p w:rsidR="00AA7DE5" w:rsidRDefault="00952B88">
      <w:r>
        <w:rPr>
          <w:rStyle w:val="aa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Указываются формируемые личностные и метапредметные результаты из ФГОС СОО (в последней редакции от 12.08.2022) в отглагольной форме</w:t>
      </w:r>
    </w:p>
  </w:footnote>
  <w:footnote w:id="2">
    <w:p w:rsidR="00AA7DE5" w:rsidRDefault="00952B88">
      <w:r>
        <w:rPr>
          <w:rStyle w:val="aa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Дисциплинарные (предметные) результаты </w:t>
      </w:r>
      <w:r>
        <w:rPr>
          <w:rFonts w:ascii="Times New Roman" w:eastAsia="Times New Roman" w:hAnsi="Times New Roman" w:cs="Times New Roman"/>
          <w:sz w:val="24"/>
          <w:szCs w:val="24"/>
        </w:rPr>
        <w:t>указываются в соответствии с их полным перечнем во ФГОС СОО (в последней редакции от 12.08.2022)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23864"/>
    <w:multiLevelType w:val="multilevel"/>
    <w:tmpl w:val="01B611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1DA0B44"/>
    <w:multiLevelType w:val="multilevel"/>
    <w:tmpl w:val="BAAABF08"/>
    <w:lvl w:ilvl="0">
      <w:start w:val="1"/>
      <w:numFmt w:val="bullet"/>
      <w:lvlText w:val=""/>
      <w:lvlJc w:val="left"/>
      <w:pPr>
        <w:ind w:left="201" w:hanging="286"/>
      </w:pPr>
      <w:rPr>
        <w:rFonts w:ascii="Symbol" w:hAnsi="Symbol" w:cs="Symbol" w:hint="default"/>
        <w:b w:val="0"/>
        <w:w w:val="100"/>
        <w:sz w:val="24"/>
      </w:rPr>
    </w:lvl>
    <w:lvl w:ilvl="1">
      <w:start w:val="1"/>
      <w:numFmt w:val="bullet"/>
      <w:lvlText w:val=""/>
      <w:lvlJc w:val="left"/>
      <w:pPr>
        <w:ind w:left="1162" w:hanging="28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5" w:hanging="28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87" w:hanging="28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50" w:hanging="28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13" w:hanging="28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975" w:hanging="28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38" w:hanging="28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901" w:hanging="286"/>
      </w:pPr>
      <w:rPr>
        <w:rFonts w:ascii="Symbol" w:hAnsi="Symbol" w:cs="Symbol" w:hint="default"/>
      </w:rPr>
    </w:lvl>
  </w:abstractNum>
  <w:abstractNum w:abstractNumId="2">
    <w:nsid w:val="22ED14F4"/>
    <w:multiLevelType w:val="multilevel"/>
    <w:tmpl w:val="34D6567C"/>
    <w:lvl w:ilvl="0">
      <w:start w:val="3"/>
      <w:numFmt w:val="decimal"/>
      <w:lvlText w:val="%1"/>
      <w:lvlJc w:val="left"/>
      <w:pPr>
        <w:ind w:left="301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Times New Roman" w:eastAsia="Times New Roman" w:hAnsi="Times New Roman" w:cs="Calibri"/>
        <w:b/>
        <w:bCs/>
        <w:spacing w:val="-1"/>
        <w:w w:val="100"/>
        <w:sz w:val="24"/>
        <w:szCs w:val="28"/>
      </w:rPr>
    </w:lvl>
    <w:lvl w:ilvl="2">
      <w:start w:val="1"/>
      <w:numFmt w:val="bullet"/>
      <w:lvlText w:val=""/>
      <w:lvlJc w:val="left"/>
      <w:pPr>
        <w:ind w:left="2229" w:hanging="49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93" w:hanging="49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158" w:hanging="49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23" w:hanging="49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87" w:hanging="49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052" w:hanging="49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017" w:hanging="495"/>
      </w:pPr>
      <w:rPr>
        <w:rFonts w:ascii="Symbol" w:hAnsi="Symbol" w:cs="Symbol" w:hint="default"/>
      </w:rPr>
    </w:lvl>
  </w:abstractNum>
  <w:abstractNum w:abstractNumId="3">
    <w:nsid w:val="24DD70EA"/>
    <w:multiLevelType w:val="multilevel"/>
    <w:tmpl w:val="42F416FE"/>
    <w:lvl w:ilvl="0">
      <w:start w:val="1"/>
      <w:numFmt w:val="bullet"/>
      <w:lvlText w:val="-"/>
      <w:lvlJc w:val="left"/>
      <w:pPr>
        <w:ind w:left="109" w:hanging="317"/>
      </w:pPr>
      <w:rPr>
        <w:rFonts w:ascii="Arial MT" w:hAnsi="Arial MT" w:cs="Arial MT" w:hint="default"/>
        <w:w w:val="99"/>
        <w:sz w:val="24"/>
      </w:rPr>
    </w:lvl>
    <w:lvl w:ilvl="1">
      <w:start w:val="1"/>
      <w:numFmt w:val="bullet"/>
      <w:lvlText w:val=""/>
      <w:lvlJc w:val="left"/>
      <w:pPr>
        <w:ind w:left="343" w:hanging="31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587" w:hanging="31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830" w:hanging="31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074" w:hanging="31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318" w:hanging="31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561" w:hanging="31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805" w:hanging="31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048" w:hanging="317"/>
      </w:pPr>
      <w:rPr>
        <w:rFonts w:ascii="Symbol" w:hAnsi="Symbol" w:cs="Symbol" w:hint="default"/>
      </w:rPr>
    </w:lvl>
  </w:abstractNum>
  <w:abstractNum w:abstractNumId="4">
    <w:nsid w:val="36D41741"/>
    <w:multiLevelType w:val="multilevel"/>
    <w:tmpl w:val="83DAE208"/>
    <w:lvl w:ilvl="0">
      <w:start w:val="1"/>
      <w:numFmt w:val="decimal"/>
      <w:lvlText w:val="%1."/>
      <w:lvlJc w:val="left"/>
      <w:pPr>
        <w:ind w:left="201" w:hanging="279"/>
      </w:pPr>
      <w:rPr>
        <w:rFonts w:eastAsia="Times New Roman" w:cs="Calibri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201" w:hanging="279"/>
      </w:pPr>
      <w:rPr>
        <w:rFonts w:ascii="Times New Roman" w:eastAsia="Times New Roman" w:hAnsi="Times New Roman" w:cs="Calibri"/>
        <w:b/>
        <w:bCs/>
        <w:spacing w:val="-1"/>
        <w:w w:val="100"/>
        <w:sz w:val="24"/>
        <w:szCs w:val="28"/>
      </w:rPr>
    </w:lvl>
    <w:lvl w:ilvl="2">
      <w:start w:val="1"/>
      <w:numFmt w:val="decimal"/>
      <w:lvlText w:val="%2.%3."/>
      <w:lvlJc w:val="left"/>
      <w:pPr>
        <w:ind w:left="1063" w:hanging="495"/>
      </w:pPr>
      <w:rPr>
        <w:rFonts w:eastAsia="Times New Roman" w:cs="Calibri"/>
        <w:b/>
        <w:bCs/>
        <w:spacing w:val="-1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711" w:hanging="711"/>
      </w:pPr>
      <w:rPr>
        <w:rFonts w:eastAsia="Times New Roman" w:cs="Calibri"/>
        <w:b/>
        <w:bCs/>
        <w:spacing w:val="-1"/>
        <w:w w:val="100"/>
        <w:sz w:val="28"/>
        <w:szCs w:val="28"/>
      </w:rPr>
    </w:lvl>
    <w:lvl w:ilvl="4">
      <w:start w:val="1"/>
      <w:numFmt w:val="bullet"/>
      <w:lvlText w:val=""/>
      <w:lvlJc w:val="left"/>
      <w:pPr>
        <w:ind w:left="4355" w:hanging="71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67" w:hanging="71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179" w:hanging="71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090" w:hanging="71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002" w:hanging="711"/>
      </w:pPr>
      <w:rPr>
        <w:rFonts w:ascii="Symbol" w:hAnsi="Symbol" w:cs="Symbol" w:hint="default"/>
      </w:rPr>
    </w:lvl>
  </w:abstractNum>
  <w:abstractNum w:abstractNumId="5">
    <w:nsid w:val="3A8F426E"/>
    <w:multiLevelType w:val="multilevel"/>
    <w:tmpl w:val="937C87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420325"/>
    <w:multiLevelType w:val="multilevel"/>
    <w:tmpl w:val="BAC46D9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E5"/>
    <w:rsid w:val="00952B88"/>
    <w:rsid w:val="00AA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178E5-37F9-4C8E-A478-14E83AA4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A3C"/>
    <w:pPr>
      <w:widowControl w:val="0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BC6487"/>
    <w:pPr>
      <w:ind w:left="2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BC6487"/>
    <w:rPr>
      <w:rFonts w:ascii="Calibri" w:eastAsia="Calibri" w:hAnsi="Calibri" w:cs="Calibri"/>
      <w:b/>
      <w:bCs/>
      <w:sz w:val="28"/>
      <w:szCs w:val="28"/>
    </w:rPr>
  </w:style>
  <w:style w:type="character" w:customStyle="1" w:styleId="a3">
    <w:name w:val="Текст примечания Знак"/>
    <w:basedOn w:val="a0"/>
    <w:uiPriority w:val="99"/>
    <w:qFormat/>
    <w:rsid w:val="001E0A3C"/>
    <w:rPr>
      <w:rFonts w:ascii="Calibri" w:eastAsia="Calibri" w:hAnsi="Calibri" w:cs="Calibri"/>
      <w:sz w:val="20"/>
      <w:szCs w:val="20"/>
    </w:rPr>
  </w:style>
  <w:style w:type="character" w:customStyle="1" w:styleId="a4">
    <w:name w:val="Обычный (веб) Знак"/>
    <w:uiPriority w:val="99"/>
    <w:qFormat/>
    <w:locked/>
    <w:rsid w:val="00BC6487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dt-m">
    <w:name w:val="dt-m"/>
    <w:basedOn w:val="a0"/>
    <w:qFormat/>
    <w:rsid w:val="00BC6487"/>
  </w:style>
  <w:style w:type="character" w:customStyle="1" w:styleId="a5">
    <w:name w:val="Тема примечания Знак"/>
    <w:basedOn w:val="a3"/>
    <w:uiPriority w:val="99"/>
    <w:semiHidden/>
    <w:qFormat/>
    <w:rsid w:val="0080451C"/>
    <w:rPr>
      <w:rFonts w:ascii="Calibri" w:eastAsia="Calibri" w:hAnsi="Calibri" w:cs="Calibri"/>
      <w:b/>
      <w:bCs/>
      <w:sz w:val="20"/>
      <w:szCs w:val="20"/>
    </w:rPr>
  </w:style>
  <w:style w:type="character" w:customStyle="1" w:styleId="a6">
    <w:name w:val="Название Знак"/>
    <w:basedOn w:val="a0"/>
    <w:uiPriority w:val="99"/>
    <w:qFormat/>
    <w:rsid w:val="0080451C"/>
    <w:rPr>
      <w:rFonts w:ascii="Calibri" w:eastAsia="Calibri" w:hAnsi="Calibri" w:cs="Calibri"/>
      <w:sz w:val="40"/>
      <w:szCs w:val="40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80451C"/>
    <w:rPr>
      <w:vertAlign w:val="superscript"/>
    </w:rPr>
  </w:style>
  <w:style w:type="character" w:customStyle="1" w:styleId="a8">
    <w:name w:val="Текст сноски Знак"/>
    <w:basedOn w:val="a0"/>
    <w:uiPriority w:val="99"/>
    <w:semiHidden/>
    <w:qFormat/>
    <w:rsid w:val="0080451C"/>
    <w:rPr>
      <w:rFonts w:ascii="Calibri" w:eastAsia="Calibri" w:hAnsi="Calibri" w:cs="Calibri"/>
      <w:sz w:val="20"/>
      <w:szCs w:val="20"/>
    </w:rPr>
  </w:style>
  <w:style w:type="character" w:customStyle="1" w:styleId="a9">
    <w:name w:val="Основной текст Знак"/>
    <w:basedOn w:val="a0"/>
    <w:uiPriority w:val="99"/>
    <w:qFormat/>
    <w:rsid w:val="0080451C"/>
    <w:rPr>
      <w:rFonts w:ascii="Calibri" w:eastAsia="Calibri" w:hAnsi="Calibri" w:cs="Calibri"/>
      <w:sz w:val="28"/>
      <w:szCs w:val="28"/>
    </w:rPr>
  </w:style>
  <w:style w:type="character" w:customStyle="1" w:styleId="ListLabel1">
    <w:name w:val="ListLabel 1"/>
    <w:qFormat/>
    <w:rPr>
      <w:rFonts w:eastAsia="Times New Roman" w:cs="Calibri"/>
      <w:b/>
      <w:bCs/>
      <w:spacing w:val="-1"/>
      <w:w w:val="100"/>
      <w:sz w:val="28"/>
      <w:szCs w:val="28"/>
    </w:rPr>
  </w:style>
  <w:style w:type="character" w:customStyle="1" w:styleId="ListLabel2">
    <w:name w:val="ListLabel 2"/>
    <w:qFormat/>
    <w:rPr>
      <w:rFonts w:ascii="Times New Roman" w:eastAsia="Times New Roman" w:hAnsi="Times New Roman" w:cs="Calibri"/>
      <w:b/>
      <w:bCs/>
      <w:spacing w:val="-1"/>
      <w:w w:val="100"/>
      <w:sz w:val="24"/>
      <w:szCs w:val="28"/>
    </w:rPr>
  </w:style>
  <w:style w:type="character" w:customStyle="1" w:styleId="ListLabel3">
    <w:name w:val="ListLabel 3"/>
    <w:qFormat/>
    <w:rPr>
      <w:rFonts w:eastAsia="Times New Roman" w:cs="Calibri"/>
      <w:b/>
      <w:bCs/>
      <w:spacing w:val="-1"/>
      <w:w w:val="100"/>
      <w:sz w:val="28"/>
      <w:szCs w:val="28"/>
    </w:rPr>
  </w:style>
  <w:style w:type="character" w:customStyle="1" w:styleId="ListLabel4">
    <w:name w:val="ListLabel 4"/>
    <w:qFormat/>
    <w:rPr>
      <w:rFonts w:eastAsia="Times New Roman" w:cs="Calibri"/>
      <w:b/>
      <w:bCs/>
      <w:spacing w:val="-1"/>
      <w:w w:val="100"/>
      <w:sz w:val="28"/>
      <w:szCs w:val="28"/>
    </w:rPr>
  </w:style>
  <w:style w:type="character" w:customStyle="1" w:styleId="ListLabel5">
    <w:name w:val="ListLabel 5"/>
    <w:qFormat/>
    <w:rPr>
      <w:rFonts w:ascii="Times New Roman" w:eastAsia="Times New Roman" w:hAnsi="Times New Roman"/>
      <w:b w:val="0"/>
      <w:w w:val="100"/>
      <w:sz w:val="24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ascii="Times New Roman" w:eastAsia="Times New Roman" w:hAnsi="Times New Roman" w:cs="Calibri"/>
      <w:b/>
      <w:bCs/>
      <w:spacing w:val="-1"/>
      <w:w w:val="100"/>
      <w:sz w:val="24"/>
      <w:szCs w:val="28"/>
    </w:rPr>
  </w:style>
  <w:style w:type="character" w:customStyle="1" w:styleId="ListLabel8">
    <w:name w:val="ListLabel 8"/>
    <w:qFormat/>
    <w:rPr>
      <w:rFonts w:ascii="Times New Roman" w:eastAsia="Times New Roman" w:hAnsi="Times New Roman"/>
      <w:w w:val="99"/>
      <w:sz w:val="24"/>
    </w:rPr>
  </w:style>
  <w:style w:type="character" w:customStyle="1" w:styleId="aa">
    <w:name w:val="Символ сноски"/>
    <w:qFormat/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ac">
    <w:name w:val="Символ концевой сноски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e">
    <w:name w:val="Body Text"/>
    <w:basedOn w:val="a"/>
    <w:uiPriority w:val="99"/>
    <w:qFormat/>
    <w:rsid w:val="0080451C"/>
    <w:rPr>
      <w:sz w:val="28"/>
      <w:szCs w:val="28"/>
    </w:rPr>
  </w:style>
  <w:style w:type="paragraph" w:styleId="af">
    <w:name w:val="List"/>
    <w:basedOn w:val="ae"/>
    <w:rPr>
      <w:rFonts w:cs="Droid Sans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Droid Sans Devanagari"/>
    </w:rPr>
  </w:style>
  <w:style w:type="paragraph" w:styleId="af2">
    <w:name w:val="annotation text"/>
    <w:basedOn w:val="a"/>
    <w:uiPriority w:val="99"/>
    <w:unhideWhenUsed/>
    <w:qFormat/>
    <w:rsid w:val="001E0A3C"/>
    <w:rPr>
      <w:sz w:val="20"/>
      <w:szCs w:val="20"/>
    </w:rPr>
  </w:style>
  <w:style w:type="paragraph" w:styleId="11">
    <w:name w:val="toc 1"/>
    <w:basedOn w:val="a"/>
    <w:next w:val="a"/>
    <w:uiPriority w:val="99"/>
    <w:qFormat/>
    <w:rsid w:val="00BC6487"/>
    <w:pPr>
      <w:spacing w:before="104"/>
      <w:ind w:left="480" w:hanging="280"/>
    </w:pPr>
    <w:rPr>
      <w:b/>
      <w:bCs/>
      <w:sz w:val="28"/>
      <w:szCs w:val="28"/>
    </w:rPr>
  </w:style>
  <w:style w:type="paragraph" w:styleId="af3">
    <w:name w:val="Normal (Web)"/>
    <w:basedOn w:val="a"/>
    <w:uiPriority w:val="99"/>
    <w:qFormat/>
    <w:rsid w:val="00BC6487"/>
    <w:pPr>
      <w:widowControl/>
      <w:spacing w:beforeAutospacing="1" w:afterAutospacing="1"/>
    </w:pPr>
    <w:rPr>
      <w:rFonts w:cs="Times New Roman"/>
      <w:sz w:val="24"/>
      <w:szCs w:val="20"/>
      <w:lang w:eastAsia="ru-RU"/>
    </w:rPr>
  </w:style>
  <w:style w:type="paragraph" w:customStyle="1" w:styleId="dt-p">
    <w:name w:val="dt-p"/>
    <w:basedOn w:val="a"/>
    <w:qFormat/>
    <w:rsid w:val="00BC6487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annotation subject"/>
    <w:basedOn w:val="af2"/>
    <w:next w:val="af2"/>
    <w:uiPriority w:val="99"/>
    <w:semiHidden/>
    <w:unhideWhenUsed/>
    <w:qFormat/>
    <w:rsid w:val="0080451C"/>
    <w:rPr>
      <w:b/>
      <w:bCs/>
    </w:rPr>
  </w:style>
  <w:style w:type="paragraph" w:styleId="af5">
    <w:name w:val="Title"/>
    <w:basedOn w:val="a"/>
    <w:uiPriority w:val="99"/>
    <w:qFormat/>
    <w:rsid w:val="0080451C"/>
    <w:pPr>
      <w:spacing w:before="20"/>
      <w:ind w:left="1963" w:right="2027"/>
      <w:jc w:val="center"/>
    </w:pPr>
    <w:rPr>
      <w:sz w:val="40"/>
      <w:szCs w:val="40"/>
    </w:rPr>
  </w:style>
  <w:style w:type="paragraph" w:styleId="af6">
    <w:name w:val="footnote text"/>
    <w:basedOn w:val="a"/>
    <w:uiPriority w:val="99"/>
    <w:semiHidden/>
    <w:unhideWhenUsed/>
    <w:qFormat/>
    <w:rsid w:val="0080451C"/>
    <w:rPr>
      <w:sz w:val="20"/>
      <w:szCs w:val="20"/>
    </w:rPr>
  </w:style>
  <w:style w:type="paragraph" w:styleId="af7">
    <w:name w:val="List Paragraph"/>
    <w:basedOn w:val="a"/>
    <w:uiPriority w:val="34"/>
    <w:qFormat/>
    <w:rsid w:val="0080451C"/>
    <w:pPr>
      <w:ind w:left="203" w:firstLine="707"/>
      <w:jc w:val="both"/>
    </w:pPr>
  </w:style>
  <w:style w:type="paragraph" w:customStyle="1" w:styleId="TableParagraph">
    <w:name w:val="Table Paragraph"/>
    <w:basedOn w:val="a"/>
    <w:uiPriority w:val="99"/>
    <w:qFormat/>
    <w:rsid w:val="0080451C"/>
    <w:pPr>
      <w:ind w:left="110"/>
    </w:pPr>
  </w:style>
  <w:style w:type="paragraph" w:styleId="af8">
    <w:name w:val="footer"/>
    <w:basedOn w:val="a"/>
  </w:style>
  <w:style w:type="table" w:styleId="-1">
    <w:name w:val="Grid Table 1 Light"/>
    <w:basedOn w:val="a1"/>
    <w:uiPriority w:val="46"/>
    <w:rsid w:val="00BC6487"/>
    <w:rPr>
      <w:sz w:val="24"/>
      <w:szCs w:val="24"/>
      <w:lang w:eastAsia="ru-RU" w:bidi="ru-RU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9">
    <w:name w:val="Table Grid"/>
    <w:basedOn w:val="a1"/>
    <w:uiPriority w:val="39"/>
    <w:rsid w:val="001C41F5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26</Pages>
  <Words>6017</Words>
  <Characters>34297</Characters>
  <Application>Microsoft Office Word</Application>
  <DocSecurity>0</DocSecurity>
  <Lines>285</Lines>
  <Paragraphs>80</Paragraphs>
  <ScaleCrop>false</ScaleCrop>
  <Company>SPecialiST RePack</Company>
  <LinksUpToDate>false</LinksUpToDate>
  <CharactersWithSpaces>40234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dc:description/>
  <cp:lastModifiedBy>МуравьеваЕЮ</cp:lastModifiedBy>
  <cp:revision>34</cp:revision>
  <dcterms:created xsi:type="dcterms:W3CDTF">2023-06-01T07:36:00Z</dcterms:created>
  <dcterms:modified xsi:type="dcterms:W3CDTF">2024-03-19T08:41:00Z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