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E5" w:rsidRDefault="00952B88">
      <w:pPr>
        <w:widowControl/>
        <w:suppressAutoHyphens/>
        <w:jc w:val="right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Приложение №</w:t>
      </w:r>
    </w:p>
    <w:p w:rsidR="00AA7DE5" w:rsidRDefault="00AA7DE5">
      <w:pPr>
        <w:spacing w:line="254" w:lineRule="auto"/>
        <w:ind w:right="49"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7DE5" w:rsidRDefault="00AA7DE5">
      <w:pPr>
        <w:spacing w:line="254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AA7DE5">
      <w:pPr>
        <w:spacing w:line="254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AA7DE5">
      <w:pPr>
        <w:spacing w:line="254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AA7DE5">
      <w:pPr>
        <w:spacing w:line="254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AA7DE5">
      <w:pPr>
        <w:spacing w:line="254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AA7DE5">
      <w:pPr>
        <w:spacing w:line="254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AA7DE5">
      <w:pPr>
        <w:spacing w:line="254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AA7DE5">
      <w:pPr>
        <w:spacing w:line="254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952B88">
      <w:pPr>
        <w:spacing w:line="254" w:lineRule="auto"/>
        <w:ind w:right="49" w:firstLine="1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AA7DE5" w:rsidRDefault="00952B88">
      <w:pPr>
        <w:ind w:right="49" w:hanging="7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ОУП.11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физика  </w:t>
      </w: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DE5" w:rsidRDefault="00952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AA7DE5" w:rsidRDefault="00952B88">
      <w:pPr>
        <w:widowControl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  <w:r>
        <w:br w:type="page"/>
      </w:r>
    </w:p>
    <w:p w:rsidR="00AA7DE5" w:rsidRDefault="00952B88">
      <w:pPr>
        <w:widowControl/>
        <w:suppressAutoHyphens/>
        <w:jc w:val="both"/>
        <w:textAlignment w:val="baseline"/>
        <w:rPr>
          <w:rFonts w:ascii="Times New Roman" w:eastAsia="0" w:hAnsi="Times New Roman" w:cs="Times New Roman"/>
          <w:kern w:val="2"/>
          <w:sz w:val="28"/>
          <w:szCs w:val="24"/>
          <w:lang w:eastAsia="zh-CN" w:bidi="hi-IN"/>
        </w:rPr>
      </w:pPr>
      <w:r>
        <w:rPr>
          <w:rFonts w:ascii="Times New Roman" w:eastAsia="OfficinaSansBookC" w:hAnsi="Times New Roman" w:cs="OfficinaSansBookC"/>
          <w:kern w:val="2"/>
          <w:sz w:val="28"/>
          <w:szCs w:val="28"/>
          <w:lang w:eastAsia="zh-CN" w:bidi="hi-IN"/>
        </w:rPr>
        <w:lastRenderedPageBreak/>
        <w:t xml:space="preserve">         </w:t>
      </w: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>Рабочая программа по ОУП.11 Физика разработана на основе примерной</w:t>
      </w:r>
    </w:p>
    <w:p w:rsidR="00AA7DE5" w:rsidRDefault="00952B88">
      <w:pPr>
        <w:widowControl/>
        <w:suppressAutoHyphens/>
        <w:jc w:val="both"/>
        <w:textAlignment w:val="baseline"/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 xml:space="preserve">общеобразовательной дисциплины «Физики» для профессиональных </w:t>
      </w: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>образовательных организаций, базовый уровень.</w:t>
      </w:r>
    </w:p>
    <w:p w:rsidR="00AA7DE5" w:rsidRDefault="00952B88">
      <w:pPr>
        <w:widowControl/>
        <w:suppressAutoHyphens/>
        <w:jc w:val="both"/>
        <w:textAlignment w:val="baseline"/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>Рекомендовано: для УГПС  09.00.00,13.00.00,15.00.00, 23.00.00, 38.00.00</w:t>
      </w:r>
    </w:p>
    <w:p w:rsidR="00AA7DE5" w:rsidRDefault="00952B88">
      <w:pPr>
        <w:widowControl/>
        <w:suppressAutoHyphens/>
        <w:spacing w:line="276" w:lineRule="auto"/>
        <w:jc w:val="center"/>
        <w:textAlignment w:val="baseline"/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AA7DE5" w:rsidRDefault="00952B88">
      <w:pPr>
        <w:widowControl/>
        <w:suppressAutoHyphens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  <w:t>РАССМОТРЕНО:</w:t>
      </w:r>
    </w:p>
    <w:p w:rsidR="00AA7DE5" w:rsidRDefault="00952B88">
      <w:pPr>
        <w:widowControl/>
        <w:suppressAutoHyphens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>на заседании Педагогического совета ФГБОУ ДПО ИРПО</w:t>
      </w:r>
    </w:p>
    <w:p w:rsidR="00AA7DE5" w:rsidRDefault="00952B88">
      <w:pPr>
        <w:widowControl/>
        <w:suppressAutoHyphens/>
        <w:spacing w:line="276" w:lineRule="auto"/>
        <w:ind w:right="459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 xml:space="preserve">Протокол № 13 от </w:t>
      </w:r>
      <w:r>
        <w:rPr>
          <w:rFonts w:ascii="Times New Roman" w:eastAsia="OfficinaSansBookC" w:hAnsi="Times New Roman" w:cs="Times New Roman"/>
          <w:kern w:val="2"/>
          <w:sz w:val="24"/>
          <w:szCs w:val="24"/>
          <w:u w:val="single"/>
          <w:lang w:eastAsia="zh-CN" w:bidi="hi-IN"/>
        </w:rPr>
        <w:t>«29» сентября 2022 г.</w:t>
      </w:r>
    </w:p>
    <w:p w:rsidR="00AA7DE5" w:rsidRDefault="00AA7DE5">
      <w:pPr>
        <w:widowControl/>
        <w:suppressAutoHyphens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</w:pPr>
    </w:p>
    <w:p w:rsidR="00AA7DE5" w:rsidRDefault="00952B88">
      <w:pPr>
        <w:widowControl/>
        <w:suppressAutoHyphens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  <w:t>УТВЕРЖДЕНО:</w:t>
      </w:r>
    </w:p>
    <w:p w:rsidR="00AA7DE5" w:rsidRDefault="00952B88">
      <w:pPr>
        <w:widowControl/>
        <w:suppressAutoHyphens/>
        <w:spacing w:line="276" w:lineRule="auto"/>
        <w:ind w:right="322"/>
        <w:textAlignment w:val="baseline"/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 xml:space="preserve">на заседании Совета </w:t>
      </w: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>по оценке качества примерных рабочих программ естественно-научного цикла среднего профессионального образования</w:t>
      </w:r>
    </w:p>
    <w:p w:rsidR="00AA7DE5" w:rsidRDefault="00952B88">
      <w:pPr>
        <w:widowControl/>
        <w:suppressAutoHyphens/>
        <w:spacing w:line="276" w:lineRule="auto"/>
        <w:ind w:right="459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 xml:space="preserve">Протокол № 14 от </w:t>
      </w:r>
      <w:r>
        <w:rPr>
          <w:rFonts w:ascii="Times New Roman" w:eastAsia="OfficinaSansBookC" w:hAnsi="Times New Roman" w:cs="Times New Roman"/>
          <w:kern w:val="2"/>
          <w:sz w:val="24"/>
          <w:szCs w:val="24"/>
          <w:u w:val="single"/>
          <w:lang w:eastAsia="zh-CN" w:bidi="hi-IN"/>
        </w:rPr>
        <w:t>«30» ноября 2022 г.</w:t>
      </w: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952B88">
      <w:pPr>
        <w:widowControl/>
        <w:suppressAutoHyphens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Организация:</w:t>
      </w:r>
    </w:p>
    <w:p w:rsidR="00AA7DE5" w:rsidRDefault="00952B88">
      <w:pPr>
        <w:widowControl/>
        <w:suppressAutoHyphens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ГБПОУ ПАМТ им. И.И. Лепсе</w:t>
      </w:r>
    </w:p>
    <w:p w:rsidR="00AA7DE5" w:rsidRDefault="00952B88">
      <w:pPr>
        <w:widowControl/>
        <w:suppressAutoHyphens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Ундалов В.Н..– преподаватель</w:t>
      </w:r>
    </w:p>
    <w:p w:rsidR="00AA7DE5" w:rsidRDefault="00952B88">
      <w:pPr>
        <w:widowControl/>
        <w:suppressAutoHyphens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Рассмотрено и одобрено на заседании П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ЦК</w:t>
      </w:r>
    </w:p>
    <w:p w:rsidR="00AA7DE5" w:rsidRDefault="00952B88">
      <w:pPr>
        <w:widowControl/>
        <w:suppressAutoHyphens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Протокол №      от «_____» _______ 2023</w:t>
      </w:r>
    </w:p>
    <w:p w:rsidR="00AA7DE5" w:rsidRDefault="00952B88">
      <w:pPr>
        <w:widowControl/>
        <w:suppressAutoHyphens/>
        <w:spacing w:line="276" w:lineRule="auto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Руководитель ПЦК __________ /                         /</w:t>
      </w: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A7DE5" w:rsidRDefault="00AA7DE5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widowControl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AA7DE5">
      <w:pPr>
        <w:widowControl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AA7DE5">
      <w:pPr>
        <w:widowControl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AA7DE5">
      <w:pPr>
        <w:widowControl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AA7DE5" w:rsidRDefault="00AA7DE5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7DE5" w:rsidRDefault="00952B88">
      <w:pPr>
        <w:spacing w:before="44"/>
        <w:ind w:left="1495" w:right="15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A7DE5" w:rsidRDefault="00AA7DE5">
      <w:pPr>
        <w:pStyle w:val="af2"/>
        <w:tabs>
          <w:tab w:val="left" w:pos="284"/>
          <w:tab w:val="left" w:leader="dot" w:pos="9405"/>
        </w:tabs>
        <w:spacing w:line="276" w:lineRule="auto"/>
        <w:ind w:left="720" w:right="276"/>
        <w:rPr>
          <w:rFonts w:ascii="Times New Roman" w:hAnsi="Times New Roman" w:cs="Times New Roman"/>
          <w:b/>
          <w:sz w:val="24"/>
          <w:szCs w:val="24"/>
        </w:rPr>
      </w:pPr>
    </w:p>
    <w:p w:rsidR="00AA7DE5" w:rsidRDefault="00952B88">
      <w:pPr>
        <w:pStyle w:val="af2"/>
        <w:numPr>
          <w:ilvl w:val="0"/>
          <w:numId w:val="2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рабочей программы общеобразовательной дисциплины “Физика”………………………………………………………………..стр.4</w:t>
      </w:r>
    </w:p>
    <w:p w:rsidR="00AA7DE5" w:rsidRDefault="00952B88">
      <w:pPr>
        <w:pStyle w:val="af2"/>
        <w:numPr>
          <w:ilvl w:val="0"/>
          <w:numId w:val="2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содержание общеобразовательной </w:t>
      </w:r>
    </w:p>
    <w:p w:rsidR="00AA7DE5" w:rsidRDefault="00952B88">
      <w:pPr>
        <w:pStyle w:val="af2"/>
        <w:tabs>
          <w:tab w:val="left" w:pos="284"/>
          <w:tab w:val="left" w:leader="dot" w:pos="9405"/>
        </w:tabs>
        <w:spacing w:line="276" w:lineRule="auto"/>
        <w:ind w:left="1440"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 “Физика”………………………………………………....стр.17</w:t>
      </w:r>
    </w:p>
    <w:p w:rsidR="00AA7DE5" w:rsidRDefault="00952B88">
      <w:pPr>
        <w:pStyle w:val="af2"/>
        <w:numPr>
          <w:ilvl w:val="0"/>
          <w:numId w:val="2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общеобразовательной </w:t>
      </w:r>
    </w:p>
    <w:p w:rsidR="00AA7DE5" w:rsidRDefault="00952B88">
      <w:pPr>
        <w:pStyle w:val="af2"/>
        <w:tabs>
          <w:tab w:val="left" w:pos="284"/>
          <w:tab w:val="left" w:leader="dot" w:pos="9405"/>
        </w:tabs>
        <w:spacing w:line="276" w:lineRule="auto"/>
        <w:ind w:left="1440"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 “Физика”…………………………………………………стр.20</w:t>
      </w:r>
    </w:p>
    <w:p w:rsidR="00AA7DE5" w:rsidRDefault="00952B88">
      <w:pPr>
        <w:pStyle w:val="af2"/>
        <w:numPr>
          <w:ilvl w:val="0"/>
          <w:numId w:val="2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результатов освоения общеобразовательной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“Физика”………………………………………………..........................стр.25</w:t>
      </w:r>
    </w:p>
    <w:p w:rsidR="00AA7DE5" w:rsidRDefault="00952B88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AA7DE5" w:rsidRDefault="00952B88">
      <w:pPr>
        <w:pStyle w:val="1"/>
        <w:numPr>
          <w:ilvl w:val="1"/>
          <w:numId w:val="1"/>
        </w:numPr>
        <w:tabs>
          <w:tab w:val="left" w:pos="993"/>
        </w:tabs>
        <w:spacing w:before="16" w:line="259" w:lineRule="auto"/>
        <w:ind w:left="0" w:right="12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рабочей программы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 “Физика”.</w:t>
      </w:r>
    </w:p>
    <w:p w:rsidR="00AA7DE5" w:rsidRDefault="00AA7DE5">
      <w:pPr>
        <w:spacing w:before="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DE5" w:rsidRDefault="00952B8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дисциплина «Физика» является обязательной частью общеобразовательного цикла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соответствии с ФГОС СПО по специальности: 23.02.02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Автомобиле-тракторостроение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AA7DE5" w:rsidRDefault="00952B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875655" cy="127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0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1pt;width:462.55pt;height:0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(профессии/специальности)</w:t>
      </w:r>
    </w:p>
    <w:p w:rsidR="00AA7DE5" w:rsidRDefault="00952B88">
      <w:pPr>
        <w:pStyle w:val="11"/>
        <w:spacing w:line="276" w:lineRule="auto"/>
        <w:ind w:left="201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планируемые результаты освоения дисциплины:</w:t>
      </w:r>
    </w:p>
    <w:p w:rsidR="00AA7DE5" w:rsidRDefault="00AA7DE5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E5" w:rsidRDefault="00952B8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 Цели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7DE5" w:rsidRDefault="00952B88">
      <w:pPr>
        <w:pStyle w:val="1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Содержание программы общеобразовательной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 Физика направлено на достижение следующих целей: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 у обучающихся уверенности в ценности образования,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значимости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квалифицированного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специалиста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осуществлении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его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специфической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системой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понятий,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терминологией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символикой;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освоение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основных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теорий,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законов,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закономерностей;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основными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методами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научного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природы,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используемыми в физике (наблюдение, описание, измерение,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выдвижение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гипотез,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эксперимента);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умениями</w:t>
      </w:r>
      <w:r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обрабатывать</w:t>
      </w:r>
      <w:r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данные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эксперимента,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объяснять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результаты,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устанавливать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зависимости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между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физическими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величинами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наблюдаемом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явлении,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выводы;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формирование умения решать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физические задачи разных уровней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сложности;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развитие познавательных интересов, интеллектуальных и творческих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способностей в процессе приобретения знаний с использованием различных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современных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технологий;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формул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ировать</w:t>
      </w:r>
      <w:r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обосновывать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собственную</w:t>
      </w:r>
      <w:r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позицию</w:t>
      </w:r>
      <w:r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отношению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информации,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получаемой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 разных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воспитание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чувства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гордости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российскую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физическую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науку.</w:t>
      </w:r>
    </w:p>
    <w:p w:rsidR="00AA7DE5" w:rsidRDefault="00952B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«Физика»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задач: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фундаментальных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лежащих</w:t>
      </w:r>
      <w:r>
        <w:rPr>
          <w:rFonts w:ascii="Times New Roman" w:hAnsi="Times New Roman" w:cs="Times New Roman"/>
          <w:b w:val="0"/>
          <w:bCs w:val="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современной</w:t>
      </w:r>
      <w:r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картины</w:t>
      </w:r>
      <w:r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мира,</w:t>
      </w:r>
      <w:r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принципов действия технических устройств и производственных процессов, о наиболее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важных открытиях в области физики, оказавших определяющее влияние на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техники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технологии;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понимание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сущности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явлений,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проявляющихся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рамках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освоение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способов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задач,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объяснения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природы,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технологических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процессов,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принципов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действия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приборов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устройств,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производства</w:t>
      </w:r>
      <w:r>
        <w:rPr>
          <w:rFonts w:ascii="Times New Roman" w:hAnsi="Times New Roman" w:cs="Times New Roman"/>
          <w:b w:val="0"/>
          <w:bCs w:val="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природы;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учебно-практические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задачи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физического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содержания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опыта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самопознания;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ставить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задачи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решать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проблемы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формирование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искать,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обрабатывать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физическую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информацию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успешному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освоению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модулей профессионального цикла: формирование у них умений и опыта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характерных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должностей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служащих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или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специальностей,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получаемых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ссиональных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организациях;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формированию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компетенций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будущего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специалиста: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самообразования,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коммуникации,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сотрудничества,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принятия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стандартной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нестандартной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ситуациях,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проектирования,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проведения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измерений,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эффективного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безопасного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различных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технических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устройств,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соблюдения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правил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труда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работе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физическими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приборами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оборудованием.</w:t>
      </w:r>
    </w:p>
    <w:p w:rsidR="00AA7DE5" w:rsidRDefault="00952B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формирования совокупности задач изучения физики для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решаемых задач,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AA7DE5" w:rsidRDefault="00952B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понятий: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явление,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гипотеза,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теория,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вещество,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взаимодействие,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электромагнитное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поле,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волна,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фотон,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атом,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атомное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ядро,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ионизирующие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излучения;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величин:</w:t>
      </w:r>
      <w:r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скорость,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ускорение,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масса,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сила,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импульс,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работа, механическая энергия,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внутренняя энергия, абсолютная температура,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средняя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кинетическая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энергия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частиц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вещества,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количество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теплоты,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элементарный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электрический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заряд;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классической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механики,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всемирного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тяготения,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сохранения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энергии,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импульса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электрического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заряда,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термодинамики,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электромагнитной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индукции,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фотоэффекта;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06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вклад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зарубежных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ученых,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оказавших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наибольшее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влияние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физики;</w:t>
      </w:r>
    </w:p>
    <w:p w:rsidR="00AA7DE5" w:rsidRDefault="00952B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проводить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наблюдения,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планировать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выполнять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эксперименты,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выдвигать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гипотезы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строить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модели,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применять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физике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объяснения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разнообразных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свойств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веществ;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физические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знания;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259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оценивать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достоверность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естественнонаучной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приобретенные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задач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повседневной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жизни,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жизни,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рационального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природопользования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окружающей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среды.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описывать</w:t>
      </w:r>
      <w:r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объяснять</w:t>
      </w:r>
      <w:r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физические</w:t>
      </w:r>
      <w:r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явления</w:t>
      </w:r>
      <w:r>
        <w:rPr>
          <w:rFonts w:ascii="Times New Roman" w:hAnsi="Times New Roman" w:cs="Times New Roman"/>
          <w:b w:val="0"/>
          <w:bCs w:val="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тел:</w:t>
      </w:r>
      <w:r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газов,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жидкостей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твердых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тел;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электромагнитную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индукцию,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электромагнитных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волн;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волновые</w:t>
      </w:r>
      <w:r>
        <w:rPr>
          <w:rFonts w:ascii="Times New Roman" w:hAnsi="Times New Roman" w:cs="Times New Roman"/>
          <w:b w:val="0"/>
          <w:bCs w:val="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света;</w:t>
      </w:r>
      <w:r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излучение</w:t>
      </w:r>
      <w:r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поглощение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света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атомом;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фотоэффект;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отличать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гипотезы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научных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теорий;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выводы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экспериментальных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данных;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приводить примеры, показывающие, что: наблюдения и эксперимент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являются основой для выдвижения гипотез и теорий, позволяют проверить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истинность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теоретических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выводов;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физическая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теория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дает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возможность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объяснять известные явления природы и научные факты, предсказывать еще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неизвестные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явления;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lastRenderedPageBreak/>
        <w:t>приводить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примеры</w:t>
      </w:r>
      <w:r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практического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знаний: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механики,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термодинамики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электродинамики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энергетике;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различных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видов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излучений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радио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телекоммуникаций,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квантовой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физики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создании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ядерной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энергетики,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лазеров;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воспринимать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полученных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оценивать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информацию,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содержащуюся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сообщениях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СМИ,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Интернете,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научно-популярных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статьях.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применять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задач;</w:t>
      </w:r>
    </w:p>
    <w:p w:rsidR="00AA7DE5" w:rsidRDefault="00952B88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определять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характер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процесса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графику,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таблице,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формуле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AA7DE5" w:rsidRDefault="00952B8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погрешностей.</w:t>
      </w:r>
    </w:p>
    <w:p w:rsidR="00AA7DE5" w:rsidRDefault="00AA7DE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DE5" w:rsidRDefault="00952B88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1.2.2. Планируемые 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общеобразовательной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ФГОС СПО и на основе ФГОС СОО</w:t>
      </w:r>
    </w:p>
    <w:p w:rsidR="00AA7DE5" w:rsidRDefault="00952B8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36187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и ПК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(ОК указываются из нового макета ФГОС СПО 2022года по профессии/специальности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23.02.02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Автомобиле-тракторостроение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AA7DE5" w:rsidRDefault="00AA7DE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10019" w:type="dxa"/>
        <w:tblLook w:val="04A0" w:firstRow="1" w:lastRow="0" w:firstColumn="1" w:lastColumn="0" w:noHBand="0" w:noVBand="1"/>
      </w:tblPr>
      <w:tblGrid>
        <w:gridCol w:w="3292"/>
        <w:gridCol w:w="3411"/>
        <w:gridCol w:w="3316"/>
      </w:tblGrid>
      <w:tr w:rsidR="00AA7DE5" w:rsidTr="00AA7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Merge w:val="restart"/>
            <w:tcBorders>
              <w:bottom w:val="single" w:sz="12" w:space="0" w:color="666666"/>
            </w:tcBorders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6727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Планируемые результаты освоения дисциплины</w:t>
            </w:r>
          </w:p>
        </w:tc>
      </w:tr>
      <w:tr w:rsidR="00AA7DE5" w:rsidTr="00AA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Merge/>
            <w:shd w:val="clear" w:color="auto" w:fill="auto"/>
          </w:tcPr>
          <w:p w:rsidR="00AA7DE5" w:rsidRDefault="00AA7DE5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</w:pPr>
          </w:p>
        </w:tc>
        <w:tc>
          <w:tcPr>
            <w:tcW w:w="3411" w:type="dxa"/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szCs w:val="24"/>
                <w:lang w:bidi="ru-RU"/>
              </w:rPr>
              <w:t>Общие</w:t>
            </w:r>
            <w:r>
              <w:rPr>
                <w:rStyle w:val="a7"/>
                <w:rFonts w:ascii="Times New Roman" w:eastAsia="Arial Unicode MS" w:hAnsi="Times New Roman"/>
                <w:szCs w:val="24"/>
                <w:lang w:bidi="ru-RU"/>
              </w:rPr>
              <w:footnoteReference w:id="1"/>
            </w:r>
          </w:p>
        </w:tc>
        <w:tc>
          <w:tcPr>
            <w:tcW w:w="3316" w:type="dxa"/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szCs w:val="24"/>
                <w:lang w:bidi="ru-RU"/>
              </w:rPr>
              <w:t>Дисциплинарные</w:t>
            </w:r>
            <w:r>
              <w:rPr>
                <w:rStyle w:val="a7"/>
                <w:rFonts w:ascii="Times New Roman" w:eastAsia="Arial Unicode MS" w:hAnsi="Times New Roman"/>
                <w:szCs w:val="24"/>
                <w:lang w:bidi="ru-RU"/>
              </w:rPr>
              <w:footnoteReference w:id="2"/>
            </w:r>
          </w:p>
        </w:tc>
      </w:tr>
      <w:tr w:rsidR="00AA7DE5" w:rsidTr="00AA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ОК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01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>.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11" w:type="dxa"/>
            <w:shd w:val="clear" w:color="auto" w:fill="auto"/>
          </w:tcPr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В части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трудового воспитания: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готовность к труду, осознание ценности мастерства, трудолюбие;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интерес к различным сферам профессиональной деятельности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t-m"/>
                <w:rFonts w:ascii="Times New Roman" w:hAnsi="Times New Roman" w:cs="Times New Roman"/>
                <w:b/>
                <w:bCs/>
                <w:color w:val="80808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универсальными учебными познавательными действиями: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dt-m"/>
                <w:rFonts w:ascii="Arial Unicode MS" w:eastAsia="Arial Unicode MS" w:hAnsi="Arial Unicode MS" w:cs="Arial Unicode MS"/>
                <w:b/>
                <w:bCs/>
                <w:color w:val="808080"/>
                <w:sz w:val="24"/>
                <w:szCs w:val="24"/>
                <w:shd w:val="clear" w:color="auto" w:fill="FFFFFF"/>
                <w:lang w:eastAsia="ru-RU" w:bidi="ru-RU"/>
              </w:rPr>
              <w:t xml:space="preserve">а)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базовые логические действия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- самостоятельно формулировать и актуализировать проблему, рассматривать ее всесторонне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; </w:t>
            </w:r>
          </w:p>
          <w:p w:rsidR="00AA7DE5" w:rsidRDefault="00952B88">
            <w:pPr>
              <w:pStyle w:val="dt-p"/>
              <w:widowControl w:val="0"/>
              <w:shd w:val="clear" w:color="auto" w:fill="FFFFFF"/>
              <w:spacing w:beforeAutospacing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AA7DE5" w:rsidRDefault="00952B88">
            <w:pPr>
              <w:pStyle w:val="dt-p"/>
              <w:widowControl w:val="0"/>
              <w:shd w:val="clear" w:color="auto" w:fill="FFFFFF"/>
              <w:spacing w:beforeAutospacing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- определять цели деятельности, задавать параметры и критерии их достижения;</w:t>
            </w:r>
          </w:p>
          <w:p w:rsidR="00AA7DE5" w:rsidRDefault="00952B88">
            <w:pPr>
              <w:pStyle w:val="dt-p"/>
              <w:widowControl w:val="0"/>
              <w:shd w:val="clear" w:color="auto" w:fill="FFFFFF"/>
              <w:spacing w:beforeAutospacing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- выявлять закономерности и противоречия в рассматриваемых явлениях; </w:t>
            </w:r>
          </w:p>
          <w:p w:rsidR="00AA7DE5" w:rsidRDefault="00952B88">
            <w:pPr>
              <w:pStyle w:val="dt-p"/>
              <w:widowControl w:val="0"/>
              <w:shd w:val="clear" w:color="auto" w:fill="FFFFFF"/>
              <w:spacing w:beforeAutospacing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- вносить корре</w:t>
            </w: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ктивы в деятельность, оценивать соответствие результатов целям, оценивать риски последствий деятельности;</w:t>
            </w:r>
            <w:r>
              <w:rPr>
                <w:rFonts w:ascii="Arial Unicode MS" w:eastAsia="Arial Unicode MS" w:hAnsi="Arial Unicode MS" w:cs="Arial Unicode MS"/>
                <w:b/>
                <w:bCs/>
                <w:iCs/>
                <w:lang w:bidi="ru-RU"/>
              </w:rPr>
              <w:t xml:space="preserve"> 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развивать креативное мышление при решении жизненных проблем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Style w:val="dt-m"/>
                <w:rFonts w:ascii="Arial Unicode MS" w:eastAsia="Arial Unicode MS" w:hAnsi="Arial Unicode MS" w:cs="Arial Unicode MS"/>
                <w:b/>
                <w:bCs/>
                <w:color w:val="808080"/>
                <w:sz w:val="24"/>
                <w:szCs w:val="24"/>
                <w:shd w:val="clear" w:color="auto" w:fill="FFFFFF"/>
                <w:lang w:eastAsia="ru-RU" w:bidi="ru-RU"/>
              </w:rPr>
              <w:t>б)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 базовые исследовательские действия: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владеть навыками учебно-исследовательской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проектной деятельности, навыками разрешения проблем;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решения;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анализи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уметь переносить знания в познавательную и практическую области жизнедеятельности;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уметь интегрировать знания из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ых предметных областей;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выдвигать новые идеи, предлагать оригинальные подходы и решения;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pStyle w:val="af3"/>
              <w:widowControl w:val="0"/>
              <w:spacing w:before="280" w:after="180" w:line="261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3316" w:type="dxa"/>
            <w:shd w:val="clear" w:color="auto" w:fill="auto"/>
          </w:tcPr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- сформированность представлений о роли и месте физики и астрономии в современной научной кар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мегамира;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- владеть основополагающими физическими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владеть основополагающими астрономическими понятиями, позволяющими характеризовать процессы, происхо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дящие на звездах, в звездных системах, в межгалактической среде; движение небесных тел, эволюцию звезд и Вселенной;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владеть закономерностями, законами и теориями (закон всемирного тяготения, I, II и III законы Ньютона, закон сохранения механической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улона, закон Ома для участка цепи, закон Ома для полной электрической цепи, закон Джоуля - Ленца, закон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сов;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</w:t>
            </w:r>
          </w:p>
        </w:tc>
      </w:tr>
      <w:tr w:rsidR="00AA7DE5" w:rsidTr="00AA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lastRenderedPageBreak/>
              <w:t>ОК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02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>.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 xml:space="preserve">Использовать 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>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11" w:type="dxa"/>
            <w:shd w:val="clear" w:color="auto" w:fill="auto"/>
          </w:tcPr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В области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ценности научного познания: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сформированность мировоззрения, соответствующего современному уровню раз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осознание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08080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универсальными учебными познавательными действиями:</w:t>
            </w:r>
          </w:p>
          <w:p w:rsidR="00AA7DE5" w:rsidRDefault="00952B88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в)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 работа с информацией: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владеть навыками получения информации из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создавать тексты в различных форматах с учетом назначения информации и целевой аудитории, выбирая оптимальну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 форму представления и визуализации;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использовать средства информационных и коммуникационных технологий в решении когнитивных, коммуникативных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AA7DE5" w:rsidRDefault="00952B88">
            <w:pPr>
              <w:pStyle w:val="af3"/>
              <w:widowControl w:val="0"/>
              <w:spacing w:before="280" w:after="180" w:line="261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 w:cs="Arial Unicode MS"/>
                <w:szCs w:val="24"/>
              </w:rPr>
              <w:t xml:space="preserve">- владеть навыками распознавания и защиты </w:t>
            </w:r>
            <w:r>
              <w:rPr>
                <w:rFonts w:ascii="Times New Roman" w:eastAsia="Times New Roman" w:hAnsi="Times New Roman" w:cs="Arial Unicode MS"/>
                <w:szCs w:val="24"/>
              </w:rPr>
              <w:lastRenderedPageBreak/>
              <w:t xml:space="preserve">информации, информационной безопасности </w:t>
            </w:r>
            <w:r>
              <w:rPr>
                <w:rFonts w:ascii="Times New Roman" w:eastAsia="Times New Roman" w:hAnsi="Times New Roman" w:cs="Arial Unicode MS"/>
                <w:szCs w:val="24"/>
              </w:rPr>
              <w:t>личности</w:t>
            </w:r>
          </w:p>
        </w:tc>
        <w:tc>
          <w:tcPr>
            <w:tcW w:w="3316" w:type="dxa"/>
            <w:shd w:val="clear" w:color="auto" w:fill="auto"/>
          </w:tcPr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lastRenderedPageBreak/>
              <w:t xml:space="preserve">-сформировать умения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 xml:space="preserve">нуклонная модель атомного 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lastRenderedPageBreak/>
              <w:t>ядра при решении физических задач;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сформировать собственную позицию по отношению к физической информации, получаемой из разных источников, уметь использовать цифровые технологии для поиска, структурирования, интерпретации и пред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ставления учебной и научно-популярной информации; развить умения критического анализа получаемой информации</w:t>
            </w:r>
          </w:p>
        </w:tc>
      </w:tr>
      <w:tr w:rsidR="00AA7DE5" w:rsidTr="00AA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lastRenderedPageBreak/>
              <w:t>ОК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03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>.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>спользовать знания по финансовой грамотности в различных жизненных ситуациях</w:t>
            </w:r>
          </w:p>
        </w:tc>
        <w:tc>
          <w:tcPr>
            <w:tcW w:w="3411" w:type="dxa"/>
            <w:shd w:val="clear" w:color="auto" w:fill="auto"/>
          </w:tcPr>
          <w:p w:rsidR="00AA7DE5" w:rsidRDefault="00952B88">
            <w:pPr>
              <w:widowControl/>
              <w:tabs>
                <w:tab w:val="left" w:pos="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В области духовно-нравственного воспитания: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-- сформированность нравственного сознания, этического поведения;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способность оценивать ситуацию и принимать осознанные решения, орие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нтируясь на морально-нравственные нормы и ценности;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осознание личного вклада в построение устойчивого будущего;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 в соответствии с традициями народов России;</w:t>
            </w:r>
          </w:p>
          <w:p w:rsidR="00AA7DE5" w:rsidRDefault="00952B88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Овладение универсальными регулятивными действиями:</w:t>
            </w:r>
          </w:p>
          <w:p w:rsidR="00AA7DE5" w:rsidRDefault="00952B88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 самоорганизация:</w:t>
            </w:r>
          </w:p>
          <w:p w:rsidR="00AA7DE5" w:rsidRDefault="00952B88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самостоятельно осуществлять познавательную деятельность, выявлять проблемы, ставить и формулировать собственные задачи в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 и жизненных ситуациях;</w:t>
            </w:r>
          </w:p>
          <w:p w:rsidR="00AA7DE5" w:rsidRDefault="00952B88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AA7DE5" w:rsidRDefault="00952B88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давать оценку новым ситуациям;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способствовать формированию и проявлению широкой эрудиции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областях знаний, постоянно повышать свой образовательный и культурный уровень;</w:t>
            </w:r>
          </w:p>
          <w:p w:rsidR="00AA7DE5" w:rsidRDefault="00952B88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б)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 самоконтроль:</w:t>
            </w:r>
          </w:p>
          <w:p w:rsidR="00AA7DE5" w:rsidRDefault="00952B88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использовать приемы рефлексии для оценки ситуации, выбора верного решения;</w:t>
            </w:r>
          </w:p>
          <w:p w:rsidR="00AA7DE5" w:rsidRDefault="00952B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уметь оценивать риски и своевременно принимать решения по их снижению;</w:t>
            </w:r>
          </w:p>
          <w:p w:rsidR="00AA7DE5" w:rsidRDefault="00952B88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 w:bidi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ьный интеллект, предполагающий сформированность:</w:t>
            </w:r>
          </w:p>
          <w:p w:rsidR="00AA7DE5" w:rsidRDefault="00952B88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AA7DE5" w:rsidRDefault="00952B88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эмпатии, включающей способность понимать эмоциональное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стояние других, учитывать его при осуществлении коммуникации, способность к сочувствию и сопереживанию;</w:t>
            </w:r>
          </w:p>
          <w:p w:rsidR="00AA7DE5" w:rsidRDefault="00952B88">
            <w:pPr>
              <w:pStyle w:val="af3"/>
              <w:widowControl w:val="0"/>
              <w:spacing w:before="280" w:after="180" w:line="261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 w:cs="Arial Unicode MS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316" w:type="dxa"/>
            <w:shd w:val="clear" w:color="auto" w:fill="auto"/>
          </w:tcPr>
          <w:p w:rsidR="00AA7DE5" w:rsidRDefault="00952B8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</w:rPr>
            </w:pP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lastRenderedPageBreak/>
              <w:t>- владеть основ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</w:t>
            </w:r>
          </w:p>
        </w:tc>
      </w:tr>
      <w:tr w:rsidR="00AA7DE5" w:rsidTr="00AA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lastRenderedPageBreak/>
              <w:t>ОК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04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>.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411" w:type="dxa"/>
            <w:shd w:val="clear" w:color="auto" w:fill="auto"/>
          </w:tcPr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готовность к саморазвитию, самостоятельности и самоопределению;</w:t>
            </w:r>
          </w:p>
          <w:p w:rsidR="00AA7DE5" w:rsidRDefault="00952B88">
            <w:pPr>
              <w:pStyle w:val="dt-p"/>
              <w:widowControl w:val="0"/>
              <w:shd w:val="clear" w:color="auto" w:fill="FFFFFF"/>
              <w:spacing w:beforeAutospacing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-овладение навыками учебно-исследовательской, проектной и социальной деятельности;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Овладение универсальными коммуникативными действиями: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 w:bidi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понимать и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преимущества командной и индивидуальной работы;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принимать цели совместной деятельности, организовывать и координировать действия по ее достижению: 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план действий, распределять роли с учетом мнений участников обсуждать результаты совместной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оты;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Овладение универс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альными регулятивными действиями: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 принятие себя и других людей: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принимать мотивы и аргументы других людей при анализе результатов деятельности;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признавать свое право и право других людей на ошибки;</w:t>
            </w:r>
          </w:p>
          <w:p w:rsidR="00AA7DE5" w:rsidRDefault="00952B88">
            <w:pPr>
              <w:pStyle w:val="af3"/>
              <w:widowControl w:val="0"/>
              <w:spacing w:before="280" w:after="180" w:line="261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 w:cs="Arial Unicode MS"/>
                <w:szCs w:val="24"/>
                <w:lang w:bidi="ru-RU"/>
              </w:rPr>
              <w:t xml:space="preserve">- развивать способность понимать мир с позиции </w:t>
            </w:r>
            <w:r>
              <w:rPr>
                <w:rFonts w:ascii="Times New Roman" w:eastAsia="Times New Roman" w:hAnsi="Times New Roman" w:cs="Arial Unicode MS"/>
                <w:szCs w:val="24"/>
                <w:lang w:bidi="ru-RU"/>
              </w:rPr>
              <w:t>другого человека</w:t>
            </w:r>
          </w:p>
        </w:tc>
        <w:tc>
          <w:tcPr>
            <w:tcW w:w="3316" w:type="dxa"/>
            <w:shd w:val="clear" w:color="auto" w:fill="auto"/>
          </w:tcPr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</w:rPr>
            </w:pP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lastRenderedPageBreak/>
              <w:t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ссматриваемой проблемы</w:t>
            </w:r>
          </w:p>
        </w:tc>
      </w:tr>
      <w:tr w:rsidR="00AA7DE5" w:rsidTr="00AA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lastRenderedPageBreak/>
              <w:t>ОК 05.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11" w:type="dxa"/>
            <w:shd w:val="clear" w:color="auto" w:fill="auto"/>
          </w:tcPr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В области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эстетического воспитания: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эстетическое отношение к миру,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включая эстетику быта, научного и технического творчества, спорта, труда и общественных отношений;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убежденнос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готовность к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самовыражению в разных видах искусства, стремление проявлять качества творческой личности;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Овладение универса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льными коммуникативными действиями: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 общение:</w:t>
            </w:r>
          </w:p>
          <w:p w:rsidR="00AA7DE5" w:rsidRDefault="00952B88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осуществлять коммуникации во всех сферах жизни;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AA7DE5" w:rsidRDefault="00952B88">
            <w:pPr>
              <w:pStyle w:val="af3"/>
              <w:widowControl w:val="0"/>
              <w:spacing w:before="280" w:after="180" w:line="261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 xml:space="preserve">- 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развернуто и логично излагать свою точку зрения с использованием языковых средств</w:t>
            </w:r>
          </w:p>
        </w:tc>
        <w:tc>
          <w:tcPr>
            <w:tcW w:w="3316" w:type="dxa"/>
            <w:shd w:val="clear" w:color="auto" w:fill="auto"/>
          </w:tcPr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lastRenderedPageBreak/>
              <w:t>- 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 xml:space="preserve">спарение, конденсация, 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lastRenderedPageBreak/>
              <w:t>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тояния газа в изопроцессах;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вность</w:t>
            </w:r>
          </w:p>
        </w:tc>
      </w:tr>
      <w:tr w:rsidR="00AA7DE5" w:rsidTr="00AA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ционного поведения</w:t>
            </w:r>
          </w:p>
        </w:tc>
        <w:tc>
          <w:tcPr>
            <w:tcW w:w="3411" w:type="dxa"/>
            <w:shd w:val="clear" w:color="auto" w:fill="auto"/>
          </w:tcPr>
          <w:p w:rsidR="00AA7DE5" w:rsidRDefault="00952B88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2" w:name="_Toc118236697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осознание обучающимися российской гражданской идентичности;</w:t>
            </w:r>
            <w:bookmarkEnd w:id="2"/>
          </w:p>
          <w:p w:rsidR="00AA7DE5" w:rsidRDefault="00952B88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3" w:name="_Toc118236698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 xml:space="preserve">формирование системы значимых ценностно-смысловых установок, антикоррупционного мировоззрения, правосознания, экологической культуры, способности 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lastRenderedPageBreak/>
              <w:t>ставить цели и строить жизненные планы;</w:t>
            </w:r>
            <w:bookmarkEnd w:id="3"/>
          </w:p>
          <w:p w:rsidR="00AA7DE5" w:rsidRDefault="00952B88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4" w:name="_Toc118236699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В части гражданского воспитания:</w:t>
            </w:r>
            <w:bookmarkEnd w:id="4"/>
          </w:p>
          <w:p w:rsidR="00AA7DE5" w:rsidRDefault="00952B88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5" w:name="_Toc118236700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осознание своих конституционных пра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в и обязанностей, уважение закона и правопорядка;</w:t>
            </w:r>
            <w:bookmarkEnd w:id="5"/>
          </w:p>
          <w:p w:rsidR="00AA7DE5" w:rsidRDefault="00952B88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6" w:name="_Toc118236701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6"/>
          </w:p>
          <w:p w:rsidR="00AA7DE5" w:rsidRDefault="00952B88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7" w:name="_Toc118236702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готовность противостоять идеологии экстремизма, национализма, ксенофобии, дискриминации по социальным, р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елигиозным, расовым, национальным признакам;</w:t>
            </w:r>
            <w:bookmarkEnd w:id="7"/>
          </w:p>
          <w:p w:rsidR="00AA7DE5" w:rsidRDefault="00952B88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8" w:name="_Toc118236703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  <w:bookmarkEnd w:id="8"/>
          </w:p>
          <w:p w:rsidR="00AA7DE5" w:rsidRDefault="00AA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</w:p>
        </w:tc>
        <w:tc>
          <w:tcPr>
            <w:tcW w:w="3316" w:type="dxa"/>
            <w:shd w:val="clear" w:color="auto" w:fill="auto"/>
          </w:tcPr>
          <w:p w:rsidR="00AA7DE5" w:rsidRDefault="00AA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Arial Unicode MS" w:hAnsi="OfficinaSansBookC" w:cs="Times New Roman" w:hint="eastAsia"/>
                <w:sz w:val="24"/>
                <w:szCs w:val="24"/>
                <w:lang w:eastAsia="ru-RU" w:bidi="ru-RU"/>
              </w:rPr>
            </w:pPr>
          </w:p>
        </w:tc>
      </w:tr>
      <w:tr w:rsidR="00AA7DE5" w:rsidTr="00AA7DE5">
        <w:trPr>
          <w:trHeight w:val="8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lastRenderedPageBreak/>
              <w:t>ОК 07.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411" w:type="dxa"/>
            <w:shd w:val="clear" w:color="auto" w:fill="auto"/>
          </w:tcPr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В области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экологического воспитания: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сформированность экологической 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планирование и осуществление действий в окружающей среде на основе знания целей устойчивого раз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вития человечества;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активное неприятие действий, приносящих вред окружающей среде;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расширение опыта деятельности экологической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направленности;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AA7DE5" w:rsidRDefault="00952B88">
            <w:pPr>
              <w:pStyle w:val="af3"/>
              <w:widowControl w:val="0"/>
              <w:spacing w:beforeAutospacing="0" w:afterAutospacing="0" w:line="261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3316" w:type="dxa"/>
            <w:shd w:val="clear" w:color="auto" w:fill="auto"/>
          </w:tcPr>
          <w:p w:rsidR="00AA7DE5" w:rsidRDefault="009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для рационального природопользования</w:t>
            </w:r>
          </w:p>
        </w:tc>
      </w:tr>
      <w:tr w:rsidR="00AA7DE5" w:rsidTr="00AA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shd w:val="clear" w:color="auto" w:fill="auto"/>
          </w:tcPr>
          <w:p w:rsidR="00AA7DE5" w:rsidRDefault="00AA7DE5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</w:pPr>
          </w:p>
        </w:tc>
        <w:tc>
          <w:tcPr>
            <w:tcW w:w="3411" w:type="dxa"/>
            <w:shd w:val="clear" w:color="auto" w:fill="auto"/>
          </w:tcPr>
          <w:p w:rsidR="00AA7DE5" w:rsidRDefault="00AA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</w:p>
        </w:tc>
        <w:tc>
          <w:tcPr>
            <w:tcW w:w="3316" w:type="dxa"/>
            <w:shd w:val="clear" w:color="auto" w:fill="auto"/>
          </w:tcPr>
          <w:p w:rsidR="00AA7DE5" w:rsidRDefault="00AA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Arial Unicode MS" w:hAnsi="OfficinaSansBookC" w:cs="Times New Roman" w:hint="eastAsia"/>
                <w:sz w:val="24"/>
                <w:szCs w:val="24"/>
                <w:lang w:eastAsia="ru-RU" w:bidi="ru-RU"/>
              </w:rPr>
            </w:pPr>
          </w:p>
        </w:tc>
      </w:tr>
      <w:tr w:rsidR="00AA7DE5" w:rsidTr="00AA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411" w:type="dxa"/>
            <w:shd w:val="clear" w:color="auto" w:fill="auto"/>
          </w:tcPr>
          <w:p w:rsidR="00AA7DE5" w:rsidRDefault="00AA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</w:p>
        </w:tc>
        <w:tc>
          <w:tcPr>
            <w:tcW w:w="3316" w:type="dxa"/>
            <w:shd w:val="clear" w:color="auto" w:fill="auto"/>
          </w:tcPr>
          <w:p w:rsidR="00AA7DE5" w:rsidRDefault="00AA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Arial Unicode MS" w:hAnsi="OfficinaSansBookC" w:cs="Times New Roman" w:hint="eastAsia"/>
                <w:sz w:val="24"/>
                <w:szCs w:val="24"/>
                <w:lang w:eastAsia="ru-RU" w:bidi="ru-RU"/>
              </w:rPr>
            </w:pPr>
          </w:p>
        </w:tc>
      </w:tr>
      <w:tr w:rsidR="00AA7DE5" w:rsidTr="00AA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shd w:val="clear" w:color="auto" w:fill="auto"/>
          </w:tcPr>
          <w:p w:rsidR="00AA7DE5" w:rsidRDefault="00952B88">
            <w:pPr>
              <w:pStyle w:val="af3"/>
              <w:widowControl w:val="0"/>
              <w:spacing w:after="180" w:line="261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eastAsia="en-US"/>
              </w:rPr>
              <w:t xml:space="preserve">23.02.02 </w:t>
            </w:r>
            <w:r>
              <w:rPr>
                <w:rFonts w:ascii="Times New Roman" w:eastAsia="Arial Unicode MS" w:hAnsi="Times New Roman" w:cs="Arial Unicode MS"/>
                <w:b w:val="0"/>
                <w:iCs/>
                <w:szCs w:val="24"/>
                <w:lang w:bidi="ru-RU"/>
              </w:rPr>
              <w:t>ПК 2.5. Производить типовые расчёты при проектировании и проверке на прочность элементов механических систем</w:t>
            </w:r>
          </w:p>
        </w:tc>
        <w:tc>
          <w:tcPr>
            <w:tcW w:w="3411" w:type="dxa"/>
            <w:shd w:val="clear" w:color="auto" w:fill="auto"/>
          </w:tcPr>
          <w:p w:rsidR="00AA7DE5" w:rsidRDefault="00952B88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 w:bidi="ru-RU"/>
              </w:rPr>
              <w:t>-Знать представления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 w:bidi="ru-RU"/>
              </w:rPr>
              <w:t>ач;</w:t>
            </w:r>
          </w:p>
          <w:p w:rsidR="00AA7DE5" w:rsidRDefault="00AA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Arial Unicode MS" w:hAnsi="OfficinaSansBookC" w:cs="Times New Roman" w:hint="eastAsia"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</w:p>
        </w:tc>
        <w:tc>
          <w:tcPr>
            <w:tcW w:w="3316" w:type="dxa"/>
            <w:shd w:val="clear" w:color="auto" w:fill="auto"/>
          </w:tcPr>
          <w:p w:rsidR="00AA7DE5" w:rsidRDefault="00952B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умения решать физические задачи</w:t>
            </w:r>
          </w:p>
          <w:p w:rsidR="00AA7DE5" w:rsidRDefault="00952B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-умения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AA7DE5" w:rsidRDefault="00952B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-умение сформировать собственную позицию по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отношению к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физической информации, получаемой из разных источников</w:t>
            </w:r>
          </w:p>
        </w:tc>
      </w:tr>
    </w:tbl>
    <w:p w:rsidR="00AA7DE5" w:rsidRDefault="00AA7DE5">
      <w:pPr>
        <w:pStyle w:val="11"/>
        <w:tabs>
          <w:tab w:val="left" w:pos="824"/>
        </w:tabs>
        <w:spacing w:before="44"/>
        <w:ind w:left="823" w:firstLine="0"/>
        <w:rPr>
          <w:rFonts w:ascii="OfficinaSansBookC" w:hAnsi="OfficinaSansBookC" w:cs="Times New Roman"/>
          <w:b w:val="0"/>
          <w:szCs w:val="24"/>
        </w:rPr>
      </w:pPr>
    </w:p>
    <w:p w:rsidR="00AA7DE5" w:rsidRDefault="00952B8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  <w:r>
        <w:br w:type="page"/>
      </w:r>
    </w:p>
    <w:p w:rsidR="00AA7DE5" w:rsidRDefault="00952B88">
      <w:pPr>
        <w:pStyle w:val="1"/>
        <w:numPr>
          <w:ilvl w:val="1"/>
          <w:numId w:val="1"/>
        </w:numPr>
        <w:tabs>
          <w:tab w:val="left" w:pos="2468"/>
        </w:tabs>
        <w:spacing w:before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общеобразовательной </w:t>
      </w:r>
      <w:r>
        <w:rPr>
          <w:rFonts w:ascii="Times New Roman" w:hAnsi="Times New Roman" w:cs="Times New Roman"/>
          <w:sz w:val="24"/>
          <w:szCs w:val="24"/>
        </w:rPr>
        <w:t>дисциплины “Физика”</w:t>
      </w:r>
    </w:p>
    <w:p w:rsidR="00AA7DE5" w:rsidRDefault="00AA7DE5">
      <w:pPr>
        <w:rPr>
          <w:rFonts w:ascii="Times New Roman" w:hAnsi="Times New Roman" w:cs="Times New Roman"/>
          <w:b/>
          <w:sz w:val="24"/>
          <w:szCs w:val="24"/>
        </w:rPr>
      </w:pPr>
    </w:p>
    <w:p w:rsidR="00AA7DE5" w:rsidRDefault="00952B88">
      <w:pPr>
        <w:spacing w:before="187"/>
        <w:ind w:lef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виды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AA7DE5" w:rsidRDefault="00AA7DE5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5" w:type="dxa"/>
        <w:tblInd w:w="123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062"/>
        <w:gridCol w:w="2163"/>
      </w:tblGrid>
      <w:tr w:rsidR="00AA7DE5">
        <w:trPr>
          <w:trHeight w:val="738"/>
        </w:trPr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spacing w:before="4"/>
              <w:ind w:left="2692" w:right="2679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spacing w:before="4"/>
              <w:ind w:left="379" w:right="37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</w:tr>
      <w:tr w:rsidR="00AA7DE5">
        <w:trPr>
          <w:trHeight w:val="460"/>
        </w:trPr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spacing w:before="2"/>
              <w:ind w:left="89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spacing w:before="2"/>
              <w:ind w:left="379" w:right="372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</w:t>
            </w:r>
          </w:p>
        </w:tc>
      </w:tr>
      <w:tr w:rsidR="00AA7DE5">
        <w:trPr>
          <w:trHeight w:val="491"/>
        </w:trPr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spacing w:before="64"/>
              <w:ind w:left="107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spacing w:before="64"/>
              <w:ind w:left="379" w:right="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A7DE5">
        <w:trPr>
          <w:trHeight w:val="488"/>
        </w:trPr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spacing w:before="62"/>
              <w:ind w:left="107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spacing w:before="0"/>
              <w:ind w:left="0" w:righ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7DE5">
        <w:trPr>
          <w:trHeight w:val="368"/>
        </w:trPr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spacing w:before="62"/>
              <w:ind w:left="107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spacing w:before="0"/>
              <w:ind w:left="0" w:righ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7DE5">
        <w:trPr>
          <w:trHeight w:val="368"/>
        </w:trPr>
        <w:tc>
          <w:tcPr>
            <w:tcW w:w="7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spacing w:before="2"/>
              <w:ind w:left="107"/>
              <w:jc w:val="lef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DE5" w:rsidRDefault="00952B88">
            <w:pPr>
              <w:pStyle w:val="af5"/>
              <w:ind w:left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A7DE5" w:rsidRDefault="00AA7DE5">
      <w:pPr>
        <w:rPr>
          <w:rFonts w:ascii="OfficinaSansBookC" w:hAnsi="OfficinaSansBookC" w:cs="Times New Roman"/>
          <w:sz w:val="24"/>
          <w:szCs w:val="24"/>
        </w:rPr>
        <w:sectPr w:rsidR="00AA7DE5">
          <w:footerReference w:type="default" r:id="rId7"/>
          <w:pgSz w:w="11906" w:h="16838"/>
          <w:pgMar w:top="1460" w:right="320" w:bottom="960" w:left="1560" w:header="0" w:footer="775" w:gutter="0"/>
          <w:cols w:space="720"/>
          <w:formProt w:val="0"/>
          <w:docGrid w:linePitch="100" w:charSpace="4096"/>
        </w:sectPr>
      </w:pPr>
    </w:p>
    <w:p w:rsidR="00AA7DE5" w:rsidRDefault="00952B88">
      <w:pPr>
        <w:spacing w:before="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Тематический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AA7DE5" w:rsidRDefault="00AA7DE5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15021" w:type="dxa"/>
        <w:tblLook w:val="04A0" w:firstRow="1" w:lastRow="0" w:firstColumn="1" w:lastColumn="0" w:noHBand="0" w:noVBand="1"/>
      </w:tblPr>
      <w:tblGrid>
        <w:gridCol w:w="560"/>
        <w:gridCol w:w="13466"/>
        <w:gridCol w:w="995"/>
      </w:tblGrid>
      <w:tr w:rsidR="00AA7DE5">
        <w:tc>
          <w:tcPr>
            <w:tcW w:w="558" w:type="dxa"/>
            <w:shd w:val="clear" w:color="auto" w:fill="auto"/>
          </w:tcPr>
          <w:p w:rsidR="00AA7DE5" w:rsidRDefault="00952B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AA7DE5">
        <w:trPr>
          <w:trHeight w:val="1322"/>
        </w:trPr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стественно-научный метод познания, его возможности и границы применимости. Эксперимент и теория в процессе познания природы. Значение физики для изучения явлений природы. Физические величины и их измерения. </w:t>
            </w:r>
            <w:r>
              <w:rPr>
                <w:rFonts w:ascii="Times New Roman" w:hAnsi="Times New Roman"/>
                <w:sz w:val="20"/>
                <w:szCs w:val="20"/>
              </w:rPr>
              <w:t>Физические законы. Границы применимости физических законов. Понятие о физической картине мира. Значение физики при освоении специальностей СПО.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Механическое движение. Перемещение. Путь. Скорость. Поступательное движение тел. Материальная точка. Система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отсчета. Прямолинейное равномерное движение.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Ускорения. Равноускоренное движение. Средняя скорость. Графическое описание движений. 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Перемещение, скорость и ускорение при криволинейном движении. Движение по окружности. Угловая и линейная скорость при равномерном движении по окружности.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Поступательное и вращательное движение твердого тела.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 1: «Измерение ускорени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тела при равноускоренном движении»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падение тел. Ускорение свободного падения. Движение тела, брошенного под углом к горизонту.</w:t>
            </w:r>
          </w:p>
          <w:p w:rsidR="00AA7DE5" w:rsidRDefault="00952B8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теме: «Кинематика».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закон Ньютона. Сила. Масса. Импульс. Второй закон Ньютона. Третий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 Ньютона.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всемирного тяготения. Гравитационное поле. Сила тяжести. Вес. Силы в механике.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 сохранения импульса. Реактивное движение. Работы силы. Работа потенциальных сил. Мощность. 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нергия. Кинетическая энергия. Потенциальная энергия. Закон сохранения механической энергии.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сохранения энергии в динамике жидкости и газа.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 2: «Изучение закона сохранения механической энергии»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положения молекулярно-кинетической теории и их опытное обоснование. Размеры и масса молекул и атомов. Броуновское движение. 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Идеальный газ. Давление газа. Основное уравнение молекулярно-кинетической теории газов.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азовые законы. Абсолютный нуль температуры. Термодинамическая шкала температуры. Уравнение состояния идеального газа. Решение задач по теме: «Газовые законы». 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Внутренняя энергия идеального газа. Работа и теплота как формы передачи энергии.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Теплоемкость. Удельная теплоемкость. Уравнение теплового баланса. Решение задач по теме: «Теплообмен».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Первое начало термодинамики. Адиабатный процесс. Принцип действия тепловой машины. КПД теплового двигателя.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Второй закон термодинамики.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теме: «Первый закон термодинамики».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Испарение и конденсация. Насыщенный пар и его свойства. Абсолютная и относительная влажность воздуха. Точка росы. Кипение.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 по теме: «Испарение и коненсация».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жидкого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вещества. Поверхностный слой жидкости. Энергия поверхностного слоя. Характеристика твердого состояния вещества. Закон Гука. Тепловое расширение твердых тел и жидкостей. Плавление и кристаллизация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 энергия тела и способы её изменения. Вычислен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количества теплоты при теплообмене. Уравнение теплового баланса.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 по теме: «Теплообмен»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№3 «Определение относительной влажности воздуха».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№4 «Определение коэффициента поверхностного натяжения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жидкости»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№5 «Определение удельной теплоты плавление льда».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№6 «Определение коэффициента линейного расширения твердого тела»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заряды. Закон сохранения заряда. Закон Кулона. Электрическое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поле. Напряженность электрического поля. Принцип суперпозиции полей. Решение задач по теме: «Закон Кулона».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Потенциал. Разность потенциалов. Эквипотенциальные поверхности. Конденсаторы. Соединение конденсаторов в батарею. Энергия заряженного конденсато</w:t>
            </w:r>
            <w:r>
              <w:rPr>
                <w:rFonts w:ascii="Times New Roman" w:hAnsi="Times New Roman"/>
                <w:sz w:val="20"/>
                <w:szCs w:val="20"/>
              </w:rPr>
              <w:t>ра. Энергия электрического поля.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Условия, необходимые для возникновения и поддержания электрического тока. Сила тока и плотность тока. Закон Ома для участка цепи. Зависимость электрического сопротивления от материала, длины и площади поперечного сечени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проводника, температуры.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Электродвижущая сила источника тока. Закон Ома для полной цепи. Соединение проводников. Решение задач по теме: «Закон Ома».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Джоуля-Ленца. Работа и мощность электрического тока. Тепловое действие тока. Решение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теме: «Работа и мощность электрического тока».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№7 «Определение ЭДС и внутреннего сопротивления источника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№8 «Определение температурного коэффициента сопротивление меди</w:t>
            </w:r>
            <w:r>
              <w:rPr>
                <w:sz w:val="20"/>
              </w:rPr>
              <w:t>»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«Исследование зависимости мощности, потребляемой лампой накаливания от напряжения на её зажимах»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№10 «Определение удельного сопротивления проводника»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DE5"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№11 «Определение КПД нагревателя»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DE5">
        <w:trPr>
          <w:trHeight w:val="120"/>
        </w:trPr>
        <w:tc>
          <w:tcPr>
            <w:tcW w:w="558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Сравнение свойств проводников, диэлектриков и полупроводников. Зависимость сопротивления полупроводников от температуры и освещенности. Собственная проводимость полупроводников. Примесная проводимость полупроводников. Полупроводниковые приборы.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Электролиз.</w:t>
            </w:r>
          </w:p>
        </w:tc>
        <w:tc>
          <w:tcPr>
            <w:tcW w:w="995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AA7DE5" w:rsidRDefault="00AA7D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15540" w:type="dxa"/>
        <w:tblLook w:val="04A0" w:firstRow="1" w:lastRow="0" w:firstColumn="1" w:lastColumn="0" w:noHBand="0" w:noVBand="1"/>
      </w:tblPr>
      <w:tblGrid>
        <w:gridCol w:w="554"/>
        <w:gridCol w:w="13474"/>
        <w:gridCol w:w="1512"/>
      </w:tblGrid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Магнитное поле как особый вид материи. Магнитные силовые линии. Действие магнитного поля на прямолинейный проводник с током. Закон Ампера. Взаимодействие токов. Магнитный поток.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Действие магнитного поля на движущийся заряд. Сила Лоренца.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 по теме: «Магнитное поле».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 электромагнитной индукции. ЭДС индукции, возникающая в прямолинейном проводнике при его движении в магнитном поле.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Опыты Фарадея. Закон Ленца для электромагнитной индукции. Величина ЭДС индукции.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Явление самоиндукции. ЭДС самоиндукции. Энергия магнитного поля.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теме: «Электромагнитная индукция».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одные затухающие механические колебания. Вынужденные механические колебания. 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Поперечные и продольные волны. Характеристики волны. Уравнение плоской бегущей волны. Интерференция волн. 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Дифракция волн. Звуковые волны. Ультразвук и его применение.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работа №12 «Определение ускорения свободного падения с помощью математического маятника»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Переменный ток. Генератор переменного тока.  Закон Ома для электрической цепи переменного тока. Работа и мощность переменного тока.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Трансформаторы. Токи высокой частоты. Получение, передача и распределение электроэнергии.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Элементарная теория трансформатора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Свободные электромагнитные колебания. Превращение энергии в колебательном контуре. Затухающие электромагнитные колебания. Вынужденные электрические колебания.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Электромагнитное поле как особый вид материи. Электромагнитные волны. Вибратор Герца. О</w:t>
            </w:r>
            <w:r>
              <w:rPr>
                <w:rFonts w:ascii="Times New Roman" w:hAnsi="Times New Roman"/>
                <w:sz w:val="20"/>
                <w:szCs w:val="20"/>
              </w:rPr>
              <w:t>ткрытый колебательный контур.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Изобретение радио А. С. Поповым. Принцип радиотелеграфной и радиотелефонной  передачи. Устройство и действие простейших радиоприёмников. Развитие различных видов связи.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Скорость распространения света. Законы отражения и преломления света. Полное отражение. 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Линзы. Глаз как оптическая система. Оптические приборы.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«Линзы».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Интерференция света. Когерентность световых лучей. Интерференция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тонких плёнках. Кольца Ньютона. Применение интерференции в науке и технике.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Дифракция света. Дифракционная решётка. Поляризация света. Поляроиды. Дисперсия света. Виды спектров.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Ультрафиолетовое и инфракрасное излучения. Рентгеновские лучи,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природа и свойства.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13 «Определение показателя преломления стекла»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№14 « Определение фокусного расстояния и оптической силы собирающей линзы »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Квантовая гипотеза М. Планка. Фотоны. Внешний фотоэффект.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аконы фотоэффекта. Объяснение фотоэффекта на основе квантовой теории. Решение задач по теме: «Законы фотоэффекта».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tabs>
                <w:tab w:val="left" w:pos="88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Внутренний фотоэффект. Фотосопротивление. Фотоэлементы с внутренним фотоэффектом. Применение фотоэлементов в науке и технике.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по Н. Бору. 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наблюдения и регистрации заряженных частиц. Естественная радиоактивность и её виды. Открыти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искусственного превращения атомных ядер. Открытие нейтрона и позитрона.Состав атомного ядра. Запись ядерных реакций. Изотопы. Понятие о ядерных силах. 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DE5"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Дефект массы атомного ядра. Цепная реакция деления. Ядерный реактор. Развитие ядерной энергетики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проблемы экологии. Получение радиоактивных изотопов и их применение. Развитие ядерной энергетики и проблемы экологии. Получение радиоактивных изотопов и их применение.</w:t>
            </w: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A7DE5">
        <w:trPr>
          <w:trHeight w:val="120"/>
        </w:trPr>
        <w:tc>
          <w:tcPr>
            <w:tcW w:w="554" w:type="dxa"/>
            <w:shd w:val="clear" w:color="auto" w:fill="auto"/>
          </w:tcPr>
          <w:p w:rsidR="00AA7DE5" w:rsidRDefault="00AA7DE5">
            <w:pPr>
              <w:pStyle w:val="af7"/>
              <w:widowControl/>
              <w:ind w:left="313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shd w:val="clear" w:color="auto" w:fill="auto"/>
          </w:tcPr>
          <w:p w:rsidR="00AA7DE5" w:rsidRDefault="00AA7D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AA7DE5">
        <w:trPr>
          <w:trHeight w:val="120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tcBorders>
              <w:top w:val="nil"/>
            </w:tcBorders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A7DE5">
        <w:trPr>
          <w:trHeight w:val="337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AA7DE5" w:rsidRDefault="00AA7DE5">
            <w:pPr>
              <w:pStyle w:val="af7"/>
              <w:widowControl/>
              <w:numPr>
                <w:ilvl w:val="0"/>
                <w:numId w:val="6"/>
              </w:numPr>
              <w:ind w:left="3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tcBorders>
              <w:top w:val="nil"/>
            </w:tcBorders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A7DE5">
        <w:trPr>
          <w:trHeight w:val="120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AA7DE5" w:rsidRDefault="00AA7DE5">
            <w:pPr>
              <w:pStyle w:val="af7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4" w:type="dxa"/>
            <w:tcBorders>
              <w:top w:val="nil"/>
            </w:tcBorders>
            <w:shd w:val="clear" w:color="auto" w:fill="auto"/>
          </w:tcPr>
          <w:p w:rsidR="00AA7DE5" w:rsidRDefault="00952B88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AA7DE5" w:rsidRDefault="0095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AA7DE5" w:rsidRDefault="00AA7DE5"/>
    <w:p w:rsidR="00AA7DE5" w:rsidRDefault="00AA7DE5">
      <w:pPr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7DE5" w:rsidRDefault="00952B88">
      <w:pPr>
        <w:pStyle w:val="1"/>
        <w:numPr>
          <w:ilvl w:val="1"/>
          <w:numId w:val="1"/>
        </w:numPr>
        <w:spacing w:before="16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AA7DE5" w:rsidRDefault="00AA7DE5">
      <w:pPr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AA7DE5" w:rsidRDefault="00952B88">
      <w:pPr>
        <w:pStyle w:val="11"/>
        <w:numPr>
          <w:ilvl w:val="1"/>
          <w:numId w:val="4"/>
        </w:numPr>
        <w:tabs>
          <w:tab w:val="left" w:pos="797"/>
        </w:tabs>
        <w:spacing w:line="259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физики.</w:t>
      </w:r>
    </w:p>
    <w:p w:rsidR="00AA7DE5" w:rsidRDefault="00952B88">
      <w:pPr>
        <w:pStyle w:val="af3"/>
        <w:spacing w:before="280" w:after="28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Оборудование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учебного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кабинета:</w:t>
      </w:r>
    </w:p>
    <w:p w:rsidR="00AA7DE5" w:rsidRDefault="00952B88">
      <w:pPr>
        <w:pStyle w:val="af5"/>
        <w:tabs>
          <w:tab w:val="left" w:pos="567"/>
        </w:tabs>
        <w:spacing w:line="286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Цифровая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Цифровая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ученика;</w:t>
      </w:r>
    </w:p>
    <w:p w:rsidR="00AA7DE5" w:rsidRDefault="00952B88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Весы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разновесами;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оптике;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механике;</w:t>
      </w:r>
    </w:p>
    <w:p w:rsidR="00AA7DE5" w:rsidRDefault="00952B88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молекулярной физике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термодинамики;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электричеству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генератором);</w:t>
      </w:r>
    </w:p>
    <w:p w:rsidR="00AA7DE5" w:rsidRDefault="00952B88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возобновляемых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 (солнечной, ветровой энергии, био-, механической и термоэлектрической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энергетики);</w:t>
      </w:r>
    </w:p>
    <w:p w:rsidR="00AA7DE5" w:rsidRDefault="00952B88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Амперметр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Вольтметр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Колориметр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калориметрических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тел;</w:t>
      </w:r>
    </w:p>
    <w:p w:rsidR="00AA7DE5" w:rsidRDefault="00952B88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Термометр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механики,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пневматики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возобновляемых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энергии;</w:t>
      </w:r>
    </w:p>
    <w:p w:rsidR="00AA7DE5" w:rsidRDefault="00952B88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Барометр-анероид;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Блок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регулируе</w:t>
      </w:r>
      <w:r>
        <w:rPr>
          <w:rFonts w:ascii="Times New Roman" w:hAnsi="Times New Roman" w:cs="Times New Roman"/>
          <w:sz w:val="24"/>
          <w:szCs w:val="24"/>
        </w:rPr>
        <w:t>мый;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Веб-камера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штативе;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Видеокамера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оптическими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приборами;</w:t>
      </w:r>
    </w:p>
    <w:p w:rsidR="00AA7DE5" w:rsidRDefault="00952B88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Генератор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звуковой;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Гигрометр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(психрометр);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Груз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наборный;</w:t>
      </w:r>
    </w:p>
    <w:p w:rsidR="00AA7DE5" w:rsidRDefault="00952B88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Динамометр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посуды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принадлежностями;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Манометр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жидкостной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AA7DE5" w:rsidRDefault="00952B88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>
        <w:rPr>
          <w:rFonts w:ascii="Times New Roman" w:hAnsi="Times New Roman" w:cs="Times New Roman"/>
          <w:sz w:val="24"/>
          <w:szCs w:val="24"/>
        </w:rPr>
        <w:tab/>
        <w:t>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AA7DE5" w:rsidRDefault="00952B88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Микроскоп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AA7DE5" w:rsidRDefault="00952B88">
      <w:pPr>
        <w:pStyle w:val="af5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Насос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вакуумный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Комовского;</w:t>
      </w:r>
    </w:p>
    <w:p w:rsidR="00AA7DE5" w:rsidRDefault="00952B88">
      <w:pPr>
        <w:pStyle w:val="af5"/>
        <w:tabs>
          <w:tab w:val="left" w:pos="56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Столик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подъемный;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Штатив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физический;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Электроплитка;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явлениям;</w:t>
      </w:r>
    </w:p>
    <w:p w:rsidR="00AA7DE5" w:rsidRDefault="00952B88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вращательного движения;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колебаниям;</w:t>
      </w:r>
    </w:p>
    <w:p w:rsidR="00AA7DE5" w:rsidRDefault="00952B88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волновых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явлений;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Ведерко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Архимеда;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>Маятник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Максвелла;</w:t>
      </w:r>
    </w:p>
    <w:p w:rsidR="00AA7DE5" w:rsidRDefault="00952B88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объема;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  <w:t>Наб</w:t>
      </w:r>
      <w:r>
        <w:rPr>
          <w:rFonts w:ascii="Times New Roman" w:hAnsi="Times New Roman" w:cs="Times New Roman"/>
          <w:sz w:val="24"/>
          <w:szCs w:val="24"/>
        </w:rPr>
        <w:t>ор тел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массы;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  <w:t>Прибор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давления;</w:t>
      </w:r>
    </w:p>
    <w:p w:rsidR="00AA7DE5" w:rsidRDefault="00952B88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  <w:t>Призма,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наклоняющаяся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отвесом;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  <w:t>Рычаг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  <w:t>Сосуды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сообщающиеся;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  <w:t>Стакан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отливной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AA7DE5" w:rsidRDefault="00952B88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  <w:t>Трубка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Ньютона;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  <w:t>Шар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Паскаля;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тепловым явлениям;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газовым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законам;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капилляров;</w:t>
      </w:r>
    </w:p>
    <w:p w:rsidR="00AA7DE5" w:rsidRDefault="00952B88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  <w:t>Трубка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конвекции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жидкости;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  <w:t>Цилиндры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свинцовые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стругом;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  <w:t>Шар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кольцом;</w:t>
      </w:r>
    </w:p>
    <w:p w:rsidR="00AA7DE5" w:rsidRDefault="00952B88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51.</w:t>
      </w:r>
      <w:r>
        <w:rPr>
          <w:rFonts w:ascii="Times New Roman" w:hAnsi="Times New Roman" w:cs="Times New Roman"/>
          <w:sz w:val="24"/>
          <w:szCs w:val="24"/>
        </w:rPr>
        <w:tab/>
        <w:t>Высоковольтный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  <w:t>Генератор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Ван-де-Граафа;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  <w:t>Дозиметр;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ab/>
        <w:t>Камертоны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резонансных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ящиках;</w:t>
      </w:r>
    </w:p>
    <w:p w:rsidR="00AA7DE5" w:rsidRDefault="00952B88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 свойств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электромагнитных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радиоприема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радиопередачи;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проводов;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ab/>
        <w:t>Магнит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дугообразный;</w:t>
      </w:r>
    </w:p>
    <w:p w:rsidR="00AA7DE5" w:rsidRDefault="00952B88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ab/>
        <w:t>Магнит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полосовой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AA7DE5" w:rsidRDefault="00952B88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ab/>
        <w:t>Машина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электрофорная;</w:t>
      </w:r>
    </w:p>
    <w:p w:rsidR="00AA7DE5" w:rsidRDefault="00952B88">
      <w:pPr>
        <w:pStyle w:val="af5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ab/>
        <w:t>Маятник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изучению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Земли;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магнитному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кольцевых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токов;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ab/>
        <w:t>Наб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полупроводникам;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постоянному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электрическому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вакууме;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электродинамике;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полей;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полей;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ab/>
        <w:t>Трансформатор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ab/>
        <w:t>Палочка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стеклянная;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ab/>
        <w:t>Палочка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эбонитовая;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ab/>
        <w:t>Прибор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Ленца;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ab/>
        <w:t>Стрелки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штативах;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>
        <w:rPr>
          <w:rFonts w:ascii="Times New Roman" w:hAnsi="Times New Roman" w:cs="Times New Roman"/>
          <w:sz w:val="24"/>
          <w:szCs w:val="24"/>
        </w:rPr>
        <w:tab/>
        <w:t>Султан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>
        <w:rPr>
          <w:rFonts w:ascii="Times New Roman" w:hAnsi="Times New Roman" w:cs="Times New Roman"/>
          <w:sz w:val="24"/>
          <w:szCs w:val="24"/>
        </w:rPr>
        <w:tab/>
        <w:t>Штативы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изолирующие;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ab/>
        <w:t>Электромагнит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разборный;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78.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геометрической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оптике;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волновой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оптике;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ab/>
        <w:t>Спектроскоп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двухтрубный;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спектральных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ab/>
        <w:t>Установка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фотоэффекта;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Планка;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кабинета;</w:t>
      </w:r>
    </w:p>
    <w:p w:rsidR="00AA7DE5" w:rsidRDefault="00952B88">
      <w:pPr>
        <w:pStyle w:val="af5"/>
        <w:tabs>
          <w:tab w:val="left" w:pos="567"/>
          <w:tab w:val="left" w:pos="90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таблиц.</w:t>
      </w:r>
    </w:p>
    <w:p w:rsidR="00AA7DE5" w:rsidRDefault="00AA7DE5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AA7DE5" w:rsidRDefault="00952B88">
      <w:pPr>
        <w:spacing w:before="44" w:line="259" w:lineRule="auto"/>
        <w:ind w:right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необходимого оборудования занятия по физике в некоторых случаях могут </w:t>
      </w:r>
      <w:r>
        <w:rPr>
          <w:rFonts w:ascii="Times New Roman" w:hAnsi="Times New Roman" w:cs="Times New Roman"/>
          <w:sz w:val="24"/>
          <w:szCs w:val="24"/>
        </w:rPr>
        <w:t>проводиться в имеющихся в образовательной организации мастерских или лабораториях.</w:t>
      </w:r>
    </w:p>
    <w:p w:rsidR="00AA7DE5" w:rsidRDefault="00AA7DE5">
      <w:pPr>
        <w:spacing w:before="6"/>
        <w:rPr>
          <w:rFonts w:ascii="Times New Roman" w:hAnsi="Times New Roman" w:cs="Times New Roman"/>
          <w:sz w:val="24"/>
          <w:szCs w:val="24"/>
        </w:rPr>
      </w:pPr>
    </w:p>
    <w:p w:rsidR="00AA7DE5" w:rsidRDefault="00952B88">
      <w:pPr>
        <w:pStyle w:val="1"/>
        <w:numPr>
          <w:ilvl w:val="1"/>
          <w:numId w:val="4"/>
        </w:numPr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</w:p>
    <w:p w:rsidR="00AA7DE5" w:rsidRDefault="00AA7DE5">
      <w:pPr>
        <w:spacing w:before="28" w:line="259" w:lineRule="auto"/>
        <w:ind w:left="301" w:right="284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E5" w:rsidRDefault="00952B88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20782426"/>
      <w:r>
        <w:rPr>
          <w:rFonts w:ascii="Times New Roman" w:eastAsia="Times New Roman" w:hAnsi="Times New Roman" w:cs="Times New Roman"/>
          <w:bCs/>
          <w:sz w:val="24"/>
          <w:szCs w:val="24"/>
        </w:rPr>
        <w:t>1. 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AA7DE5" w:rsidRDefault="00952B8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10" w:name="_Hlk120781305"/>
      <w:bookmarkStart w:id="11" w:name="_Hlk120780419"/>
      <w:bookmarkStart w:id="12" w:name="_Hlk120781324"/>
      <w:bookmarkStart w:id="13" w:name="_Hlk120716574"/>
      <w:r>
        <w:rPr>
          <w:rFonts w:ascii="Times New Roman" w:eastAsia="Times New Roman" w:hAnsi="Times New Roman" w:cs="Times New Roman"/>
          <w:sz w:val="24"/>
          <w:szCs w:val="24"/>
        </w:rPr>
        <w:t>Рекомендуемые печатные издания по реализации общеобразовательной</w:t>
      </w:r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лены в методических рекомендациях по организации обучения</w:t>
      </w:r>
      <w:bookmarkEnd w:id="9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DE5" w:rsidRDefault="00AA7DE5">
      <w:pPr>
        <w:widowControl/>
        <w:jc w:val="both"/>
        <w:rPr>
          <w:rFonts w:ascii="OfficinaSansBookC" w:hAnsi="OfficinaSansBookC" w:cs="Times New Roman"/>
        </w:rPr>
      </w:pPr>
    </w:p>
    <w:p w:rsidR="00AA7DE5" w:rsidRDefault="00952B88">
      <w:pPr>
        <w:widowControl/>
        <w:spacing w:after="160" w:line="259" w:lineRule="auto"/>
        <w:rPr>
          <w:rFonts w:ascii="OfficinaSansBookC" w:hAnsi="OfficinaSansBookC" w:cs="Times New Roman"/>
          <w:sz w:val="28"/>
          <w:szCs w:val="28"/>
        </w:rPr>
      </w:pPr>
      <w:r>
        <w:br w:type="page"/>
      </w:r>
    </w:p>
    <w:p w:rsidR="00AA7DE5" w:rsidRDefault="00952B88">
      <w:pPr>
        <w:spacing w:line="259" w:lineRule="auto"/>
        <w:ind w:right="2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 “Физика”</w:t>
      </w:r>
    </w:p>
    <w:p w:rsidR="00AA7DE5" w:rsidRDefault="00952B88">
      <w:pPr>
        <w:pStyle w:val="af7"/>
        <w:spacing w:line="259" w:lineRule="auto"/>
        <w:ind w:left="0" w:right="28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раскрываются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усвоенные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приобретенные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компетенций.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соотнесены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предметными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профессионализации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дисциплины.</w:t>
      </w:r>
    </w:p>
    <w:p w:rsidR="00AA7DE5" w:rsidRDefault="00AA7DE5">
      <w:pPr>
        <w:pStyle w:val="ae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294"/>
        <w:gridCol w:w="5297"/>
        <w:gridCol w:w="3969"/>
      </w:tblGrid>
      <w:tr w:rsidR="00AA7DE5">
        <w:trPr>
          <w:trHeight w:val="20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88" w:lineRule="exact"/>
              <w:ind w:left="145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AA7DE5" w:rsidRDefault="00952B88">
            <w:pPr>
              <w:pStyle w:val="TableParagraph"/>
              <w:spacing w:before="24"/>
              <w:ind w:left="148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88" w:lineRule="exact"/>
              <w:ind w:left="9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88" w:lineRule="exact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</w:t>
            </w:r>
          </w:p>
          <w:p w:rsidR="00AA7DE5" w:rsidRDefault="00952B88">
            <w:pPr>
              <w:pStyle w:val="TableParagraph"/>
              <w:spacing w:before="24"/>
              <w:ind w:left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AA7DE5">
        <w:trPr>
          <w:trHeight w:val="20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8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8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AA7DE5" w:rsidRDefault="00952B88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3.3., 3.4.,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DE5" w:rsidRDefault="00952B88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устный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AA7DE5" w:rsidRDefault="00952B8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  <w:tab w:val="left" w:pos="2682"/>
              </w:tabs>
              <w:spacing w:line="254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AA7DE5" w:rsidRDefault="00952B8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2" w:line="254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AA7DE5" w:rsidRDefault="00952B8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AA7DE5" w:rsidRDefault="00952B8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AA7DE5" w:rsidRDefault="00952B8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задач);</w:t>
            </w:r>
          </w:p>
          <w:p w:rsidR="00AA7DE5" w:rsidRDefault="00952B8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54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тестовых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  <w:p w:rsidR="00AA7DE5" w:rsidRDefault="00952B8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и 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:rsidR="00AA7DE5" w:rsidRDefault="00952B8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экзаменационных заданий</w:t>
            </w:r>
          </w:p>
        </w:tc>
      </w:tr>
      <w:tr w:rsidR="00AA7DE5">
        <w:trPr>
          <w:trHeight w:val="20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59" w:lineRule="auto"/>
              <w:ind w:left="107" w:righ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AA7DE5" w:rsidRDefault="00952B88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AA7DE5" w:rsidRDefault="00952B88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AA7DE5" w:rsidRDefault="00952B88">
            <w:pPr>
              <w:pStyle w:val="TableParagraph"/>
              <w:spacing w:before="7" w:line="310" w:lineRule="atLeast"/>
              <w:ind w:left="105" w:right="8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 6.1., 6.2.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AA7DE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E5">
        <w:trPr>
          <w:trHeight w:val="20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59" w:lineRule="auto"/>
              <w:ind w:left="107" w:righ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AA7DE5" w:rsidRDefault="00952B88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AA7DE5" w:rsidRDefault="00952B88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AA7DE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E5">
        <w:trPr>
          <w:trHeight w:val="20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59" w:lineRule="auto"/>
              <w:ind w:left="107"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AA7DE5" w:rsidRDefault="00952B88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AA7DE5" w:rsidRDefault="00952B88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AA7DE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E5">
        <w:trPr>
          <w:trHeight w:val="20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59" w:lineRule="auto"/>
              <w:ind w:left="107" w:right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05. Осуществлять устную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AA7DE5" w:rsidRDefault="00952B88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AA7DE5" w:rsidRDefault="00952B88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AA7DE5" w:rsidRDefault="00952B88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AA7DE5" w:rsidRDefault="00952B88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AA7DE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E5">
        <w:trPr>
          <w:trHeight w:val="20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AA7DE5" w:rsidRDefault="00952B88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AA7DE5" w:rsidRDefault="00952B88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AA7DE5" w:rsidRDefault="00952B88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AA7DE5" w:rsidRDefault="00952B88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AA7DE5" w:rsidRDefault="00AA7DE5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AA7DE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E5">
        <w:trPr>
          <w:trHeight w:val="20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af3"/>
              <w:spacing w:after="180" w:line="261" w:lineRule="auto"/>
              <w:ind w:right="28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23.02.02 </w:t>
            </w:r>
            <w:r>
              <w:rPr>
                <w:rFonts w:ascii="Times New Roman" w:hAnsi="Times New Roman"/>
                <w:iCs/>
                <w:szCs w:val="24"/>
              </w:rPr>
              <w:t>ПК 2.5. Производить типовые расчёты при проектировании и проверке на прочность элементов механических систем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952B88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AA7DE5" w:rsidRDefault="00952B88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AA7DE5" w:rsidRDefault="00952B88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AA7DE5" w:rsidRDefault="00AA7DE5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E5" w:rsidRDefault="00AA7DE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E5" w:rsidRDefault="00AA7DE5">
      <w:pPr>
        <w:pStyle w:val="ae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pStyle w:val="1"/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AA7DE5" w:rsidRDefault="00AA7DE5">
      <w:pPr>
        <w:widowControl/>
        <w:jc w:val="both"/>
        <w:rPr>
          <w:rFonts w:ascii="OfficinaSansBookC" w:hAnsi="OfficinaSansBookC" w:cs="Times New Roman"/>
          <w:sz w:val="28"/>
          <w:szCs w:val="28"/>
        </w:rPr>
      </w:pPr>
    </w:p>
    <w:p w:rsidR="00AA7DE5" w:rsidRDefault="00AA7DE5">
      <w:pPr>
        <w:pStyle w:val="af2"/>
        <w:tabs>
          <w:tab w:val="left" w:pos="284"/>
          <w:tab w:val="left" w:leader="dot" w:pos="9405"/>
        </w:tabs>
        <w:spacing w:line="276" w:lineRule="auto"/>
        <w:ind w:right="276"/>
      </w:pPr>
    </w:p>
    <w:sectPr w:rsidR="00AA7DE5">
      <w:footerReference w:type="default" r:id="rId8"/>
      <w:pgSz w:w="16838" w:h="11906" w:orient="landscape"/>
      <w:pgMar w:top="1701" w:right="1134" w:bottom="850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2B88">
      <w:r>
        <w:separator/>
      </w:r>
    </w:p>
  </w:endnote>
  <w:endnote w:type="continuationSeparator" w:id="0">
    <w:p w:rsidR="00000000" w:rsidRDefault="0095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Times New Roman"/>
    <w:charset w:val="01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BookC">
    <w:altName w:val="Times New Roman"/>
    <w:charset w:val="01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bCs w:val="0"/>
        <w:sz w:val="22"/>
        <w:szCs w:val="22"/>
      </w:rPr>
      <w:id w:val="857488915"/>
      <w:docPartObj>
        <w:docPartGallery w:val="AutoText"/>
      </w:docPartObj>
    </w:sdtPr>
    <w:sdtEndPr/>
    <w:sdtContent>
      <w:p w:rsidR="00AA7DE5" w:rsidRDefault="00952B88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AA7DE5" w:rsidRDefault="00952B88">
        <w:pPr>
          <w:spacing w:line="12" w:lineRule="auto"/>
          <w:rPr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bCs w:val="0"/>
        <w:sz w:val="22"/>
        <w:szCs w:val="22"/>
      </w:rPr>
      <w:id w:val="960890213"/>
      <w:docPartObj>
        <w:docPartGallery w:val="AutoText"/>
      </w:docPartObj>
    </w:sdtPr>
    <w:sdtEndPr/>
    <w:sdtContent>
      <w:p w:rsidR="00AA7DE5" w:rsidRDefault="00952B88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  <w:p w:rsidR="00AA7DE5" w:rsidRDefault="00952B88">
        <w:pPr>
          <w:spacing w:line="12" w:lineRule="auto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E5" w:rsidRDefault="00952B88">
      <w:r>
        <w:separator/>
      </w:r>
    </w:p>
  </w:footnote>
  <w:footnote w:type="continuationSeparator" w:id="0">
    <w:p w:rsidR="00AA7DE5" w:rsidRDefault="00952B88">
      <w:r>
        <w:continuationSeparator/>
      </w:r>
    </w:p>
  </w:footnote>
  <w:footnote w:id="1">
    <w:p w:rsidR="00AA7DE5" w:rsidRDefault="00952B88">
      <w:r>
        <w:rPr>
          <w:rStyle w:val="aa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Указываются формируемые личностные и метапредметные результаты из ФГОС СОО (в последней редакции от 12.08.2022) в отглагольной форме</w:t>
      </w:r>
    </w:p>
  </w:footnote>
  <w:footnote w:id="2">
    <w:p w:rsidR="00AA7DE5" w:rsidRDefault="00952B88">
      <w:r>
        <w:rPr>
          <w:rStyle w:val="aa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Дисциплинарные (предметные)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указываются в соответствии с их полным перечнем во ФГОС СОО (в последней редакции от 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864"/>
    <w:multiLevelType w:val="multilevel"/>
    <w:tmpl w:val="01B61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A0B44"/>
    <w:multiLevelType w:val="multilevel"/>
    <w:tmpl w:val="BAAABF08"/>
    <w:lvl w:ilvl="0">
      <w:start w:val="1"/>
      <w:numFmt w:val="bullet"/>
      <w:lvlText w:val=""/>
      <w:lvlJc w:val="left"/>
      <w:pPr>
        <w:ind w:left="201" w:hanging="286"/>
      </w:pPr>
      <w:rPr>
        <w:rFonts w:ascii="Symbol" w:hAnsi="Symbol" w:cs="Symbol" w:hint="default"/>
        <w:b w:val="0"/>
        <w:w w:val="100"/>
        <w:sz w:val="24"/>
      </w:rPr>
    </w:lvl>
    <w:lvl w:ilvl="1">
      <w:start w:val="1"/>
      <w:numFmt w:val="bullet"/>
      <w:lvlText w:val=""/>
      <w:lvlJc w:val="left"/>
      <w:pPr>
        <w:ind w:left="1162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5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87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0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5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1" w:hanging="286"/>
      </w:pPr>
      <w:rPr>
        <w:rFonts w:ascii="Symbol" w:hAnsi="Symbol" w:cs="Symbol" w:hint="default"/>
      </w:rPr>
    </w:lvl>
  </w:abstractNum>
  <w:abstractNum w:abstractNumId="2">
    <w:nsid w:val="22ED14F4"/>
    <w:multiLevelType w:val="multilevel"/>
    <w:tmpl w:val="34D6567C"/>
    <w:lvl w:ilvl="0">
      <w:start w:val="3"/>
      <w:numFmt w:val="decimal"/>
      <w:lvlText w:val="%1"/>
      <w:lvlJc w:val="left"/>
      <w:pPr>
        <w:ind w:left="301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eastAsia="Times New Roman" w:hAnsi="Times New Roman" w:cs="Calibri"/>
        <w:b/>
        <w:bCs/>
        <w:spacing w:val="-1"/>
        <w:w w:val="100"/>
        <w:sz w:val="24"/>
        <w:szCs w:val="28"/>
      </w:rPr>
    </w:lvl>
    <w:lvl w:ilvl="2">
      <w:start w:val="1"/>
      <w:numFmt w:val="bullet"/>
      <w:lvlText w:val=""/>
      <w:lvlJc w:val="left"/>
      <w:pPr>
        <w:ind w:left="2229" w:hanging="49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3" w:hanging="49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49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3" w:hanging="49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87" w:hanging="49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52" w:hanging="49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17" w:hanging="495"/>
      </w:pPr>
      <w:rPr>
        <w:rFonts w:ascii="Symbol" w:hAnsi="Symbol" w:cs="Symbol" w:hint="default"/>
      </w:rPr>
    </w:lvl>
  </w:abstractNum>
  <w:abstractNum w:abstractNumId="3">
    <w:nsid w:val="24DD70EA"/>
    <w:multiLevelType w:val="multilevel"/>
    <w:tmpl w:val="42F416FE"/>
    <w:lvl w:ilvl="0">
      <w:start w:val="1"/>
      <w:numFmt w:val="bullet"/>
      <w:lvlText w:val="-"/>
      <w:lvlJc w:val="left"/>
      <w:pPr>
        <w:ind w:left="109" w:hanging="317"/>
      </w:pPr>
      <w:rPr>
        <w:rFonts w:ascii="Arial MT" w:hAnsi="Arial MT" w:cs="Arial MT" w:hint="default"/>
        <w:w w:val="99"/>
        <w:sz w:val="24"/>
      </w:rPr>
    </w:lvl>
    <w:lvl w:ilvl="1">
      <w:start w:val="1"/>
      <w:numFmt w:val="bullet"/>
      <w:lvlText w:val=""/>
      <w:lvlJc w:val="left"/>
      <w:pPr>
        <w:ind w:left="343" w:hanging="31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7" w:hanging="31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31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4" w:hanging="31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18" w:hanging="31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61" w:hanging="31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05" w:hanging="31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48" w:hanging="317"/>
      </w:pPr>
      <w:rPr>
        <w:rFonts w:ascii="Symbol" w:hAnsi="Symbol" w:cs="Symbol" w:hint="default"/>
      </w:rPr>
    </w:lvl>
  </w:abstractNum>
  <w:abstractNum w:abstractNumId="4">
    <w:nsid w:val="36D41741"/>
    <w:multiLevelType w:val="multilevel"/>
    <w:tmpl w:val="83DAE208"/>
    <w:lvl w:ilvl="0">
      <w:start w:val="1"/>
      <w:numFmt w:val="decimal"/>
      <w:lvlText w:val="%1."/>
      <w:lvlJc w:val="left"/>
      <w:pPr>
        <w:ind w:left="201" w:hanging="279"/>
      </w:pPr>
      <w:rPr>
        <w:rFonts w:eastAsia="Times New Roman" w:cs="Calibri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Times New Roman" w:eastAsia="Times New Roman" w:hAnsi="Times New Roman" w:cs="Calibri"/>
        <w:b/>
        <w:bCs/>
        <w:spacing w:val="-1"/>
        <w:w w:val="100"/>
        <w:sz w:val="24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eastAsia="Times New Roman" w:cs="Calibri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eastAsia="Times New Roman" w:cs="Calibri"/>
        <w:b/>
        <w:bCs/>
        <w:spacing w:val="-1"/>
        <w:w w:val="100"/>
        <w:sz w:val="28"/>
        <w:szCs w:val="28"/>
      </w:rPr>
    </w:lvl>
    <w:lvl w:ilvl="4">
      <w:start w:val="1"/>
      <w:numFmt w:val="bullet"/>
      <w:lvlText w:val=""/>
      <w:lvlJc w:val="left"/>
      <w:pPr>
        <w:ind w:left="4355" w:hanging="7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7" w:hanging="7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79" w:hanging="7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0" w:hanging="7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2" w:hanging="711"/>
      </w:pPr>
      <w:rPr>
        <w:rFonts w:ascii="Symbol" w:hAnsi="Symbol" w:cs="Symbol" w:hint="default"/>
      </w:rPr>
    </w:lvl>
  </w:abstractNum>
  <w:abstractNum w:abstractNumId="5">
    <w:nsid w:val="3A8F426E"/>
    <w:multiLevelType w:val="multilevel"/>
    <w:tmpl w:val="937C8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20325"/>
    <w:multiLevelType w:val="multilevel"/>
    <w:tmpl w:val="BAC46D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E5"/>
    <w:rsid w:val="00952B88"/>
    <w:rsid w:val="00A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178E5-37F9-4C8E-A478-14E83AA4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3C"/>
    <w:pPr>
      <w:widowControl w:val="0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C6487"/>
    <w:pPr>
      <w:ind w:left="2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C6487"/>
    <w:rPr>
      <w:rFonts w:ascii="Calibri" w:eastAsia="Calibri" w:hAnsi="Calibri" w:cs="Calibri"/>
      <w:b/>
      <w:bCs/>
      <w:sz w:val="28"/>
      <w:szCs w:val="28"/>
    </w:rPr>
  </w:style>
  <w:style w:type="character" w:customStyle="1" w:styleId="a3">
    <w:name w:val="Текст примечания Знак"/>
    <w:basedOn w:val="a0"/>
    <w:uiPriority w:val="99"/>
    <w:qFormat/>
    <w:rsid w:val="001E0A3C"/>
    <w:rPr>
      <w:rFonts w:ascii="Calibri" w:eastAsia="Calibri" w:hAnsi="Calibri" w:cs="Calibri"/>
      <w:sz w:val="20"/>
      <w:szCs w:val="20"/>
    </w:rPr>
  </w:style>
  <w:style w:type="character" w:customStyle="1" w:styleId="a4">
    <w:name w:val="Обычный (веб) Знак"/>
    <w:uiPriority w:val="99"/>
    <w:qFormat/>
    <w:locked/>
    <w:rsid w:val="00BC648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t-m">
    <w:name w:val="dt-m"/>
    <w:basedOn w:val="a0"/>
    <w:qFormat/>
    <w:rsid w:val="00BC6487"/>
  </w:style>
  <w:style w:type="character" w:customStyle="1" w:styleId="a5">
    <w:name w:val="Тема примечания Знак"/>
    <w:basedOn w:val="a3"/>
    <w:uiPriority w:val="99"/>
    <w:semiHidden/>
    <w:qFormat/>
    <w:rsid w:val="0080451C"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Название Знак"/>
    <w:basedOn w:val="a0"/>
    <w:uiPriority w:val="99"/>
    <w:qFormat/>
    <w:rsid w:val="0080451C"/>
    <w:rPr>
      <w:rFonts w:ascii="Calibri" w:eastAsia="Calibri" w:hAnsi="Calibri" w:cs="Calibri"/>
      <w:sz w:val="40"/>
      <w:szCs w:val="4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0451C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80451C"/>
    <w:rPr>
      <w:rFonts w:ascii="Calibri" w:eastAsia="Calibri" w:hAnsi="Calibri" w:cs="Calibri"/>
      <w:sz w:val="20"/>
      <w:szCs w:val="20"/>
    </w:rPr>
  </w:style>
  <w:style w:type="character" w:customStyle="1" w:styleId="a9">
    <w:name w:val="Основной текст Знак"/>
    <w:basedOn w:val="a0"/>
    <w:uiPriority w:val="99"/>
    <w:qFormat/>
    <w:rsid w:val="0080451C"/>
    <w:rPr>
      <w:rFonts w:ascii="Calibri" w:eastAsia="Calibri" w:hAnsi="Calibri" w:cs="Calibri"/>
      <w:sz w:val="28"/>
      <w:szCs w:val="28"/>
    </w:rPr>
  </w:style>
  <w:style w:type="character" w:customStyle="1" w:styleId="ListLabel1">
    <w:name w:val="ListLabel 1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 w:cs="Calibri"/>
      <w:b/>
      <w:bCs/>
      <w:spacing w:val="-1"/>
      <w:w w:val="100"/>
      <w:sz w:val="24"/>
      <w:szCs w:val="28"/>
    </w:rPr>
  </w:style>
  <w:style w:type="character" w:customStyle="1" w:styleId="ListLabel3">
    <w:name w:val="ListLabel 3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customStyle="1" w:styleId="ListLabel4">
    <w:name w:val="ListLabel 4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b w:val="0"/>
      <w:w w:val="100"/>
      <w:sz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eastAsia="Times New Roman" w:hAnsi="Times New Roman" w:cs="Calibri"/>
      <w:b/>
      <w:bCs/>
      <w:spacing w:val="-1"/>
      <w:w w:val="100"/>
      <w:sz w:val="24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99"/>
      <w:sz w:val="24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uiPriority w:val="99"/>
    <w:qFormat/>
    <w:rsid w:val="0080451C"/>
    <w:rPr>
      <w:sz w:val="28"/>
      <w:szCs w:val="28"/>
    </w:r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annotation text"/>
    <w:basedOn w:val="a"/>
    <w:uiPriority w:val="99"/>
    <w:unhideWhenUsed/>
    <w:qFormat/>
    <w:rsid w:val="001E0A3C"/>
    <w:rPr>
      <w:sz w:val="20"/>
      <w:szCs w:val="20"/>
    </w:rPr>
  </w:style>
  <w:style w:type="paragraph" w:styleId="11">
    <w:name w:val="toc 1"/>
    <w:basedOn w:val="a"/>
    <w:next w:val="a"/>
    <w:uiPriority w:val="99"/>
    <w:qFormat/>
    <w:rsid w:val="00BC6487"/>
    <w:pPr>
      <w:spacing w:before="104"/>
      <w:ind w:left="480" w:hanging="280"/>
    </w:pPr>
    <w:rPr>
      <w:b/>
      <w:bCs/>
      <w:sz w:val="28"/>
      <w:szCs w:val="28"/>
    </w:rPr>
  </w:style>
  <w:style w:type="paragraph" w:styleId="af3">
    <w:name w:val="Normal (Web)"/>
    <w:basedOn w:val="a"/>
    <w:uiPriority w:val="99"/>
    <w:qFormat/>
    <w:rsid w:val="00BC6487"/>
    <w:pPr>
      <w:widowControl/>
      <w:spacing w:beforeAutospacing="1" w:afterAutospacing="1"/>
    </w:pPr>
    <w:rPr>
      <w:rFonts w:cs="Times New Roman"/>
      <w:sz w:val="24"/>
      <w:szCs w:val="20"/>
      <w:lang w:eastAsia="ru-RU"/>
    </w:rPr>
  </w:style>
  <w:style w:type="paragraph" w:customStyle="1" w:styleId="dt-p">
    <w:name w:val="dt-p"/>
    <w:basedOn w:val="a"/>
    <w:qFormat/>
    <w:rsid w:val="00BC6487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2"/>
    <w:next w:val="af2"/>
    <w:uiPriority w:val="99"/>
    <w:semiHidden/>
    <w:unhideWhenUsed/>
    <w:qFormat/>
    <w:rsid w:val="0080451C"/>
    <w:rPr>
      <w:b/>
      <w:bCs/>
    </w:rPr>
  </w:style>
  <w:style w:type="paragraph" w:styleId="af5">
    <w:name w:val="Title"/>
    <w:basedOn w:val="a"/>
    <w:uiPriority w:val="99"/>
    <w:qFormat/>
    <w:rsid w:val="0080451C"/>
    <w:pPr>
      <w:spacing w:before="20"/>
      <w:ind w:left="1963" w:right="2027"/>
      <w:jc w:val="center"/>
    </w:pPr>
    <w:rPr>
      <w:sz w:val="40"/>
      <w:szCs w:val="40"/>
    </w:rPr>
  </w:style>
  <w:style w:type="paragraph" w:styleId="af6">
    <w:name w:val="footnote text"/>
    <w:basedOn w:val="a"/>
    <w:uiPriority w:val="99"/>
    <w:semiHidden/>
    <w:unhideWhenUsed/>
    <w:qFormat/>
    <w:rsid w:val="0080451C"/>
    <w:rPr>
      <w:sz w:val="20"/>
      <w:szCs w:val="20"/>
    </w:rPr>
  </w:style>
  <w:style w:type="paragraph" w:styleId="af7">
    <w:name w:val="List Paragraph"/>
    <w:basedOn w:val="a"/>
    <w:uiPriority w:val="34"/>
    <w:qFormat/>
    <w:rsid w:val="0080451C"/>
    <w:pPr>
      <w:ind w:left="203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80451C"/>
    <w:pPr>
      <w:ind w:left="110"/>
    </w:pPr>
  </w:style>
  <w:style w:type="paragraph" w:styleId="af8">
    <w:name w:val="footer"/>
    <w:basedOn w:val="a"/>
  </w:style>
  <w:style w:type="table" w:styleId="-1">
    <w:name w:val="Grid Table 1 Light"/>
    <w:basedOn w:val="a1"/>
    <w:uiPriority w:val="46"/>
    <w:rsid w:val="00BC6487"/>
    <w:rPr>
      <w:sz w:val="24"/>
      <w:szCs w:val="24"/>
      <w:lang w:eastAsia="ru-RU" w:bidi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9">
    <w:name w:val="Table Grid"/>
    <w:basedOn w:val="a1"/>
    <w:uiPriority w:val="39"/>
    <w:rsid w:val="001C41F5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6017</Words>
  <Characters>34297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dc:description/>
  <cp:lastModifiedBy>МуравьеваЕЮ</cp:lastModifiedBy>
  <cp:revision>34</cp:revision>
  <dcterms:created xsi:type="dcterms:W3CDTF">2023-06-01T07:36:00Z</dcterms:created>
  <dcterms:modified xsi:type="dcterms:W3CDTF">2024-03-19T08:41:00Z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