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9C" w:rsidRPr="00485B68" w:rsidRDefault="00485B68" w:rsidP="00485B68">
      <w:pPr>
        <w:jc w:val="right"/>
      </w:pPr>
      <w:r>
        <w:t>П</w:t>
      </w:r>
      <w:r w:rsidRPr="00485B68">
        <w:t>риложение</w:t>
      </w:r>
    </w:p>
    <w:p w:rsidR="00651C9C" w:rsidRPr="00485B68" w:rsidRDefault="00651C9C" w:rsidP="00651C9C"/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ind w:right="-393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РАБОЧАЯ ПРОГРАММА ОБЩЕОБРАЗОВАТЕЛЬНОЙ</w:t>
      </w:r>
    </w:p>
    <w:p w:rsidR="00651C9C" w:rsidRDefault="00651C9C" w:rsidP="00651C9C">
      <w:pPr>
        <w:ind w:right="-393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УЧЕБНОЙ ДИСЦИПЛИНЫ </w:t>
      </w:r>
      <w:r w:rsidR="00BE3A84">
        <w:rPr>
          <w:rFonts w:eastAsia="Arial"/>
          <w:b/>
          <w:sz w:val="24"/>
          <w:szCs w:val="24"/>
        </w:rPr>
        <w:t>ОУ</w:t>
      </w:r>
      <w:r w:rsidR="005660A3">
        <w:rPr>
          <w:rFonts w:eastAsia="Arial"/>
          <w:b/>
          <w:sz w:val="24"/>
          <w:szCs w:val="24"/>
        </w:rPr>
        <w:t>П</w:t>
      </w:r>
      <w:r w:rsidR="00BE3A84">
        <w:rPr>
          <w:rFonts w:eastAsia="Arial"/>
          <w:b/>
          <w:sz w:val="24"/>
          <w:szCs w:val="24"/>
        </w:rPr>
        <w:t>.0</w:t>
      </w:r>
      <w:r w:rsidR="006138DD">
        <w:rPr>
          <w:rFonts w:eastAsia="Arial"/>
          <w:b/>
          <w:sz w:val="24"/>
          <w:szCs w:val="24"/>
        </w:rPr>
        <w:t>4</w:t>
      </w:r>
      <w:r w:rsidR="00BE3A84">
        <w:rPr>
          <w:rFonts w:eastAsia="Arial"/>
          <w:b/>
          <w:sz w:val="24"/>
          <w:szCs w:val="24"/>
        </w:rPr>
        <w:t xml:space="preserve"> </w:t>
      </w:r>
      <w:r w:rsidR="005C21C8">
        <w:rPr>
          <w:rFonts w:eastAsia="Arial"/>
          <w:b/>
          <w:sz w:val="24"/>
          <w:szCs w:val="24"/>
        </w:rPr>
        <w:t xml:space="preserve"> МАТЕМАТИКА</w:t>
      </w:r>
    </w:p>
    <w:p w:rsidR="007D3887" w:rsidRPr="00592010" w:rsidRDefault="007D3887" w:rsidP="00592010">
      <w:pPr>
        <w:rPr>
          <w:rFonts w:eastAsia="Franklin Gothic Book"/>
          <w:sz w:val="24"/>
          <w:szCs w:val="24"/>
        </w:rPr>
      </w:pPr>
    </w:p>
    <w:p w:rsidR="00651C9C" w:rsidRDefault="00592010" w:rsidP="00592010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специальности СПО</w:t>
      </w:r>
    </w:p>
    <w:p w:rsidR="00651C9C" w:rsidRDefault="00651C9C" w:rsidP="00651C9C">
      <w:pPr>
        <w:rPr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tbl>
      <w:tblPr>
        <w:tblW w:w="9248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651C9C" w:rsidTr="00651C9C">
        <w:tc>
          <w:tcPr>
            <w:tcW w:w="5279" w:type="dxa"/>
          </w:tcPr>
          <w:p w:rsidR="00651C9C" w:rsidRPr="00D56BF9" w:rsidRDefault="00651C9C" w:rsidP="00D56BF9">
            <w:pPr>
              <w:spacing w:line="252" w:lineRule="auto"/>
              <w:rPr>
                <w:caps/>
                <w:lang w:eastAsia="en-US"/>
              </w:rPr>
            </w:pPr>
            <w:r>
              <w:rPr>
                <w:lang w:eastAsia="en-US"/>
              </w:rPr>
              <w:t xml:space="preserve">                                 </w:t>
            </w:r>
          </w:p>
          <w:p w:rsidR="00651C9C" w:rsidRDefault="00D56BF9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           </w:t>
            </w: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i/>
                <w:iCs/>
                <w:lang w:eastAsia="en-US"/>
              </w:rPr>
            </w:pPr>
          </w:p>
          <w:p w:rsidR="005071F9" w:rsidRDefault="005071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</w:tcPr>
          <w:p w:rsidR="00651C9C" w:rsidRDefault="00651C9C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  <w:bookmarkStart w:id="0" w:name="_GoBack"/>
            <w:bookmarkEnd w:id="0"/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D56BF9" w:rsidRDefault="00D56BF9" w:rsidP="00D56BF9">
            <w:pPr>
              <w:spacing w:line="252" w:lineRule="auto"/>
              <w:rPr>
                <w:lang w:eastAsia="en-US"/>
              </w:rPr>
            </w:pPr>
          </w:p>
          <w:p w:rsidR="00651C9C" w:rsidRDefault="00651C9C">
            <w:pPr>
              <w:spacing w:line="276" w:lineRule="auto"/>
              <w:rPr>
                <w:lang w:eastAsia="en-US"/>
              </w:rPr>
            </w:pPr>
          </w:p>
        </w:tc>
      </w:tr>
    </w:tbl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651C9C">
      <w:pPr>
        <w:ind w:right="-259"/>
        <w:jc w:val="center"/>
        <w:rPr>
          <w:rFonts w:eastAsia="Arial"/>
          <w:sz w:val="20"/>
          <w:szCs w:val="20"/>
        </w:rPr>
      </w:pPr>
    </w:p>
    <w:p w:rsidR="00651C9C" w:rsidRDefault="00651C9C" w:rsidP="00573056">
      <w:pPr>
        <w:ind w:right="-259"/>
        <w:rPr>
          <w:rFonts w:eastAsia="Arial"/>
          <w:sz w:val="20"/>
          <w:szCs w:val="20"/>
        </w:rPr>
      </w:pPr>
    </w:p>
    <w:p w:rsidR="00CF470B" w:rsidRPr="000A549E" w:rsidRDefault="005071F9" w:rsidP="000A549E">
      <w:pPr>
        <w:jc w:val="center"/>
        <w:rPr>
          <w:caps/>
          <w:lang w:eastAsia="en-US"/>
        </w:rPr>
        <w:sectPr w:rsidR="00CF470B" w:rsidRPr="000A549E">
          <w:footerReference w:type="default" r:id="rId8"/>
          <w:type w:val="continuous"/>
          <w:pgSz w:w="11900" w:h="16838"/>
          <w:pgMar w:top="1103" w:right="1306" w:bottom="836" w:left="1440" w:header="0" w:footer="0" w:gutter="0"/>
          <w:cols w:space="720" w:equalWidth="0">
            <w:col w:w="9160"/>
          </w:cols>
        </w:sectPr>
      </w:pPr>
      <w:r>
        <w:rPr>
          <w:caps/>
          <w:lang w:eastAsia="en-US"/>
        </w:rPr>
        <w:t>2020</w:t>
      </w:r>
    </w:p>
    <w:p w:rsidR="00CF470B" w:rsidRPr="00EF2F44" w:rsidRDefault="00651C9C">
      <w:pPr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lastRenderedPageBreak/>
        <w:t>Содержание</w:t>
      </w: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Pr="005C21C8" w:rsidRDefault="00CF470B">
      <w:pPr>
        <w:spacing w:line="300" w:lineRule="exact"/>
        <w:rPr>
          <w:sz w:val="20"/>
          <w:szCs w:val="20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Пояснительная записка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3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Общая характеристика учебной дисциплины «Математика:</w:t>
      </w:r>
    </w:p>
    <w:p w:rsidR="00CF470B" w:rsidRPr="00EF2F44" w:rsidRDefault="00651C9C" w:rsidP="002F67E8">
      <w:pPr>
        <w:tabs>
          <w:tab w:val="left" w:leader="dot" w:pos="9020"/>
        </w:tabs>
        <w:spacing w:line="230" w:lineRule="auto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алгебра и начала математического анализа; геометрия»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4</w:t>
      </w: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Место учебной дисциплины в учебном плане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5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Результаты освоения учебной дисциплины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6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Содержание учебной дисциплины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7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Алгебра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7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Основы тригонометрии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8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902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Функции, их свойства и графики</w:t>
      </w:r>
      <w:r w:rsidRPr="00EF2F44">
        <w:rPr>
          <w:sz w:val="24"/>
          <w:szCs w:val="24"/>
        </w:rPr>
        <w:tab/>
      </w:r>
      <w:r w:rsidR="005B70E3" w:rsidRPr="00EF2F44">
        <w:rPr>
          <w:rFonts w:eastAsia="Arial"/>
          <w:sz w:val="24"/>
          <w:szCs w:val="24"/>
        </w:rPr>
        <w:t>8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Начала математического анализа</w:t>
      </w:r>
      <w:r w:rsidRPr="00EF2F44">
        <w:rPr>
          <w:sz w:val="24"/>
          <w:szCs w:val="24"/>
        </w:rPr>
        <w:tab/>
      </w:r>
      <w:r w:rsidR="002F67E8" w:rsidRPr="00EF2F44">
        <w:rPr>
          <w:sz w:val="24"/>
          <w:szCs w:val="24"/>
        </w:rPr>
        <w:t>..</w:t>
      </w:r>
      <w:r w:rsidR="00BE3A84" w:rsidRPr="00EF2F44">
        <w:rPr>
          <w:rFonts w:eastAsia="Arial"/>
          <w:sz w:val="24"/>
          <w:szCs w:val="24"/>
        </w:rPr>
        <w:t>9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Уравнения и неравенства</w:t>
      </w:r>
      <w:r w:rsidRPr="00EF2F44">
        <w:rPr>
          <w:sz w:val="24"/>
          <w:szCs w:val="24"/>
        </w:rPr>
        <w:tab/>
      </w:r>
      <w:r w:rsidR="002F67E8" w:rsidRPr="00EF2F44">
        <w:rPr>
          <w:sz w:val="24"/>
          <w:szCs w:val="24"/>
        </w:rPr>
        <w:t>..</w:t>
      </w:r>
      <w:r w:rsidR="00BE3A84" w:rsidRPr="00EF2F44">
        <w:rPr>
          <w:rFonts w:eastAsia="Arial"/>
          <w:sz w:val="24"/>
          <w:szCs w:val="24"/>
        </w:rPr>
        <w:t>9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Комбинаторика, статистика и теория вероятностей</w:t>
      </w:r>
      <w:r w:rsidRPr="00EF2F44">
        <w:rPr>
          <w:sz w:val="24"/>
          <w:szCs w:val="24"/>
        </w:rPr>
        <w:tab/>
      </w:r>
      <w:r w:rsidR="00BE3A84" w:rsidRPr="00EF2F44">
        <w:rPr>
          <w:rFonts w:eastAsia="Arial"/>
          <w:sz w:val="24"/>
          <w:szCs w:val="24"/>
        </w:rPr>
        <w:t>10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2F67E8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Г</w:t>
      </w:r>
      <w:r w:rsidR="00651C9C" w:rsidRPr="00EF2F44">
        <w:rPr>
          <w:rFonts w:eastAsia="Arial"/>
          <w:sz w:val="24"/>
          <w:szCs w:val="24"/>
        </w:rPr>
        <w:t>еометрия</w:t>
      </w:r>
      <w:r w:rsidR="00651C9C" w:rsidRPr="00EF2F44">
        <w:rPr>
          <w:sz w:val="24"/>
          <w:szCs w:val="24"/>
        </w:rPr>
        <w:tab/>
      </w:r>
      <w:r w:rsidR="005B70E3" w:rsidRPr="00EF2F44">
        <w:rPr>
          <w:rFonts w:eastAsia="Arial"/>
          <w:sz w:val="24"/>
          <w:szCs w:val="24"/>
        </w:rPr>
        <w:t>10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Тематическое планирование</w:t>
      </w:r>
      <w:r w:rsidRPr="00EF2F44">
        <w:rPr>
          <w:sz w:val="24"/>
          <w:szCs w:val="24"/>
        </w:rPr>
        <w:tab/>
      </w:r>
      <w:r w:rsidRPr="00EF2F44">
        <w:rPr>
          <w:rFonts w:eastAsia="Arial"/>
          <w:sz w:val="24"/>
          <w:szCs w:val="24"/>
        </w:rPr>
        <w:t>13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Характеристика основных видов учебной деятельности студентов</w:t>
      </w:r>
      <w:r w:rsidRPr="00EF2F44">
        <w:rPr>
          <w:sz w:val="24"/>
          <w:szCs w:val="24"/>
        </w:rPr>
        <w:tab/>
      </w:r>
      <w:r w:rsidR="005B70E3" w:rsidRPr="00EF2F44">
        <w:rPr>
          <w:rFonts w:eastAsia="Arial"/>
          <w:sz w:val="24"/>
          <w:szCs w:val="24"/>
        </w:rPr>
        <w:t>14</w:t>
      </w:r>
    </w:p>
    <w:p w:rsidR="00CF470B" w:rsidRPr="00EF2F44" w:rsidRDefault="00CF470B">
      <w:pPr>
        <w:spacing w:line="47" w:lineRule="exact"/>
        <w:rPr>
          <w:sz w:val="24"/>
          <w:szCs w:val="24"/>
        </w:rPr>
      </w:pPr>
    </w:p>
    <w:p w:rsidR="00CF470B" w:rsidRPr="00EF2F44" w:rsidRDefault="00651C9C" w:rsidP="002F67E8">
      <w:pPr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Учебно-методическое и материально-техническое обеспечение программы</w:t>
      </w:r>
    </w:p>
    <w:p w:rsidR="00CF470B" w:rsidRPr="00EF2F44" w:rsidRDefault="00651C9C" w:rsidP="002F67E8">
      <w:pPr>
        <w:spacing w:line="230" w:lineRule="auto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учебной дисциплины «Математика: алгебра и начала математического анализа;</w:t>
      </w:r>
    </w:p>
    <w:p w:rsidR="00CF470B" w:rsidRPr="00EF2F44" w:rsidRDefault="00651C9C" w:rsidP="002F67E8">
      <w:pPr>
        <w:tabs>
          <w:tab w:val="left" w:leader="dot" w:pos="8900"/>
        </w:tabs>
        <w:spacing w:line="231" w:lineRule="auto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геометрия»</w:t>
      </w:r>
      <w:r w:rsidRPr="00EF2F44">
        <w:rPr>
          <w:sz w:val="24"/>
          <w:szCs w:val="24"/>
        </w:rPr>
        <w:tab/>
      </w:r>
      <w:r w:rsidR="005B70E3" w:rsidRPr="00EF2F44">
        <w:rPr>
          <w:rFonts w:eastAsia="Arial"/>
          <w:sz w:val="24"/>
          <w:szCs w:val="24"/>
        </w:rPr>
        <w:t>20</w:t>
      </w:r>
    </w:p>
    <w:p w:rsidR="00CF470B" w:rsidRPr="00EF2F44" w:rsidRDefault="00CF470B">
      <w:pPr>
        <w:spacing w:line="48" w:lineRule="exact"/>
        <w:rPr>
          <w:sz w:val="24"/>
          <w:szCs w:val="24"/>
        </w:rPr>
      </w:pPr>
    </w:p>
    <w:p w:rsidR="00CF470B" w:rsidRPr="00EF2F44" w:rsidRDefault="002F67E8" w:rsidP="002F67E8">
      <w:pPr>
        <w:tabs>
          <w:tab w:val="left" w:leader="dot" w:pos="8900"/>
        </w:tabs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Л</w:t>
      </w:r>
      <w:r w:rsidR="00651C9C" w:rsidRPr="00EF2F44">
        <w:rPr>
          <w:rFonts w:eastAsia="Arial"/>
          <w:sz w:val="24"/>
          <w:szCs w:val="24"/>
        </w:rPr>
        <w:t>итература</w:t>
      </w:r>
      <w:r w:rsidR="00651C9C" w:rsidRPr="00EF2F44">
        <w:rPr>
          <w:sz w:val="24"/>
          <w:szCs w:val="24"/>
        </w:rPr>
        <w:tab/>
      </w:r>
      <w:r w:rsidR="005B70E3" w:rsidRPr="00EF2F44">
        <w:rPr>
          <w:rFonts w:eastAsia="Arial"/>
          <w:sz w:val="24"/>
          <w:szCs w:val="24"/>
        </w:rPr>
        <w:t>21</w:t>
      </w:r>
    </w:p>
    <w:p w:rsidR="00CF470B" w:rsidRPr="00EF2F44" w:rsidRDefault="00CF470B">
      <w:pPr>
        <w:rPr>
          <w:sz w:val="24"/>
          <w:szCs w:val="24"/>
        </w:rPr>
        <w:sectPr w:rsidR="00CF470B" w:rsidRPr="00EF2F44">
          <w:pgSz w:w="11900" w:h="16838"/>
          <w:pgMar w:top="1078" w:right="1306" w:bottom="1440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232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ПОЯСНИТЕЛЬНАЯ ЗАПИСКА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Программа общеобразовательной учебной дисциплина «Математика: алгебра и на-чала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5C21C8" w:rsidRPr="00C958C9">
        <w:rPr>
          <w:rFonts w:ascii="Arial" w:eastAsia="Arial" w:hAnsi="Arial" w:cs="Arial"/>
          <w:sz w:val="24"/>
          <w:szCs w:val="24"/>
        </w:rPr>
        <w:t>ультатам освоения учебной дисци</w:t>
      </w:r>
      <w:r w:rsidRPr="00C958C9">
        <w:rPr>
          <w:rFonts w:ascii="Arial" w:eastAsia="Arial" w:hAnsi="Arial" w:cs="Arial"/>
          <w:sz w:val="24"/>
          <w:szCs w:val="24"/>
        </w:rPr>
        <w:t xml:space="preserve">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="005C21C8" w:rsidRPr="00C958C9">
        <w:rPr>
          <w:rFonts w:ascii="Arial" w:eastAsia="Arial" w:hAnsi="Arial" w:cs="Arial"/>
          <w:sz w:val="24"/>
          <w:szCs w:val="24"/>
        </w:rPr>
        <w:t>общего образования с учетом тре</w:t>
      </w:r>
      <w:r w:rsidRPr="00C958C9">
        <w:rPr>
          <w:rFonts w:ascii="Arial" w:eastAsia="Arial" w:hAnsi="Arial" w:cs="Arial"/>
          <w:sz w:val="24"/>
          <w:szCs w:val="24"/>
        </w:rPr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Содержание программы «Математика» направлено на достижение следующих </w:t>
      </w:r>
      <w:r w:rsidRPr="00C958C9">
        <w:rPr>
          <w:rFonts w:ascii="Arial" w:eastAsia="Arial" w:hAnsi="Arial" w:cs="Arial"/>
          <w:bCs/>
          <w:sz w:val="24"/>
          <w:szCs w:val="24"/>
        </w:rPr>
        <w:t>целей: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4"/>
        </w:num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4"/>
        </w:num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обеспечение сформированности логического</w:t>
      </w:r>
      <w:r w:rsidR="005C21C8" w:rsidRPr="00C958C9">
        <w:rPr>
          <w:rFonts w:ascii="Arial" w:eastAsia="Arial" w:hAnsi="Arial" w:cs="Arial"/>
          <w:sz w:val="24"/>
          <w:szCs w:val="24"/>
        </w:rPr>
        <w:t>, алгоритмического и математиче</w:t>
      </w:r>
      <w:r w:rsidRPr="00C958C9">
        <w:rPr>
          <w:rFonts w:ascii="Arial" w:eastAsia="Arial" w:hAnsi="Arial" w:cs="Arial"/>
          <w:sz w:val="24"/>
          <w:szCs w:val="24"/>
        </w:rPr>
        <w:t>ского мышления;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4"/>
        </w:num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обеспечение сформированности умений при</w:t>
      </w:r>
      <w:r w:rsidR="00157BFD" w:rsidRPr="00C958C9">
        <w:rPr>
          <w:rFonts w:ascii="Arial" w:eastAsia="Arial" w:hAnsi="Arial" w:cs="Arial"/>
          <w:sz w:val="24"/>
          <w:szCs w:val="24"/>
        </w:rPr>
        <w:t>менять полученные знания при ре</w:t>
      </w:r>
      <w:r w:rsidRPr="00C958C9">
        <w:rPr>
          <w:rFonts w:ascii="Arial" w:eastAsia="Arial" w:hAnsi="Arial" w:cs="Arial"/>
          <w:sz w:val="24"/>
          <w:szCs w:val="24"/>
        </w:rPr>
        <w:t>шении различных задач;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4"/>
        </w:num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обеспечение сформированности представлений о математике как части обще-человеческой культуры, универсальном языке науки, позволяющем описывать и изучать реальные процессы и явления.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5"/>
        </w:numPr>
        <w:tabs>
          <w:tab w:val="left" w:pos="775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="00002C71" w:rsidRPr="00C958C9">
        <w:rPr>
          <w:rFonts w:ascii="Arial" w:eastAsia="Arial" w:hAnsi="Arial" w:cs="Arial"/>
          <w:sz w:val="24"/>
          <w:szCs w:val="24"/>
        </w:rPr>
        <w:t>образования; программы подготов</w:t>
      </w:r>
      <w:r w:rsidRPr="00C958C9">
        <w:rPr>
          <w:rFonts w:ascii="Arial" w:eastAsia="Arial" w:hAnsi="Arial" w:cs="Arial"/>
          <w:sz w:val="24"/>
          <w:szCs w:val="24"/>
        </w:rPr>
        <w:t>ки квалифицированных рабочих, служащих; программы подготовки специалистов среднего звена ( ППССЗ).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CF470B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078" w:right="1306" w:bottom="1440" w:left="1440" w:header="0" w:footer="0" w:gutter="0"/>
          <w:cols w:space="720" w:equalWidth="0">
            <w:col w:w="9160"/>
          </w:cols>
        </w:sectPr>
      </w:pPr>
    </w:p>
    <w:p w:rsidR="00EF2F44" w:rsidRPr="00C958C9" w:rsidRDefault="00651C9C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 xml:space="preserve">ОБЩАЯ ХАРАКТЕРИСТИКА УЧЕБНОЙ ДИСЦИПЛИНЫ </w:t>
      </w: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«Математика: алгебра и начала математического анализа; геометрия»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Математика является фундаментальной общеобразовательной дисциплиной со сложившимся устойчивым содержанием и общим</w:t>
      </w:r>
      <w:r w:rsidR="00157BFD" w:rsidRPr="00C958C9">
        <w:rPr>
          <w:rFonts w:ascii="Arial" w:eastAsia="Arial" w:hAnsi="Arial" w:cs="Arial"/>
          <w:sz w:val="24"/>
          <w:szCs w:val="24"/>
        </w:rPr>
        <w:t>и требованиями к подготовке обу</w:t>
      </w:r>
      <w:r w:rsidRPr="00C958C9">
        <w:rPr>
          <w:rFonts w:ascii="Arial" w:eastAsia="Arial" w:hAnsi="Arial" w:cs="Arial"/>
          <w:sz w:val="24"/>
          <w:szCs w:val="24"/>
        </w:rPr>
        <w:t>чающихся.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6"/>
        </w:numPr>
        <w:tabs>
          <w:tab w:val="left" w:pos="754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профессиональных образовательных организациях,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реализующих образователь</w:t>
      </w:r>
      <w:r w:rsidRPr="00C958C9">
        <w:rPr>
          <w:rFonts w:ascii="Arial" w:eastAsia="Arial" w:hAnsi="Arial" w:cs="Arial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 освоении профессий СПО и специальност</w:t>
      </w:r>
      <w:r w:rsidR="0076539F" w:rsidRPr="00C958C9">
        <w:rPr>
          <w:rFonts w:ascii="Arial" w:eastAsia="Arial" w:hAnsi="Arial" w:cs="Arial"/>
          <w:sz w:val="24"/>
          <w:szCs w:val="24"/>
        </w:rPr>
        <w:t>ей СПО естественно-научного про</w:t>
      </w:r>
      <w:r w:rsidRPr="00C958C9">
        <w:rPr>
          <w:rFonts w:ascii="Arial" w:eastAsia="Arial" w:hAnsi="Arial" w:cs="Arial"/>
          <w:sz w:val="24"/>
          <w:szCs w:val="24"/>
        </w:rPr>
        <w:t>филя профессионального образован</w:t>
      </w:r>
      <w:r w:rsidR="00C636B1" w:rsidRPr="00C958C9">
        <w:rPr>
          <w:rFonts w:ascii="Arial" w:eastAsia="Arial" w:hAnsi="Arial" w:cs="Arial"/>
          <w:sz w:val="24"/>
          <w:szCs w:val="24"/>
        </w:rPr>
        <w:t xml:space="preserve">ия,  </w:t>
      </w:r>
      <w:r w:rsidRPr="00C958C9">
        <w:rPr>
          <w:rFonts w:ascii="Arial" w:eastAsia="Arial" w:hAnsi="Arial" w:cs="Arial"/>
          <w:sz w:val="24"/>
          <w:szCs w:val="24"/>
        </w:rPr>
        <w:t xml:space="preserve"> математика изучается на базовом уровне ФГОС среднего общего образования; при освоении профессий СПО и специальностей СПО техниче</w:t>
      </w:r>
      <w:r w:rsidR="00C636B1" w:rsidRPr="00C958C9">
        <w:rPr>
          <w:rFonts w:ascii="Arial" w:eastAsia="Arial" w:hAnsi="Arial" w:cs="Arial"/>
          <w:sz w:val="24"/>
          <w:szCs w:val="24"/>
        </w:rPr>
        <w:t>ского  профиля</w:t>
      </w:r>
      <w:r w:rsidR="005C21C8" w:rsidRPr="00C958C9">
        <w:rPr>
          <w:rFonts w:ascii="Arial" w:eastAsia="Arial" w:hAnsi="Arial" w:cs="Arial"/>
          <w:sz w:val="24"/>
          <w:szCs w:val="24"/>
        </w:rPr>
        <w:t xml:space="preserve"> профессионального образова</w:t>
      </w:r>
      <w:r w:rsidRPr="00C958C9">
        <w:rPr>
          <w:rFonts w:ascii="Arial" w:eastAsia="Arial" w:hAnsi="Arial" w:cs="Arial"/>
          <w:sz w:val="24"/>
          <w:szCs w:val="24"/>
        </w:rPr>
        <w:t>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Это выражается в содержании обучения, количестве часов, выделяемых на изучение отдельных тем программы, глубине их освоения студентами, объеме и </w:t>
      </w:r>
      <w:r w:rsidR="00C636B1" w:rsidRPr="00C958C9">
        <w:rPr>
          <w:rFonts w:ascii="Arial" w:eastAsia="Arial" w:hAnsi="Arial" w:cs="Arial"/>
          <w:sz w:val="24"/>
          <w:szCs w:val="24"/>
        </w:rPr>
        <w:t>характере практических занятий.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Общие цели изучения математики традицион</w:t>
      </w:r>
      <w:r w:rsidR="00157BFD" w:rsidRPr="00C958C9">
        <w:rPr>
          <w:rFonts w:ascii="Arial" w:eastAsia="Arial" w:hAnsi="Arial" w:cs="Arial"/>
          <w:sz w:val="24"/>
          <w:szCs w:val="24"/>
        </w:rPr>
        <w:t>но реализуются в четырех направ</w:t>
      </w:r>
      <w:r w:rsidRPr="00C958C9">
        <w:rPr>
          <w:rFonts w:ascii="Arial" w:eastAsia="Arial" w:hAnsi="Arial" w:cs="Arial"/>
          <w:sz w:val="24"/>
          <w:szCs w:val="24"/>
        </w:rPr>
        <w:t>лениях: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1) общее представление об идеях и методах математики;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2) интеллектуальное развитие;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3) овладение необходимыми конкретными знаниями и умениями;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4) воспитательное воздействие.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Профилизация целей математического образ</w:t>
      </w:r>
      <w:r w:rsidR="00157BFD" w:rsidRPr="00C958C9">
        <w:rPr>
          <w:rFonts w:ascii="Arial" w:eastAsia="Arial" w:hAnsi="Arial" w:cs="Arial"/>
          <w:sz w:val="24"/>
          <w:szCs w:val="24"/>
        </w:rPr>
        <w:t>ования отражается на выборе при</w:t>
      </w:r>
      <w:r w:rsidRPr="00C958C9">
        <w:rPr>
          <w:rFonts w:ascii="Arial" w:eastAsia="Arial" w:hAnsi="Arial" w:cs="Arial"/>
          <w:sz w:val="24"/>
          <w:szCs w:val="24"/>
        </w:rPr>
        <w:t>оритетов в организации учебной деятельности обучающихся. Для технич</w:t>
      </w:r>
      <w:r w:rsidR="00C636B1" w:rsidRPr="00C958C9">
        <w:rPr>
          <w:rFonts w:ascii="Arial" w:eastAsia="Arial" w:hAnsi="Arial" w:cs="Arial"/>
          <w:sz w:val="24"/>
          <w:szCs w:val="24"/>
        </w:rPr>
        <w:t xml:space="preserve">еского,  профиля </w:t>
      </w:r>
      <w:r w:rsidRPr="00C958C9">
        <w:rPr>
          <w:rFonts w:ascii="Arial" w:eastAsia="Arial" w:hAnsi="Arial" w:cs="Arial"/>
          <w:sz w:val="24"/>
          <w:szCs w:val="24"/>
        </w:rPr>
        <w:t>профессионального образования выбор целей смещается в прагматическом направлении, пр</w:t>
      </w:r>
      <w:r w:rsidR="00002C71" w:rsidRPr="00C958C9">
        <w:rPr>
          <w:rFonts w:ascii="Arial" w:eastAsia="Arial" w:hAnsi="Arial" w:cs="Arial"/>
          <w:sz w:val="24"/>
          <w:szCs w:val="24"/>
        </w:rPr>
        <w:t>едусматривающем усиление и расши</w:t>
      </w:r>
      <w:r w:rsidRPr="00C958C9">
        <w:rPr>
          <w:rFonts w:ascii="Arial" w:eastAsia="Arial" w:hAnsi="Arial" w:cs="Arial"/>
          <w:sz w:val="24"/>
          <w:szCs w:val="24"/>
        </w:rPr>
        <w:t>рение прикладного характера изучения матем</w:t>
      </w:r>
      <w:r w:rsidR="00002C71" w:rsidRPr="00C958C9">
        <w:rPr>
          <w:rFonts w:ascii="Arial" w:eastAsia="Arial" w:hAnsi="Arial" w:cs="Arial"/>
          <w:sz w:val="24"/>
          <w:szCs w:val="24"/>
        </w:rPr>
        <w:t>атики, преимущественной ориента</w:t>
      </w:r>
      <w:r w:rsidRPr="00C958C9">
        <w:rPr>
          <w:rFonts w:ascii="Arial" w:eastAsia="Arial" w:hAnsi="Arial" w:cs="Arial"/>
          <w:sz w:val="24"/>
          <w:szCs w:val="24"/>
        </w:rPr>
        <w:t>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</w:t>
      </w:r>
      <w:r w:rsidR="00002C71" w:rsidRPr="00C958C9">
        <w:rPr>
          <w:rFonts w:ascii="Arial" w:eastAsia="Arial" w:hAnsi="Arial" w:cs="Arial"/>
          <w:sz w:val="24"/>
          <w:szCs w:val="24"/>
        </w:rPr>
        <w:t>ей учебной дисциплины с ориента</w:t>
      </w:r>
      <w:r w:rsidRPr="00C958C9">
        <w:rPr>
          <w:rFonts w:ascii="Arial" w:eastAsia="Arial" w:hAnsi="Arial" w:cs="Arial"/>
          <w:sz w:val="24"/>
          <w:szCs w:val="24"/>
        </w:rPr>
        <w:t>цией на визуально-образный и логический стили учебной работы.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Изучение математики как профильной общеобразовательной учебной дисциплины, учитывающей специфику осваиваемых студен</w:t>
      </w:r>
      <w:r w:rsidR="00C636B1" w:rsidRPr="00C958C9">
        <w:rPr>
          <w:rFonts w:ascii="Arial" w:eastAsia="Arial" w:hAnsi="Arial" w:cs="Arial"/>
          <w:sz w:val="24"/>
          <w:szCs w:val="24"/>
        </w:rPr>
        <w:t>тами профессий СПО или специаль</w:t>
      </w:r>
      <w:r w:rsidRPr="00C958C9">
        <w:rPr>
          <w:rFonts w:ascii="Arial" w:eastAsia="Arial" w:hAnsi="Arial" w:cs="Arial"/>
          <w:sz w:val="24"/>
          <w:szCs w:val="24"/>
        </w:rPr>
        <w:t>ности СПО, обеспечивается: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выбором различных подходов к введению основных понятий;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 xml:space="preserve">формированием системы учебных заданий, </w:t>
      </w:r>
      <w:r w:rsidR="00157BFD" w:rsidRPr="00C958C9">
        <w:rPr>
          <w:rFonts w:ascii="Arial" w:eastAsia="Arial" w:hAnsi="Arial" w:cs="Arial"/>
          <w:sz w:val="24"/>
          <w:szCs w:val="24"/>
        </w:rPr>
        <w:t>обеспечивающих эффективное осу</w:t>
      </w:r>
      <w:r w:rsidR="00002C71" w:rsidRPr="00C958C9">
        <w:rPr>
          <w:rFonts w:ascii="Arial" w:eastAsia="Arial" w:hAnsi="Arial" w:cs="Arial"/>
          <w:sz w:val="24"/>
          <w:szCs w:val="24"/>
        </w:rPr>
        <w:t>щ</w:t>
      </w:r>
      <w:r w:rsidR="00651C9C" w:rsidRPr="00C958C9">
        <w:rPr>
          <w:rFonts w:ascii="Arial" w:eastAsia="Arial" w:hAnsi="Arial" w:cs="Arial"/>
          <w:sz w:val="24"/>
          <w:szCs w:val="24"/>
        </w:rPr>
        <w:t>ествление выбранных целевых установок;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обогащением спектра стилей учебной деятель</w:t>
      </w:r>
      <w:r w:rsidR="00157BFD" w:rsidRPr="00C958C9">
        <w:rPr>
          <w:rFonts w:ascii="Arial" w:eastAsia="Arial" w:hAnsi="Arial" w:cs="Arial"/>
          <w:sz w:val="24"/>
          <w:szCs w:val="24"/>
        </w:rPr>
        <w:t>ности за счет согласования с ве</w:t>
      </w:r>
      <w:r w:rsidR="00651C9C" w:rsidRPr="00C958C9">
        <w:rPr>
          <w:rFonts w:ascii="Arial" w:eastAsia="Arial" w:hAnsi="Arial" w:cs="Arial"/>
          <w:sz w:val="24"/>
          <w:szCs w:val="24"/>
        </w:rPr>
        <w:t>дущими деятельностными характеристик</w:t>
      </w:r>
      <w:r w:rsidR="00157BFD" w:rsidRPr="00C958C9">
        <w:rPr>
          <w:rFonts w:ascii="Arial" w:eastAsia="Arial" w:hAnsi="Arial" w:cs="Arial"/>
          <w:sz w:val="24"/>
          <w:szCs w:val="24"/>
        </w:rPr>
        <w:t>ами выбранной профессии / специ</w:t>
      </w:r>
      <w:r w:rsidR="00651C9C" w:rsidRPr="00C958C9">
        <w:rPr>
          <w:rFonts w:ascii="Arial" w:eastAsia="Arial" w:hAnsi="Arial" w:cs="Arial"/>
          <w:sz w:val="24"/>
          <w:szCs w:val="24"/>
        </w:rPr>
        <w:t>альности.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Профильная составляющая отражается в требованиях к подготовке обучающихся</w:t>
      </w:r>
    </w:p>
    <w:p w:rsidR="00CF470B" w:rsidRPr="00C958C9" w:rsidRDefault="00651C9C" w:rsidP="00354BAD">
      <w:pPr>
        <w:numPr>
          <w:ilvl w:val="0"/>
          <w:numId w:val="8"/>
        </w:numPr>
        <w:tabs>
          <w:tab w:val="left" w:pos="440"/>
        </w:tabs>
        <w:ind w:left="4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части: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общей системы знаний: содержательные п</w:t>
      </w:r>
      <w:r w:rsidR="00157BFD" w:rsidRPr="00C958C9">
        <w:rPr>
          <w:rFonts w:ascii="Arial" w:eastAsia="Arial" w:hAnsi="Arial" w:cs="Arial"/>
          <w:sz w:val="24"/>
          <w:szCs w:val="24"/>
        </w:rPr>
        <w:t>римеры использования математиче</w:t>
      </w:r>
      <w:r w:rsidR="00651C9C" w:rsidRPr="00C958C9">
        <w:rPr>
          <w:rFonts w:ascii="Arial" w:eastAsia="Arial" w:hAnsi="Arial" w:cs="Arial"/>
          <w:sz w:val="24"/>
          <w:szCs w:val="24"/>
        </w:rPr>
        <w:t>ских идей и методов в профессиональной деятельности;</w:t>
      </w:r>
    </w:p>
    <w:p w:rsidR="00CF470B" w:rsidRPr="00C958C9" w:rsidRDefault="00573056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умений: различие в уровне требований к сложности применяемых алгоритмов;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 xml:space="preserve">практического использования приобретенных </w:t>
      </w:r>
      <w:r w:rsidR="00157BFD" w:rsidRPr="00C958C9">
        <w:rPr>
          <w:rFonts w:ascii="Arial" w:eastAsia="Arial" w:hAnsi="Arial" w:cs="Arial"/>
          <w:sz w:val="24"/>
          <w:szCs w:val="24"/>
        </w:rPr>
        <w:t>знаний и умений: индивидуаль</w:t>
      </w:r>
      <w:r w:rsidR="00651C9C" w:rsidRPr="00C958C9">
        <w:rPr>
          <w:rFonts w:ascii="Arial" w:eastAsia="Arial" w:hAnsi="Arial" w:cs="Arial"/>
          <w:sz w:val="24"/>
          <w:szCs w:val="24"/>
        </w:rPr>
        <w:t>ного учебного опыта в построении матема</w:t>
      </w:r>
      <w:r w:rsidR="00157BFD" w:rsidRPr="00C958C9">
        <w:rPr>
          <w:rFonts w:ascii="Arial" w:eastAsia="Arial" w:hAnsi="Arial" w:cs="Arial"/>
          <w:sz w:val="24"/>
          <w:szCs w:val="24"/>
        </w:rPr>
        <w:t>тических моделей, выполнении ис</w:t>
      </w:r>
      <w:r w:rsidR="00651C9C" w:rsidRPr="00C958C9">
        <w:rPr>
          <w:rFonts w:ascii="Arial" w:eastAsia="Arial" w:hAnsi="Arial" w:cs="Arial"/>
          <w:sz w:val="24"/>
          <w:szCs w:val="24"/>
        </w:rPr>
        <w:t>следовательских проектов.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</w:t>
      </w:r>
      <w:r w:rsidR="00C636B1" w:rsidRPr="00C958C9">
        <w:rPr>
          <w:rFonts w:ascii="Arial" w:eastAsia="Arial" w:hAnsi="Arial" w:cs="Arial"/>
          <w:sz w:val="24"/>
          <w:szCs w:val="24"/>
        </w:rPr>
        <w:t>учения опыта использования мате</w:t>
      </w:r>
      <w:r w:rsidRPr="00C958C9">
        <w:rPr>
          <w:rFonts w:ascii="Arial" w:eastAsia="Arial" w:hAnsi="Arial" w:cs="Arial"/>
          <w:sz w:val="24"/>
          <w:szCs w:val="24"/>
        </w:rPr>
        <w:t>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110" w:right="1306" w:bottom="331" w:left="1440" w:header="0" w:footer="0" w:gutter="0"/>
          <w:cols w:space="720" w:equalWidth="0">
            <w:col w:w="9160"/>
          </w:cols>
        </w:sectPr>
      </w:pPr>
      <w:r w:rsidRPr="00C958C9">
        <w:rPr>
          <w:rFonts w:ascii="Arial" w:eastAsia="Arial" w:hAnsi="Arial" w:cs="Arial"/>
          <w:sz w:val="24"/>
          <w:szCs w:val="24"/>
        </w:rPr>
        <w:t>Содержание учебной дисциплины разработано в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соответствии с основными содер</w:t>
      </w:r>
      <w:r w:rsidRPr="00C958C9">
        <w:rPr>
          <w:rFonts w:ascii="Arial" w:eastAsia="Arial" w:hAnsi="Arial" w:cs="Arial"/>
          <w:sz w:val="24"/>
          <w:szCs w:val="24"/>
        </w:rPr>
        <w:t>жательн</w:t>
      </w:r>
      <w:r w:rsidR="00354BAD" w:rsidRPr="00C958C9">
        <w:rPr>
          <w:rFonts w:ascii="Arial" w:eastAsia="Arial" w:hAnsi="Arial" w:cs="Arial"/>
          <w:sz w:val="24"/>
          <w:szCs w:val="24"/>
        </w:rPr>
        <w:t>ыми линиями обучения математике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110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573056" w:rsidP="00354BAD">
      <w:pPr>
        <w:tabs>
          <w:tab w:val="left" w:pos="820"/>
        </w:tabs>
        <w:ind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алгебраическая линия, включающая систематизацию сведений о числах; из-учение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</w:t>
      </w:r>
      <w:r w:rsidR="00157BFD" w:rsidRPr="00C958C9">
        <w:rPr>
          <w:rFonts w:ascii="Arial" w:eastAsia="Arial" w:hAnsi="Arial" w:cs="Arial"/>
          <w:sz w:val="24"/>
          <w:szCs w:val="24"/>
        </w:rPr>
        <w:t>ловых выражений и формул; совер</w:t>
      </w:r>
      <w:r w:rsidR="00651C9C" w:rsidRPr="00C958C9">
        <w:rPr>
          <w:rFonts w:ascii="Arial" w:eastAsia="Arial" w:hAnsi="Arial" w:cs="Arial"/>
          <w:sz w:val="24"/>
          <w:szCs w:val="24"/>
        </w:rPr>
        <w:t>шенствование практических навыков и вычислительной культуры, расширение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1"/>
          <w:numId w:val="9"/>
        </w:numPr>
        <w:tabs>
          <w:tab w:val="left" w:pos="1036"/>
        </w:tabs>
        <w:ind w:left="82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-</w:t>
      </w:r>
      <w:r w:rsidR="00651C9C" w:rsidRPr="00C958C9">
        <w:rPr>
          <w:rFonts w:ascii="Arial" w:eastAsia="Arial" w:hAnsi="Arial" w:cs="Arial"/>
          <w:sz w:val="24"/>
          <w:szCs w:val="24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</w:t>
      </w:r>
      <w:r w:rsidR="00157BFD" w:rsidRPr="00C958C9">
        <w:rPr>
          <w:rFonts w:ascii="Arial" w:eastAsia="Arial" w:hAnsi="Arial" w:cs="Arial"/>
          <w:sz w:val="24"/>
          <w:szCs w:val="24"/>
        </w:rPr>
        <w:t>го анализа в объеме, позволяю</w:t>
      </w:r>
      <w:r w:rsidR="00002C71" w:rsidRPr="00C958C9">
        <w:rPr>
          <w:rFonts w:ascii="Arial" w:eastAsia="Arial" w:hAnsi="Arial" w:cs="Arial"/>
          <w:sz w:val="24"/>
          <w:szCs w:val="24"/>
        </w:rPr>
        <w:t>ще</w:t>
      </w:r>
      <w:r w:rsidR="00651C9C" w:rsidRPr="00C958C9">
        <w:rPr>
          <w:rFonts w:ascii="Arial" w:eastAsia="Arial" w:hAnsi="Arial" w:cs="Arial"/>
          <w:sz w:val="24"/>
          <w:szCs w:val="24"/>
        </w:rPr>
        <w:t>м исследовать элементарные функции и решать простейшие геометрические, физические и другие прикладные задачи;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линия уравнений и неравенств, основанная на п</w:t>
      </w:r>
      <w:r w:rsidR="00002C71" w:rsidRPr="00C958C9">
        <w:rPr>
          <w:rFonts w:ascii="Arial" w:eastAsia="Arial" w:hAnsi="Arial" w:cs="Arial"/>
          <w:sz w:val="24"/>
          <w:szCs w:val="24"/>
        </w:rPr>
        <w:t>остроении и исследовании матема</w:t>
      </w:r>
      <w:r w:rsidR="00651C9C" w:rsidRPr="00C958C9">
        <w:rPr>
          <w:rFonts w:ascii="Arial" w:eastAsia="Arial" w:hAnsi="Arial" w:cs="Arial"/>
          <w:sz w:val="24"/>
          <w:szCs w:val="24"/>
        </w:rPr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</w:t>
      </w:r>
      <w:r w:rsidR="00002C71" w:rsidRPr="00C958C9">
        <w:rPr>
          <w:rFonts w:ascii="Arial" w:eastAsia="Arial" w:hAnsi="Arial" w:cs="Arial"/>
          <w:sz w:val="24"/>
          <w:szCs w:val="24"/>
        </w:rPr>
        <w:t>нств и систем; формирование спо</w:t>
      </w:r>
      <w:r w:rsidR="00651C9C" w:rsidRPr="00C958C9">
        <w:rPr>
          <w:rFonts w:ascii="Arial" w:eastAsia="Arial" w:hAnsi="Arial" w:cs="Arial"/>
          <w:sz w:val="24"/>
          <w:szCs w:val="24"/>
        </w:rPr>
        <w:t>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геометрическая линия, включающая наглядны</w:t>
      </w:r>
      <w:r w:rsidR="00002C71" w:rsidRPr="00C958C9">
        <w:rPr>
          <w:rFonts w:ascii="Arial" w:eastAsia="Arial" w:hAnsi="Arial" w:cs="Arial"/>
          <w:sz w:val="24"/>
          <w:szCs w:val="24"/>
        </w:rPr>
        <w:t>е представления о пространствен</w:t>
      </w:r>
      <w:r w:rsidR="00651C9C" w:rsidRPr="00C958C9">
        <w:rPr>
          <w:rFonts w:ascii="Arial" w:eastAsia="Arial" w:hAnsi="Arial" w:cs="Arial"/>
          <w:sz w:val="24"/>
          <w:szCs w:val="24"/>
        </w:rPr>
        <w:t>ных фигурах и изучение их свойств, формиров</w:t>
      </w:r>
      <w:r w:rsidR="00157BFD" w:rsidRPr="00C958C9">
        <w:rPr>
          <w:rFonts w:ascii="Arial" w:eastAsia="Arial" w:hAnsi="Arial" w:cs="Arial"/>
          <w:sz w:val="24"/>
          <w:szCs w:val="24"/>
        </w:rPr>
        <w:t>ание и развитие пространственно</w:t>
      </w:r>
      <w:r w:rsidR="00651C9C" w:rsidRPr="00C958C9">
        <w:rPr>
          <w:rFonts w:ascii="Arial" w:eastAsia="Arial" w:hAnsi="Arial" w:cs="Arial"/>
          <w:sz w:val="24"/>
          <w:szCs w:val="24"/>
        </w:rPr>
        <w:t>го воображения, развитие способов геометрических измерений, координатного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1"/>
          <w:numId w:val="9"/>
        </w:numPr>
        <w:tabs>
          <w:tab w:val="left" w:pos="1040"/>
        </w:tabs>
        <w:ind w:left="10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векторного методов для решения математических и прикладных задач;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573056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- </w:t>
      </w:r>
      <w:r w:rsidR="00651C9C" w:rsidRPr="00C958C9">
        <w:rPr>
          <w:rFonts w:ascii="Arial" w:eastAsia="Arial" w:hAnsi="Arial" w:cs="Arial"/>
          <w:sz w:val="24"/>
          <w:szCs w:val="24"/>
        </w:rPr>
        <w:t>стохастическая линия, основанная на развитии</w:t>
      </w:r>
      <w:r w:rsidR="00002C71" w:rsidRPr="00C958C9">
        <w:rPr>
          <w:rFonts w:ascii="Arial" w:eastAsia="Arial" w:hAnsi="Arial" w:cs="Arial"/>
          <w:sz w:val="24"/>
          <w:szCs w:val="24"/>
        </w:rPr>
        <w:t xml:space="preserve"> комбинаторных умений, представ</w:t>
      </w:r>
      <w:r w:rsidR="00651C9C" w:rsidRPr="00C958C9">
        <w:rPr>
          <w:rFonts w:ascii="Arial" w:eastAsia="Arial" w:hAnsi="Arial" w:cs="Arial"/>
          <w:sz w:val="24"/>
          <w:szCs w:val="24"/>
        </w:rPr>
        <w:t>лений о вероятностно-статистических закономерностях окружающего мира.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Разделы (темы), включенные в содержание уч</w:t>
      </w:r>
      <w:r w:rsidR="00354BAD" w:rsidRPr="00C958C9">
        <w:rPr>
          <w:rFonts w:ascii="Arial" w:eastAsia="Arial" w:hAnsi="Arial" w:cs="Arial"/>
          <w:sz w:val="24"/>
          <w:szCs w:val="24"/>
        </w:rPr>
        <w:t>ебной дисциплины, являются общи</w:t>
      </w:r>
      <w:r w:rsidRPr="00C958C9">
        <w:rPr>
          <w:rFonts w:ascii="Arial" w:eastAsia="Arial" w:hAnsi="Arial" w:cs="Arial"/>
          <w:sz w:val="24"/>
          <w:szCs w:val="24"/>
        </w:rPr>
        <w:t>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CF470B" w:rsidRPr="00C958C9" w:rsidRDefault="00651C9C" w:rsidP="00354BAD">
      <w:pPr>
        <w:numPr>
          <w:ilvl w:val="1"/>
          <w:numId w:val="10"/>
        </w:numPr>
        <w:tabs>
          <w:tab w:val="left" w:pos="780"/>
        </w:tabs>
        <w:ind w:left="78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тематических планах программы учебный материал представлен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0"/>
        </w:numPr>
        <w:tabs>
          <w:tab w:val="left" w:pos="465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форме чередующегося развертывания осно</w:t>
      </w:r>
      <w:r w:rsidR="00157BFD" w:rsidRPr="00C958C9">
        <w:rPr>
          <w:rFonts w:ascii="Arial" w:eastAsia="Arial" w:hAnsi="Arial" w:cs="Arial"/>
          <w:sz w:val="24"/>
          <w:szCs w:val="24"/>
        </w:rPr>
        <w:t>вных содержательных линий (алге</w:t>
      </w:r>
      <w:r w:rsidRPr="00C958C9">
        <w:rPr>
          <w:rFonts w:ascii="Arial" w:eastAsia="Arial" w:hAnsi="Arial" w:cs="Arial"/>
          <w:sz w:val="24"/>
          <w:szCs w:val="24"/>
        </w:rPr>
        <w:t xml:space="preserve">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 учебника), учитывая профиль профессионального </w:t>
      </w:r>
      <w:r w:rsidR="0076539F" w:rsidRPr="00C958C9">
        <w:rPr>
          <w:rFonts w:ascii="Arial" w:eastAsia="Arial" w:hAnsi="Arial" w:cs="Arial"/>
          <w:sz w:val="24"/>
          <w:szCs w:val="24"/>
        </w:rPr>
        <w:t>образования, специфику осваивае</w:t>
      </w:r>
      <w:r w:rsidRPr="00C958C9">
        <w:rPr>
          <w:rFonts w:ascii="Arial" w:eastAsia="Arial" w:hAnsi="Arial" w:cs="Arial"/>
          <w:sz w:val="24"/>
          <w:szCs w:val="24"/>
        </w:rPr>
        <w:t>мой профессии СПО или специальности СПО, глубину изучения материала, уровень подготовки студентов по предмету.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76539F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 xml:space="preserve">Предлагаемые в </w:t>
      </w:r>
      <w:r w:rsidR="00651C9C" w:rsidRPr="00C958C9">
        <w:rPr>
          <w:rFonts w:ascii="Arial" w:eastAsia="Arial" w:hAnsi="Arial" w:cs="Arial"/>
          <w:sz w:val="24"/>
          <w:szCs w:val="24"/>
        </w:rPr>
        <w:t xml:space="preserve"> тематических планах разные объемы учебного времени на изучение одной и той же темы рекомендуется </w:t>
      </w:r>
      <w:r w:rsidR="00C636B1" w:rsidRPr="00C958C9">
        <w:rPr>
          <w:rFonts w:ascii="Arial" w:eastAsia="Arial" w:hAnsi="Arial" w:cs="Arial"/>
          <w:sz w:val="24"/>
          <w:szCs w:val="24"/>
        </w:rPr>
        <w:t>использовать для выполнения раз</w:t>
      </w:r>
      <w:r w:rsidR="00651C9C" w:rsidRPr="00C958C9">
        <w:rPr>
          <w:rFonts w:ascii="Arial" w:eastAsia="Arial" w:hAnsi="Arial" w:cs="Arial"/>
          <w:sz w:val="24"/>
          <w:szCs w:val="24"/>
        </w:rPr>
        <w:t>личных учебных заданий. Тем самым различия в требованиях к результатам обучения проявятся в уровне навыков по решению задач и опыте самостоятельной работы.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0"/>
        </w:numPr>
        <w:tabs>
          <w:tab w:val="left" w:pos="433"/>
        </w:tabs>
        <w:ind w:left="26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процессе освоения основной ОПОП СПО с получением среднего общего образования (ППКРС, ППССЗ).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1"/>
          <w:numId w:val="10"/>
        </w:numPr>
        <w:tabs>
          <w:tab w:val="left" w:pos="767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разделе программы «Содержание учебной </w:t>
      </w:r>
      <w:r w:rsidR="00157BFD" w:rsidRPr="00C958C9">
        <w:rPr>
          <w:rFonts w:ascii="Arial" w:eastAsia="Arial" w:hAnsi="Arial" w:cs="Arial"/>
          <w:sz w:val="24"/>
          <w:szCs w:val="24"/>
        </w:rPr>
        <w:t>дисциплины» курсивом выделен ма</w:t>
      </w:r>
      <w:r w:rsidRPr="00C958C9">
        <w:rPr>
          <w:rFonts w:ascii="Arial" w:eastAsia="Arial" w:hAnsi="Arial" w:cs="Arial"/>
          <w:sz w:val="24"/>
          <w:szCs w:val="24"/>
        </w:rPr>
        <w:t>териал, который при изучении математики как базовой, так и профильной учебной дисциплины, контролю не подлежит.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EF2F44" w:rsidRPr="00C958C9" w:rsidRDefault="00EF2F44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354BAD" w:rsidRPr="00C958C9" w:rsidRDefault="00354BAD" w:rsidP="005071F9">
      <w:pPr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left="12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МЕСТО УЧЕБНОЙ ДИСЦИПЛИНЫ В УЧЕБНОМ ПЛАНЕ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Учебная дисциплина «Математика: алгебра и начала математического анализа; геометрия» является учебным предметом обязат</w:t>
      </w:r>
      <w:r w:rsidR="00157BFD" w:rsidRPr="00C958C9">
        <w:rPr>
          <w:rFonts w:ascii="Arial" w:eastAsia="Arial" w:hAnsi="Arial" w:cs="Arial"/>
          <w:sz w:val="24"/>
          <w:szCs w:val="24"/>
        </w:rPr>
        <w:t>ельной предметной области «Мате</w:t>
      </w:r>
      <w:r w:rsidRPr="00C958C9">
        <w:rPr>
          <w:rFonts w:ascii="Arial" w:eastAsia="Arial" w:hAnsi="Arial" w:cs="Arial"/>
          <w:sz w:val="24"/>
          <w:szCs w:val="24"/>
        </w:rPr>
        <w:t>матика и информатика» ФГОС среднего общего образования.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1"/>
          <w:numId w:val="11"/>
        </w:numPr>
        <w:tabs>
          <w:tab w:val="left" w:pos="754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профессиональных образовательных организ</w:t>
      </w:r>
      <w:r w:rsidR="00157BFD" w:rsidRPr="00C958C9">
        <w:rPr>
          <w:rFonts w:ascii="Arial" w:eastAsia="Arial" w:hAnsi="Arial" w:cs="Arial"/>
          <w:sz w:val="24"/>
          <w:szCs w:val="24"/>
        </w:rPr>
        <w:t>ациях, реализующих образователь</w:t>
      </w:r>
      <w:r w:rsidRPr="00C958C9">
        <w:rPr>
          <w:rFonts w:ascii="Arial" w:eastAsia="Arial" w:hAnsi="Arial" w:cs="Arial"/>
          <w:sz w:val="24"/>
          <w:szCs w:val="24"/>
        </w:rPr>
        <w:t>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1"/>
        </w:numPr>
        <w:tabs>
          <w:tab w:val="left" w:pos="448"/>
        </w:tabs>
        <w:ind w:left="26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CF470B" w:rsidRPr="00C958C9" w:rsidRDefault="00CF470B" w:rsidP="00354BAD">
      <w:pPr>
        <w:ind w:firstLine="284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1"/>
          <w:numId w:val="11"/>
        </w:numPr>
        <w:tabs>
          <w:tab w:val="left" w:pos="750"/>
        </w:tabs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учебных планах ППКРС, ППССЗ учебная дисц</w:t>
      </w:r>
      <w:r w:rsidR="00002C71" w:rsidRPr="00C958C9">
        <w:rPr>
          <w:rFonts w:ascii="Arial" w:eastAsia="Arial" w:hAnsi="Arial" w:cs="Arial"/>
          <w:sz w:val="24"/>
          <w:szCs w:val="24"/>
        </w:rPr>
        <w:t>иплина «Математика» входит в со</w:t>
      </w:r>
      <w:r w:rsidRPr="00C958C9">
        <w:rPr>
          <w:rFonts w:ascii="Arial" w:eastAsia="Arial" w:hAnsi="Arial" w:cs="Arial"/>
          <w:sz w:val="24"/>
          <w:szCs w:val="24"/>
        </w:rPr>
        <w:t>став общих общеобразовательных учебных дисциплин, формируемых из обязательных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113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113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142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РЕЗУЛЬТАТЫ ОСВОЕНИЯ УЧЕБНОЙ ДИСЦИПЛИНЫ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573056" w:rsidRPr="00C958C9" w:rsidRDefault="00651C9C" w:rsidP="00354BAD">
      <w:pPr>
        <w:ind w:left="26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Освоение содержания учебной дисциплины «М</w:t>
      </w:r>
      <w:r w:rsidR="00573056" w:rsidRPr="00C958C9">
        <w:rPr>
          <w:rFonts w:ascii="Arial" w:eastAsia="Arial" w:hAnsi="Arial" w:cs="Arial"/>
          <w:sz w:val="24"/>
          <w:szCs w:val="24"/>
        </w:rPr>
        <w:t>атематика» обеспечивает достиже</w:t>
      </w:r>
      <w:r w:rsidRPr="00C958C9">
        <w:rPr>
          <w:rFonts w:ascii="Arial" w:eastAsia="Arial" w:hAnsi="Arial" w:cs="Arial"/>
          <w:sz w:val="24"/>
          <w:szCs w:val="24"/>
        </w:rPr>
        <w:t xml:space="preserve">ние студентами следующих </w:t>
      </w: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результатов</w:t>
      </w:r>
      <w:r w:rsidRPr="00C958C9">
        <w:rPr>
          <w:rFonts w:ascii="Arial" w:eastAsia="Arial" w:hAnsi="Arial" w:cs="Arial"/>
          <w:sz w:val="24"/>
          <w:szCs w:val="24"/>
        </w:rPr>
        <w:t>:</w:t>
      </w: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личностных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сформированность представлений о математике как универсальном языке науки, средстве моделирования явлений и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процессов, идеях и методах мат</w:t>
      </w:r>
      <w:r w:rsidRPr="00C958C9">
        <w:rPr>
          <w:rFonts w:ascii="Arial" w:eastAsia="Arial" w:hAnsi="Arial" w:cs="Arial"/>
          <w:sz w:val="24"/>
          <w:szCs w:val="24"/>
        </w:rPr>
        <w:t>ематики;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развитие логического мышления, простра</w:t>
      </w:r>
      <w:r w:rsidR="00157BFD" w:rsidRPr="00C958C9">
        <w:rPr>
          <w:rFonts w:ascii="Arial" w:eastAsia="Arial" w:hAnsi="Arial" w:cs="Arial"/>
          <w:sz w:val="24"/>
          <w:szCs w:val="24"/>
        </w:rPr>
        <w:t>нственного воображения, алгорит</w:t>
      </w:r>
      <w:r w:rsidRPr="00C958C9">
        <w:rPr>
          <w:rFonts w:ascii="Arial" w:eastAsia="Arial" w:hAnsi="Arial" w:cs="Arial"/>
          <w:sz w:val="24"/>
          <w:szCs w:val="24"/>
        </w:rPr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овладение математическими знаниям</w:t>
      </w:r>
      <w:r w:rsidR="00157BFD" w:rsidRPr="00C958C9">
        <w:rPr>
          <w:rFonts w:ascii="Arial" w:eastAsia="Arial" w:hAnsi="Arial" w:cs="Arial"/>
          <w:sz w:val="24"/>
          <w:szCs w:val="24"/>
        </w:rPr>
        <w:t>и и умениями, необходимыми в по</w:t>
      </w:r>
      <w:r w:rsidRPr="00C958C9">
        <w:rPr>
          <w:rFonts w:ascii="Arial" w:eastAsia="Arial" w:hAnsi="Arial" w:cs="Arial"/>
          <w:sz w:val="24"/>
          <w:szCs w:val="24"/>
        </w:rPr>
        <w:t>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</w:t>
      </w:r>
      <w:r w:rsidR="00354BAD" w:rsidRPr="00C958C9">
        <w:rPr>
          <w:rFonts w:ascii="Arial" w:eastAsia="Arial" w:hAnsi="Arial" w:cs="Arial"/>
          <w:sz w:val="24"/>
          <w:szCs w:val="24"/>
        </w:rPr>
        <w:t>ное отношение к непрерывному об</w:t>
      </w:r>
      <w:r w:rsidRPr="00C958C9">
        <w:rPr>
          <w:rFonts w:ascii="Arial" w:eastAsia="Arial" w:hAnsi="Arial" w:cs="Arial"/>
          <w:sz w:val="24"/>
          <w:szCs w:val="24"/>
        </w:rPr>
        <w:t>разованию как условию успешной проф</w:t>
      </w:r>
      <w:r w:rsidR="00354BAD" w:rsidRPr="00C958C9">
        <w:rPr>
          <w:rFonts w:ascii="Arial" w:eastAsia="Arial" w:hAnsi="Arial" w:cs="Arial"/>
          <w:sz w:val="24"/>
          <w:szCs w:val="24"/>
        </w:rPr>
        <w:t>ессиональной и общественной дея</w:t>
      </w:r>
      <w:r w:rsidRPr="00C958C9">
        <w:rPr>
          <w:rFonts w:ascii="Arial" w:eastAsia="Arial" w:hAnsi="Arial" w:cs="Arial"/>
          <w:sz w:val="24"/>
          <w:szCs w:val="24"/>
        </w:rPr>
        <w:t>тельности;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готовность и способность к самостоятельной творческой и ответственной деятельности;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готовность к коллективной работе, сотруд</w:t>
      </w:r>
      <w:r w:rsidR="00157BFD" w:rsidRPr="00C958C9">
        <w:rPr>
          <w:rFonts w:ascii="Arial" w:eastAsia="Arial" w:hAnsi="Arial" w:cs="Arial"/>
          <w:sz w:val="24"/>
          <w:szCs w:val="24"/>
        </w:rPr>
        <w:t>ничеству со сверстниками в обра</w:t>
      </w:r>
      <w:r w:rsidRPr="00C958C9">
        <w:rPr>
          <w:rFonts w:ascii="Arial" w:eastAsia="Arial" w:hAnsi="Arial" w:cs="Arial"/>
          <w:sz w:val="24"/>
          <w:szCs w:val="24"/>
        </w:rPr>
        <w:t>зовательной, общественно полезной, учебно-исследовательской, проектной и других видах деятельности;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отношение к профессиональной деятельности как возможности учас</w:t>
      </w:r>
      <w:r w:rsidR="0048270F" w:rsidRPr="00C958C9">
        <w:rPr>
          <w:rFonts w:ascii="Arial" w:eastAsia="Arial" w:hAnsi="Arial" w:cs="Arial"/>
          <w:sz w:val="24"/>
          <w:szCs w:val="24"/>
        </w:rPr>
        <w:t>тия в реше</w:t>
      </w:r>
      <w:r w:rsidRPr="00C958C9">
        <w:rPr>
          <w:rFonts w:ascii="Arial" w:eastAsia="Arial" w:hAnsi="Arial" w:cs="Arial"/>
          <w:sz w:val="24"/>
          <w:szCs w:val="24"/>
        </w:rPr>
        <w:t>нии личных, общественных, государственных, общенациональных проблем;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метапредметных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</w:t>
      </w:r>
      <w:r w:rsidR="00157BFD" w:rsidRPr="00C958C9">
        <w:rPr>
          <w:rFonts w:ascii="Arial" w:eastAsia="Arial" w:hAnsi="Arial" w:cs="Arial"/>
          <w:sz w:val="24"/>
          <w:szCs w:val="24"/>
        </w:rPr>
        <w:t>ть и корректи</w:t>
      </w:r>
      <w:r w:rsidRPr="00C958C9">
        <w:rPr>
          <w:rFonts w:ascii="Arial" w:eastAsia="Arial" w:hAnsi="Arial" w:cs="Arial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умение продуктивно общаться и взаимодействовать в процессе совместной деятельности, учитывать позиции других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участников деятельности, эффек</w:t>
      </w:r>
      <w:r w:rsidRPr="00C958C9">
        <w:rPr>
          <w:rFonts w:ascii="Arial" w:eastAsia="Arial" w:hAnsi="Arial" w:cs="Arial"/>
          <w:sz w:val="24"/>
          <w:szCs w:val="24"/>
        </w:rPr>
        <w:t>тивно разрешать конфликты;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</w:t>
      </w:r>
      <w:r w:rsidR="0048270F" w:rsidRPr="00C958C9">
        <w:rPr>
          <w:rFonts w:ascii="Arial" w:eastAsia="Arial" w:hAnsi="Arial" w:cs="Arial"/>
          <w:sz w:val="24"/>
          <w:szCs w:val="24"/>
        </w:rPr>
        <w:t xml:space="preserve"> информацию, по</w:t>
      </w:r>
      <w:r w:rsidRPr="00C958C9">
        <w:rPr>
          <w:rFonts w:ascii="Arial" w:eastAsia="Arial" w:hAnsi="Arial" w:cs="Arial"/>
          <w:sz w:val="24"/>
          <w:szCs w:val="24"/>
        </w:rPr>
        <w:t>лучаемую из различных источников;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целеустремленность в поисках и принятии решений, сообразительность и интуиция, развитость пространственных представлений; способ</w:t>
      </w:r>
      <w:r w:rsidR="00354BAD" w:rsidRPr="00C958C9">
        <w:rPr>
          <w:rFonts w:ascii="Arial" w:eastAsia="Arial" w:hAnsi="Arial" w:cs="Arial"/>
          <w:sz w:val="24"/>
          <w:szCs w:val="24"/>
        </w:rPr>
        <w:t>ность вос</w:t>
      </w:r>
      <w:r w:rsidRPr="00C958C9">
        <w:rPr>
          <w:rFonts w:ascii="Arial" w:eastAsia="Arial" w:hAnsi="Arial" w:cs="Arial"/>
          <w:sz w:val="24"/>
          <w:szCs w:val="24"/>
        </w:rPr>
        <w:t>принимать красоту и гармонию мира;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113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113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>предметных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сформированность представлений о мат</w:t>
      </w:r>
      <w:r w:rsidR="00157BFD" w:rsidRPr="00C958C9">
        <w:rPr>
          <w:rFonts w:ascii="Arial" w:eastAsia="Arial" w:hAnsi="Arial" w:cs="Arial"/>
          <w:sz w:val="24"/>
          <w:szCs w:val="24"/>
        </w:rPr>
        <w:t>ематических понятиях как важней</w:t>
      </w:r>
      <w:r w:rsidRPr="00C958C9">
        <w:rPr>
          <w:rFonts w:ascii="Arial" w:eastAsia="Arial" w:hAnsi="Arial" w:cs="Arial"/>
          <w:sz w:val="24"/>
          <w:szCs w:val="24"/>
        </w:rPr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методами доказательств и алго</w:t>
      </w:r>
      <w:r w:rsidR="00157BFD" w:rsidRPr="00C958C9">
        <w:rPr>
          <w:rFonts w:ascii="Arial" w:eastAsia="Arial" w:hAnsi="Arial" w:cs="Arial"/>
          <w:sz w:val="24"/>
          <w:szCs w:val="24"/>
        </w:rPr>
        <w:t>ритмов решения, умение их приме</w:t>
      </w:r>
      <w:r w:rsidRPr="00C958C9">
        <w:rPr>
          <w:rFonts w:ascii="Arial" w:eastAsia="Arial" w:hAnsi="Arial" w:cs="Arial"/>
          <w:sz w:val="24"/>
          <w:szCs w:val="24"/>
        </w:rPr>
        <w:t>нять, проводить доказательные рассуждения в ходе решения задач;</w:t>
      </w: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</w:t>
      </w:r>
      <w:r w:rsidR="0048270F" w:rsidRPr="00C958C9">
        <w:rPr>
          <w:rFonts w:ascii="Arial" w:eastAsia="Arial" w:hAnsi="Arial" w:cs="Arial"/>
          <w:sz w:val="24"/>
          <w:szCs w:val="24"/>
        </w:rPr>
        <w:t>ых программ, в том числе для по</w:t>
      </w:r>
      <w:r w:rsidRPr="00C958C9">
        <w:rPr>
          <w:rFonts w:ascii="Arial" w:eastAsia="Arial" w:hAnsi="Arial" w:cs="Arial"/>
          <w:sz w:val="24"/>
          <w:szCs w:val="24"/>
        </w:rPr>
        <w:t>иска пути решения и иллюстрации решения уравнений и неравенств;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сформированность представлений об основных понятиях математического анализа и их свойствах, владение умением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характеризовать поведение функ</w:t>
      </w:r>
      <w:r w:rsidRPr="00C958C9">
        <w:rPr>
          <w:rFonts w:ascii="Arial" w:eastAsia="Arial" w:hAnsi="Arial" w:cs="Arial"/>
          <w:sz w:val="24"/>
          <w:szCs w:val="24"/>
        </w:rPr>
        <w:t>ций, использование полученных знаний для описания и анализа реальных зависимостей;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основными понятиями о плоски</w:t>
      </w:r>
      <w:r w:rsidR="00157BFD" w:rsidRPr="00C958C9">
        <w:rPr>
          <w:rFonts w:ascii="Arial" w:eastAsia="Arial" w:hAnsi="Arial" w:cs="Arial"/>
          <w:sz w:val="24"/>
          <w:szCs w:val="24"/>
        </w:rPr>
        <w:t>х и пространственных геометриче</w:t>
      </w:r>
      <w:r w:rsidRPr="00C958C9">
        <w:rPr>
          <w:rFonts w:ascii="Arial" w:eastAsia="Arial" w:hAnsi="Arial" w:cs="Arial"/>
          <w:sz w:val="24"/>
          <w:szCs w:val="24"/>
        </w:rPr>
        <w:t>ских фигурах, их основных свойствах; с</w:t>
      </w:r>
      <w:r w:rsidR="00157BFD" w:rsidRPr="00C958C9">
        <w:rPr>
          <w:rFonts w:ascii="Arial" w:eastAsia="Arial" w:hAnsi="Arial" w:cs="Arial"/>
          <w:sz w:val="24"/>
          <w:szCs w:val="24"/>
        </w:rPr>
        <w:t>формированность умения распозна</w:t>
      </w:r>
      <w:r w:rsidRPr="00C958C9">
        <w:rPr>
          <w:rFonts w:ascii="Arial" w:eastAsia="Arial" w:hAnsi="Arial" w:cs="Arial"/>
          <w:sz w:val="24"/>
          <w:szCs w:val="24"/>
        </w:rPr>
        <w:t>вать геометрические фигуры на чертежах,</w:t>
      </w:r>
      <w:r w:rsidR="00157BFD" w:rsidRPr="00C958C9">
        <w:rPr>
          <w:rFonts w:ascii="Arial" w:eastAsia="Arial" w:hAnsi="Arial" w:cs="Arial"/>
          <w:sz w:val="24"/>
          <w:szCs w:val="24"/>
        </w:rPr>
        <w:t xml:space="preserve"> моделях и в реальном мире; при</w:t>
      </w:r>
      <w:r w:rsidRPr="00C958C9">
        <w:rPr>
          <w:rFonts w:ascii="Arial" w:eastAsia="Arial" w:hAnsi="Arial" w:cs="Arial"/>
          <w:sz w:val="24"/>
          <w:szCs w:val="24"/>
        </w:rPr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сформированность представлений о про</w:t>
      </w:r>
      <w:r w:rsidR="00157BFD" w:rsidRPr="00C958C9">
        <w:rPr>
          <w:rFonts w:ascii="Arial" w:eastAsia="Arial" w:hAnsi="Arial" w:cs="Arial"/>
          <w:sz w:val="24"/>
          <w:szCs w:val="24"/>
        </w:rPr>
        <w:t>цессах и явлениях, имеющих веро</w:t>
      </w:r>
      <w:r w:rsidRPr="00C958C9">
        <w:rPr>
          <w:rFonts w:ascii="Arial" w:eastAsia="Arial" w:hAnsi="Arial" w:cs="Arial"/>
          <w:sz w:val="24"/>
          <w:szCs w:val="24"/>
        </w:rPr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ind w:left="11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 Unicode MS" w:hAnsi="Arial" w:cs="Arial"/>
          <w:sz w:val="24"/>
          <w:szCs w:val="24"/>
        </w:rPr>
        <w:t>−−</w:t>
      </w:r>
      <w:r w:rsidRPr="00C958C9">
        <w:rPr>
          <w:rFonts w:ascii="Arial" w:eastAsia="Arial" w:hAnsi="Arial" w:cs="Arial"/>
          <w:sz w:val="24"/>
          <w:szCs w:val="24"/>
        </w:rPr>
        <w:t xml:space="preserve"> владение навыками использования готовых компьютерных программ при решении задач.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СОДЕРЖАНИЕ УЧЕБНОЙ ДИСЦИПЛИНЫ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Введение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Математика в науке, технике, экономике, ин</w:t>
      </w:r>
      <w:r w:rsidR="00157BFD" w:rsidRPr="00C958C9">
        <w:rPr>
          <w:rFonts w:ascii="Arial" w:eastAsia="Arial" w:hAnsi="Arial" w:cs="Arial"/>
          <w:sz w:val="24"/>
          <w:szCs w:val="24"/>
        </w:rPr>
        <w:t>формационных технологиях и прак</w:t>
      </w:r>
      <w:r w:rsidRPr="00C958C9">
        <w:rPr>
          <w:rFonts w:ascii="Arial" w:eastAsia="Arial" w:hAnsi="Arial" w:cs="Arial"/>
          <w:sz w:val="24"/>
          <w:szCs w:val="24"/>
        </w:rPr>
        <w:t>тической деятельности. Цели и задачи изучения математики при освоении профессий СПО и специальностей СПО.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5071F9" w:rsidRDefault="005071F9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</w:p>
    <w:p w:rsidR="005071F9" w:rsidRDefault="005071F9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</w:p>
    <w:p w:rsidR="005071F9" w:rsidRDefault="005071F9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</w:p>
    <w:p w:rsidR="005071F9" w:rsidRDefault="005071F9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</w:p>
    <w:p w:rsidR="005071F9" w:rsidRDefault="005071F9" w:rsidP="00354BAD">
      <w:pPr>
        <w:ind w:firstLine="284"/>
        <w:jc w:val="center"/>
        <w:rPr>
          <w:rFonts w:ascii="Arial" w:eastAsia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АЛГЕБРА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Развитие понятия о числе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Целые и рациональные числа. Действительные числа.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Приближенные вычисления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Комплексные числа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Корни</w:t>
      </w:r>
      <w:r w:rsidRPr="00C958C9">
        <w:rPr>
          <w:rFonts w:ascii="Arial" w:eastAsia="Arial" w:hAnsi="Arial" w:cs="Arial"/>
          <w:sz w:val="24"/>
          <w:szCs w:val="24"/>
        </w:rPr>
        <w:t>,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степени и логарифмы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Корни и степени. </w:t>
      </w:r>
      <w:r w:rsidRPr="00C958C9">
        <w:rPr>
          <w:rFonts w:ascii="Arial" w:eastAsia="Arial" w:hAnsi="Arial" w:cs="Arial"/>
          <w:sz w:val="24"/>
          <w:szCs w:val="24"/>
        </w:rPr>
        <w:t>Корни натуральной степени из числа и их свойства.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Степени с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 xml:space="preserve">рациональными показателями, их свойства. Степени </w:t>
      </w:r>
      <w:r w:rsidR="00157BFD" w:rsidRPr="00C958C9">
        <w:rPr>
          <w:rFonts w:ascii="Arial" w:eastAsia="Arial" w:hAnsi="Arial" w:cs="Arial"/>
          <w:sz w:val="24"/>
          <w:szCs w:val="24"/>
        </w:rPr>
        <w:t>с действительными показате</w:t>
      </w:r>
      <w:r w:rsidRPr="00C958C9">
        <w:rPr>
          <w:rFonts w:ascii="Arial" w:eastAsia="Arial" w:hAnsi="Arial" w:cs="Arial"/>
          <w:sz w:val="24"/>
          <w:szCs w:val="24"/>
        </w:rPr>
        <w:t xml:space="preserve">лями.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Свойства степени с действительным показателем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Логарифм. Логарифм числа. </w:t>
      </w:r>
      <w:r w:rsidRPr="00C958C9">
        <w:rPr>
          <w:rFonts w:ascii="Arial" w:eastAsia="Arial" w:hAnsi="Arial" w:cs="Arial"/>
          <w:sz w:val="24"/>
          <w:szCs w:val="24"/>
        </w:rPr>
        <w:t>Основное логарифмическое тождество.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Десятичные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4"/>
        </w:numPr>
        <w:tabs>
          <w:tab w:val="left" w:pos="481"/>
        </w:tabs>
        <w:ind w:left="26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натуральные логарифмы. Правила действий с логарифмами. Переход к новому основанию.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Преобразование алгебраических выражений. </w:t>
      </w:r>
      <w:r w:rsidRPr="00C958C9">
        <w:rPr>
          <w:rFonts w:ascii="Arial" w:eastAsia="Arial" w:hAnsi="Arial" w:cs="Arial"/>
          <w:sz w:val="24"/>
          <w:szCs w:val="24"/>
        </w:rPr>
        <w:t>Преобразование рациональных,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54BAD" w:rsidRPr="00C958C9">
        <w:rPr>
          <w:rFonts w:ascii="Arial" w:eastAsia="Arial" w:hAnsi="Arial" w:cs="Arial"/>
          <w:sz w:val="24"/>
          <w:szCs w:val="24"/>
        </w:rPr>
        <w:t>ир</w:t>
      </w:r>
      <w:r w:rsidRPr="00C958C9">
        <w:rPr>
          <w:rFonts w:ascii="Arial" w:eastAsia="Arial" w:hAnsi="Arial" w:cs="Arial"/>
          <w:sz w:val="24"/>
          <w:szCs w:val="24"/>
        </w:rPr>
        <w:t>рациональных степенных, показательных и логарифмических выражений.</w:t>
      </w:r>
    </w:p>
    <w:p w:rsidR="00CF470B" w:rsidRPr="00C958C9" w:rsidRDefault="00651C9C" w:rsidP="00354BAD">
      <w:pPr>
        <w:ind w:left="540" w:firstLine="284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651C9C" w:rsidP="00354BAD">
      <w:pPr>
        <w:ind w:left="260" w:firstLine="284"/>
        <w:jc w:val="both"/>
        <w:rPr>
          <w:rFonts w:ascii="Arial" w:eastAsia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Арифметические действия над числами, нахождение приближенных значений величин и погрешностей вычислений (абсолютной </w:t>
      </w:r>
      <w:r w:rsidR="00157BFD" w:rsidRPr="00C958C9">
        <w:rPr>
          <w:rFonts w:ascii="Arial" w:eastAsia="Arial" w:hAnsi="Arial" w:cs="Arial"/>
          <w:sz w:val="24"/>
          <w:szCs w:val="24"/>
        </w:rPr>
        <w:t>и относительной), сравнение чис</w:t>
      </w:r>
      <w:r w:rsidRPr="00C958C9">
        <w:rPr>
          <w:rFonts w:ascii="Arial" w:eastAsia="Arial" w:hAnsi="Arial" w:cs="Arial"/>
          <w:sz w:val="24"/>
          <w:szCs w:val="24"/>
        </w:rPr>
        <w:t>ловых выражений.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087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087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Вычисление и сравнение корней. Выполнение расчетов с радикалами.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Решение иррациональных уравнений. Нахождени</w:t>
      </w:r>
      <w:r w:rsidR="00157BFD" w:rsidRPr="00C958C9">
        <w:rPr>
          <w:rFonts w:ascii="Arial" w:eastAsia="Arial" w:hAnsi="Arial" w:cs="Arial"/>
          <w:sz w:val="24"/>
          <w:szCs w:val="24"/>
        </w:rPr>
        <w:t>е значений степеней с рациональ</w:t>
      </w:r>
      <w:r w:rsidRPr="00C958C9">
        <w:rPr>
          <w:rFonts w:ascii="Arial" w:eastAsia="Arial" w:hAnsi="Arial" w:cs="Arial"/>
          <w:sz w:val="24"/>
          <w:szCs w:val="24"/>
        </w:rPr>
        <w:t>ными показателями. Сравнение степеней. Преобразования выражений, содержащих степени. Решение показательных уравнений.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Решение прикладных задач.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Приближенные вычисления и решения прикладных задач.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Решение логарифмических уравнений.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ОСНОВЫ ТРИГОНОМЕТРИИ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Основные понятия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Радианная мера угла. Вращательное движение. </w:t>
      </w:r>
      <w:r w:rsidR="00157BFD" w:rsidRPr="00C958C9">
        <w:rPr>
          <w:rFonts w:ascii="Arial" w:eastAsia="Arial" w:hAnsi="Arial" w:cs="Arial"/>
          <w:sz w:val="24"/>
          <w:szCs w:val="24"/>
        </w:rPr>
        <w:t>Синус, косинус, тангенс и котан</w:t>
      </w:r>
      <w:r w:rsidRPr="00C958C9">
        <w:rPr>
          <w:rFonts w:ascii="Arial" w:eastAsia="Arial" w:hAnsi="Arial" w:cs="Arial"/>
          <w:sz w:val="24"/>
          <w:szCs w:val="24"/>
        </w:rPr>
        <w:t>генс числа.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190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Основные тригонометрические тождества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Формулы приведения. Формулы сложения. Формулы удвоения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Формулы поло-винного угла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Преобразования простейших тригонометрических выражений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Преобразование суммы тригонометрических фун</w:t>
      </w:r>
      <w:r w:rsidR="00157BFD" w:rsidRPr="00C958C9">
        <w:rPr>
          <w:rFonts w:ascii="Arial" w:eastAsia="Arial" w:hAnsi="Arial" w:cs="Arial"/>
          <w:sz w:val="24"/>
          <w:szCs w:val="24"/>
        </w:rPr>
        <w:t>кций в произведение и произведе</w:t>
      </w:r>
      <w:r w:rsidRPr="00C958C9">
        <w:rPr>
          <w:rFonts w:ascii="Arial" w:eastAsia="Arial" w:hAnsi="Arial" w:cs="Arial"/>
          <w:sz w:val="24"/>
          <w:szCs w:val="24"/>
        </w:rPr>
        <w:t xml:space="preserve">ния в сумму.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Выражение тригонометрических функций через тангенс половинного</w:t>
      </w:r>
      <w:r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аргумента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158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Тригонометрические уравнения и неравенства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Простейшие тригонометрические уравнения.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Простейшие тригонометрические</w:t>
      </w:r>
      <w:r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неравенства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Обратные тригонометрические функции. </w:t>
      </w:r>
      <w:r w:rsidRPr="00C958C9">
        <w:rPr>
          <w:rFonts w:ascii="Arial" w:eastAsia="Arial" w:hAnsi="Arial" w:cs="Arial"/>
          <w:sz w:val="24"/>
          <w:szCs w:val="24"/>
        </w:rPr>
        <w:t>Арксинус,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арккосинус,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арктангенс.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Радианный метод измерения углов вращения и связь с градусной мерой. Основные тригонометрические тождества, фо</w:t>
      </w:r>
      <w:r w:rsidR="00157BFD" w:rsidRPr="00C958C9">
        <w:rPr>
          <w:rFonts w:ascii="Arial" w:eastAsia="Arial" w:hAnsi="Arial" w:cs="Arial"/>
          <w:sz w:val="24"/>
          <w:szCs w:val="24"/>
        </w:rPr>
        <w:t>рмулы сложения, удвоения, преоб</w:t>
      </w:r>
      <w:r w:rsidRPr="00C958C9">
        <w:rPr>
          <w:rFonts w:ascii="Arial" w:eastAsia="Arial" w:hAnsi="Arial" w:cs="Arial"/>
          <w:sz w:val="24"/>
          <w:szCs w:val="24"/>
        </w:rPr>
        <w:t>разование суммы тригонометрических функций в п</w:t>
      </w:r>
      <w:r w:rsidR="00354BAD" w:rsidRPr="00C958C9">
        <w:rPr>
          <w:rFonts w:ascii="Arial" w:eastAsia="Arial" w:hAnsi="Arial" w:cs="Arial"/>
          <w:sz w:val="24"/>
          <w:szCs w:val="24"/>
        </w:rPr>
        <w:t>роизведение, преобразование про</w:t>
      </w:r>
      <w:r w:rsidRPr="00C958C9">
        <w:rPr>
          <w:rFonts w:ascii="Arial" w:eastAsia="Arial" w:hAnsi="Arial" w:cs="Arial"/>
          <w:sz w:val="24"/>
          <w:szCs w:val="24"/>
        </w:rPr>
        <w:t>изведения три</w:t>
      </w:r>
      <w:r w:rsidR="0048270F" w:rsidRPr="00C958C9">
        <w:rPr>
          <w:rFonts w:ascii="Arial" w:eastAsia="Arial" w:hAnsi="Arial" w:cs="Arial"/>
          <w:sz w:val="24"/>
          <w:szCs w:val="24"/>
        </w:rPr>
        <w:t>гонометрических функций в сумму</w:t>
      </w:r>
      <w:r w:rsidRPr="00C958C9">
        <w:rPr>
          <w:rFonts w:ascii="Arial" w:eastAsia="Arial" w:hAnsi="Arial" w:cs="Arial"/>
          <w:sz w:val="24"/>
          <w:szCs w:val="24"/>
        </w:rPr>
        <w:t xml:space="preserve"> Простейшие тригонометрические уравнения и неравенства.</w:t>
      </w:r>
    </w:p>
    <w:p w:rsidR="00CF470B" w:rsidRPr="00C958C9" w:rsidRDefault="00651C9C" w:rsidP="00354BAD">
      <w:pPr>
        <w:ind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Обратные тригонометрические функции: арксинус, арккосинус, арктангенс.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22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Функции, их свойства и графики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Функции. </w:t>
      </w:r>
      <w:r w:rsidRPr="00C958C9">
        <w:rPr>
          <w:rFonts w:ascii="Arial" w:eastAsia="Arial" w:hAnsi="Arial" w:cs="Arial"/>
          <w:sz w:val="24"/>
          <w:szCs w:val="24"/>
        </w:rPr>
        <w:t>Область определения и множество значений;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график функции,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57BFD" w:rsidRPr="00C958C9">
        <w:rPr>
          <w:rFonts w:ascii="Arial" w:eastAsia="Arial" w:hAnsi="Arial" w:cs="Arial"/>
          <w:sz w:val="24"/>
          <w:szCs w:val="24"/>
        </w:rPr>
        <w:t>построе</w:t>
      </w:r>
      <w:r w:rsidRPr="00C958C9">
        <w:rPr>
          <w:rFonts w:ascii="Arial" w:eastAsia="Arial" w:hAnsi="Arial" w:cs="Arial"/>
          <w:sz w:val="24"/>
          <w:szCs w:val="24"/>
        </w:rPr>
        <w:t>ние графиков функций, заданных различными способами.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Свойства функции. </w:t>
      </w:r>
      <w:r w:rsidRPr="00C958C9">
        <w:rPr>
          <w:rFonts w:ascii="Arial" w:eastAsia="Arial" w:hAnsi="Arial" w:cs="Arial"/>
          <w:sz w:val="24"/>
          <w:szCs w:val="24"/>
        </w:rPr>
        <w:t>Монотонность,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четность,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нечетность,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ограниченность,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57BFD" w:rsidRPr="00C958C9">
        <w:rPr>
          <w:rFonts w:ascii="Arial" w:eastAsia="Arial" w:hAnsi="Arial" w:cs="Arial"/>
          <w:sz w:val="24"/>
          <w:szCs w:val="24"/>
        </w:rPr>
        <w:t>перио</w:t>
      </w:r>
      <w:r w:rsidRPr="00C958C9">
        <w:rPr>
          <w:rFonts w:ascii="Arial" w:eastAsia="Arial" w:hAnsi="Arial" w:cs="Arial"/>
          <w:sz w:val="24"/>
          <w:szCs w:val="24"/>
        </w:rPr>
        <w:t xml:space="preserve">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зависи-мостей в реальных процессах и явлениях. Арифметические операции над функциями. Сложная функция (композиция).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Понятие о непрерывности функции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Обратные функции.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Область определения и область значений обратной функции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График обратной функции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5071F9">
      <w:pPr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Степенные, показательные, логарифмические</w:t>
      </w:r>
      <w:r w:rsidR="005071F9">
        <w:rPr>
          <w:rFonts w:ascii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тригонометрические функции. Обратные тригонометрические функции</w:t>
      </w:r>
      <w:r w:rsidR="005071F9">
        <w:rPr>
          <w:rFonts w:ascii="Arial" w:eastAsia="Arial" w:hAnsi="Arial" w:cs="Arial"/>
          <w:sz w:val="24"/>
          <w:szCs w:val="24"/>
        </w:rPr>
        <w:t>.</w:t>
      </w:r>
      <w:r w:rsidR="005071F9">
        <w:rPr>
          <w:rFonts w:ascii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Определения функций, их свойства и графики.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y</w:t>
      </w:r>
      <w:r w:rsidRPr="00C958C9">
        <w:rPr>
          <w:rFonts w:ascii="Arial" w:eastAsia="Arial" w:hAnsi="Arial" w:cs="Arial"/>
          <w:sz w:val="24"/>
          <w:szCs w:val="24"/>
        </w:rPr>
        <w:t xml:space="preserve"> =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x</w:t>
      </w:r>
      <w:r w:rsidRPr="00C958C9">
        <w:rPr>
          <w:rFonts w:ascii="Arial" w:eastAsia="Arial" w:hAnsi="Arial" w:cs="Arial"/>
          <w:sz w:val="24"/>
          <w:szCs w:val="24"/>
        </w:rPr>
        <w:t>, растяжение и сжатие вдоль осей координат.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Примеры зависимостей между переменными в реальных процессах из смежных дисциплин. Определение функций. Построение и чтение графиков функций. </w:t>
      </w:r>
      <w:r w:rsidR="00157BFD" w:rsidRPr="00C958C9">
        <w:rPr>
          <w:rFonts w:ascii="Arial" w:eastAsia="Arial" w:hAnsi="Arial" w:cs="Arial"/>
          <w:sz w:val="24"/>
          <w:szCs w:val="24"/>
        </w:rPr>
        <w:t>Иссле</w:t>
      </w:r>
      <w:r w:rsidRPr="00C958C9">
        <w:rPr>
          <w:rFonts w:ascii="Arial" w:eastAsia="Arial" w:hAnsi="Arial" w:cs="Arial"/>
          <w:sz w:val="24"/>
          <w:szCs w:val="24"/>
        </w:rPr>
        <w:t>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Показательные, логарифмические, тригонометрические уравнения и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неравенства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18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НАЧАЛА МАТЕМАТИЧЕСКОГО АНАЛИЗА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Последовательности. </w:t>
      </w:r>
      <w:r w:rsidRPr="00C958C9">
        <w:rPr>
          <w:rFonts w:ascii="Arial" w:eastAsia="Arial" w:hAnsi="Arial" w:cs="Arial"/>
          <w:sz w:val="24"/>
          <w:szCs w:val="24"/>
        </w:rPr>
        <w:t>Способы задания и свойства числовых последовательностей.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Понятие о пределе последовательности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Существование предела монотонной ограниченной последовательности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Суммирование последовательностей.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Бесконечно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убывающая геометрическая прогрессия и ее сумма.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Производная. </w:t>
      </w:r>
      <w:r w:rsidRPr="00C958C9">
        <w:rPr>
          <w:rFonts w:ascii="Arial" w:eastAsia="Arial" w:hAnsi="Arial" w:cs="Arial"/>
          <w:sz w:val="24"/>
          <w:szCs w:val="24"/>
        </w:rPr>
        <w:t>Понятие о производной функции,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ее геометрический и физический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смысл. Уравнение касательной к графику функции. Производные суммы, разности, произведения, частные. Производные основны</w:t>
      </w:r>
      <w:r w:rsidR="0048270F" w:rsidRPr="00C958C9">
        <w:rPr>
          <w:rFonts w:ascii="Arial" w:eastAsia="Arial" w:hAnsi="Arial" w:cs="Arial"/>
          <w:sz w:val="24"/>
          <w:szCs w:val="24"/>
        </w:rPr>
        <w:t>х элементарных функций. Примене</w:t>
      </w:r>
      <w:r w:rsidRPr="00C958C9">
        <w:rPr>
          <w:rFonts w:ascii="Arial" w:eastAsia="Arial" w:hAnsi="Arial" w:cs="Arial"/>
          <w:sz w:val="24"/>
          <w:szCs w:val="24"/>
        </w:rPr>
        <w:t xml:space="preserve">ние производной к исследованию функций и построению графиков.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Производные</w:t>
      </w:r>
      <w:r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обратной функции и композиции функции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Первообразная и интеграл. </w:t>
      </w:r>
      <w:r w:rsidRPr="00C958C9">
        <w:rPr>
          <w:rFonts w:ascii="Arial" w:eastAsia="Arial" w:hAnsi="Arial" w:cs="Arial"/>
          <w:sz w:val="24"/>
          <w:szCs w:val="24"/>
        </w:rPr>
        <w:t>Применение определенного интеграла для нахождения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площади криволинейной трапеции. Формул</w:t>
      </w:r>
      <w:r w:rsidR="0048270F" w:rsidRPr="00C958C9">
        <w:rPr>
          <w:rFonts w:ascii="Arial" w:eastAsia="Arial" w:hAnsi="Arial" w:cs="Arial"/>
          <w:sz w:val="24"/>
          <w:szCs w:val="24"/>
        </w:rPr>
        <w:t>а Ньютона—Лейбница. Примеры при</w:t>
      </w:r>
      <w:r w:rsidRPr="00C958C9">
        <w:rPr>
          <w:rFonts w:ascii="Arial" w:eastAsia="Arial" w:hAnsi="Arial" w:cs="Arial"/>
          <w:sz w:val="24"/>
          <w:szCs w:val="24"/>
        </w:rPr>
        <w:t>менения интеграла в физике и геометрии.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Числовая последовательность, способы ее задания, вы</w:t>
      </w:r>
      <w:r w:rsidR="00157BFD" w:rsidRPr="00C958C9">
        <w:rPr>
          <w:rFonts w:ascii="Arial" w:eastAsia="Arial" w:hAnsi="Arial" w:cs="Arial"/>
          <w:sz w:val="24"/>
          <w:szCs w:val="24"/>
        </w:rPr>
        <w:t>числения членов последо</w:t>
      </w:r>
      <w:r w:rsidRPr="00C958C9">
        <w:rPr>
          <w:rFonts w:ascii="Arial" w:eastAsia="Arial" w:hAnsi="Arial" w:cs="Arial"/>
          <w:sz w:val="24"/>
          <w:szCs w:val="24"/>
        </w:rPr>
        <w:t>вательности. Предел последовательности. Бесконечно убывающая геометрическая прогрессия.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Производная: механический и геометрический смысл производной.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УРАВНЕНИЯ И НЕРАВЕНСТВА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Уравнения и системы уравнений. </w:t>
      </w:r>
      <w:r w:rsidRPr="00C958C9">
        <w:rPr>
          <w:rFonts w:ascii="Arial" w:eastAsia="Arial" w:hAnsi="Arial" w:cs="Arial"/>
          <w:sz w:val="24"/>
          <w:szCs w:val="24"/>
        </w:rPr>
        <w:t>Рациональные,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иррациональные,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показательные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и тригонометрические уравнения и системы.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Равносильность уравнений, неравенств, систем.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Основные приемы их решения (разложение на множ</w:t>
      </w:r>
      <w:r w:rsidR="00157BFD" w:rsidRPr="00C958C9">
        <w:rPr>
          <w:rFonts w:ascii="Arial" w:eastAsia="Arial" w:hAnsi="Arial" w:cs="Arial"/>
          <w:sz w:val="24"/>
          <w:szCs w:val="24"/>
        </w:rPr>
        <w:t>ители, введение новых неиз</w:t>
      </w:r>
      <w:r w:rsidRPr="00C958C9">
        <w:rPr>
          <w:rFonts w:ascii="Arial" w:eastAsia="Arial" w:hAnsi="Arial" w:cs="Arial"/>
          <w:sz w:val="24"/>
          <w:szCs w:val="24"/>
        </w:rPr>
        <w:t>вестных, подстановка, графический метод).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Неравенства. </w:t>
      </w:r>
      <w:r w:rsidRPr="00C958C9">
        <w:rPr>
          <w:rFonts w:ascii="Arial" w:eastAsia="Arial" w:hAnsi="Arial" w:cs="Arial"/>
          <w:sz w:val="24"/>
          <w:szCs w:val="24"/>
        </w:rPr>
        <w:t>Рациональные,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иррациональные,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показательные и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57BFD" w:rsidRPr="00C958C9">
        <w:rPr>
          <w:rFonts w:ascii="Arial" w:eastAsia="Arial" w:hAnsi="Arial" w:cs="Arial"/>
          <w:i/>
          <w:iCs/>
          <w:sz w:val="24"/>
          <w:szCs w:val="24"/>
        </w:rPr>
        <w:t>тригонометри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ческие </w:t>
      </w:r>
      <w:r w:rsidRPr="00C958C9">
        <w:rPr>
          <w:rFonts w:ascii="Arial" w:eastAsia="Arial" w:hAnsi="Arial" w:cs="Arial"/>
          <w:sz w:val="24"/>
          <w:szCs w:val="24"/>
        </w:rPr>
        <w:t>неравенства.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Основные приемы их решения.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Использование свойств и графиков функций при решении уравнений и </w:t>
      </w:r>
      <w:r w:rsidR="00157BFD" w:rsidRPr="00C958C9">
        <w:rPr>
          <w:rFonts w:ascii="Arial" w:eastAsia="Arial" w:hAnsi="Arial" w:cs="Arial"/>
          <w:b/>
          <w:bCs/>
          <w:sz w:val="24"/>
          <w:szCs w:val="24"/>
        </w:rPr>
        <w:t>нера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венств. </w:t>
      </w:r>
      <w:r w:rsidRPr="00C958C9">
        <w:rPr>
          <w:rFonts w:ascii="Arial" w:eastAsia="Arial" w:hAnsi="Arial" w:cs="Arial"/>
          <w:sz w:val="24"/>
          <w:szCs w:val="24"/>
        </w:rPr>
        <w:t>Метод интервалов.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Изображение на координатной плоскости множества</w:t>
      </w:r>
      <w:r w:rsidRPr="00C958C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решений уравнений и неравенств с двумя переменными и их систем.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>Прикладные задачи</w:t>
      </w:r>
    </w:p>
    <w:p w:rsidR="00CF470B" w:rsidRPr="00C958C9" w:rsidRDefault="00651C9C" w:rsidP="00354BAD">
      <w:pPr>
        <w:ind w:left="26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Применение математических методов для реше</w:t>
      </w:r>
      <w:r w:rsidR="00354BAD" w:rsidRPr="00C958C9">
        <w:rPr>
          <w:rFonts w:ascii="Arial" w:eastAsia="Arial" w:hAnsi="Arial" w:cs="Arial"/>
          <w:sz w:val="24"/>
          <w:szCs w:val="24"/>
        </w:rPr>
        <w:t>ния содержательных задач из раз</w:t>
      </w:r>
      <w:r w:rsidRPr="00C958C9">
        <w:rPr>
          <w:rFonts w:ascii="Arial" w:eastAsia="Arial" w:hAnsi="Arial" w:cs="Arial"/>
          <w:sz w:val="24"/>
          <w:szCs w:val="24"/>
        </w:rPr>
        <w:t>личных областей науки и практики.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Интерпретация результата, учет реальных ограничений.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</w:t>
      </w:r>
      <w:r w:rsidR="00354BAD" w:rsidRPr="00C958C9">
        <w:rPr>
          <w:rFonts w:ascii="Arial" w:eastAsia="Arial" w:hAnsi="Arial" w:cs="Arial"/>
          <w:sz w:val="24"/>
          <w:szCs w:val="24"/>
        </w:rPr>
        <w:t>ий для решения уравнений и нера</w:t>
      </w:r>
      <w:r w:rsidRPr="00C958C9">
        <w:rPr>
          <w:rFonts w:ascii="Arial" w:eastAsia="Arial" w:hAnsi="Arial" w:cs="Arial"/>
          <w:sz w:val="24"/>
          <w:szCs w:val="24"/>
        </w:rPr>
        <w:t>венств.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КОМБИНАТОРИКА, СТАТИСТИКА И ТЕОРИЯ ВЕРОЯТНОСТЕЙ Элементы комбинаторики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Основные понятия комбинаторики. Задачи на подс</w:t>
      </w:r>
      <w:r w:rsidR="00157BFD" w:rsidRPr="00C958C9">
        <w:rPr>
          <w:rFonts w:ascii="Arial" w:eastAsia="Arial" w:hAnsi="Arial" w:cs="Arial"/>
          <w:sz w:val="24"/>
          <w:szCs w:val="24"/>
        </w:rPr>
        <w:t>чет числа размещений, переста</w:t>
      </w:r>
      <w:r w:rsidRPr="00C958C9">
        <w:rPr>
          <w:rFonts w:ascii="Arial" w:eastAsia="Arial" w:hAnsi="Arial" w:cs="Arial"/>
          <w:sz w:val="24"/>
          <w:szCs w:val="24"/>
        </w:rPr>
        <w:t>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Элементы теории вероятностей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Событие, вероятность события, сложение и умножение вероятностей.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Понятие о</w:t>
      </w:r>
      <w:r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независимости событий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Дискретная случайная величина</w:t>
      </w:r>
      <w:r w:rsidRPr="00C958C9">
        <w:rPr>
          <w:rFonts w:ascii="Arial" w:eastAsia="Arial" w:hAnsi="Arial" w:cs="Arial"/>
          <w:sz w:val="24"/>
          <w:szCs w:val="24"/>
        </w:rPr>
        <w:t>,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закон ее распределения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Числовые характеристики дискретной случайной величины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Понятие о законе больших чисел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1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Элементы математической статистики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Представление данных (таблицы, диаграммы, графики), </w:t>
      </w:r>
      <w:r w:rsidR="00157BFD" w:rsidRPr="00C958C9">
        <w:rPr>
          <w:rFonts w:ascii="Arial" w:eastAsia="Arial" w:hAnsi="Arial" w:cs="Arial"/>
          <w:i/>
          <w:iCs/>
          <w:sz w:val="24"/>
          <w:szCs w:val="24"/>
        </w:rPr>
        <w:t>генеральная совокуп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ность</w:t>
      </w:r>
      <w:r w:rsidRPr="00C958C9">
        <w:rPr>
          <w:rFonts w:ascii="Arial" w:eastAsia="Arial" w:hAnsi="Arial" w:cs="Arial"/>
          <w:sz w:val="24"/>
          <w:szCs w:val="24"/>
        </w:rPr>
        <w:t>,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выборка</w:t>
      </w:r>
      <w:r w:rsidRPr="00C958C9">
        <w:rPr>
          <w:rFonts w:ascii="Arial" w:eastAsia="Arial" w:hAnsi="Arial" w:cs="Arial"/>
          <w:sz w:val="24"/>
          <w:szCs w:val="24"/>
        </w:rPr>
        <w:t>,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среднее арифметическое</w:t>
      </w:r>
      <w:r w:rsidRPr="00C958C9">
        <w:rPr>
          <w:rFonts w:ascii="Arial" w:eastAsia="Arial" w:hAnsi="Arial" w:cs="Arial"/>
          <w:sz w:val="24"/>
          <w:szCs w:val="24"/>
        </w:rPr>
        <w:t>,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медиана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="00157BFD" w:rsidRPr="00C958C9">
        <w:rPr>
          <w:rFonts w:ascii="Arial" w:eastAsia="Arial" w:hAnsi="Arial" w:cs="Arial"/>
          <w:i/>
          <w:iCs/>
          <w:sz w:val="24"/>
          <w:szCs w:val="24"/>
        </w:rPr>
        <w:t xml:space="preserve"> Понятие о задачах матема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тической статистики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Решение практических задач с применением вероятностных методов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История развития комбинаторики, теории вероятностей и статистики и их роль в различных сферах человеческой жизнедеятельнос</w:t>
      </w:r>
      <w:r w:rsidR="00157BFD" w:rsidRPr="00C958C9">
        <w:rPr>
          <w:rFonts w:ascii="Arial" w:eastAsia="Arial" w:hAnsi="Arial" w:cs="Arial"/>
          <w:sz w:val="24"/>
          <w:szCs w:val="24"/>
        </w:rPr>
        <w:t>ти. Правила комбинаторики. Реше</w:t>
      </w:r>
      <w:r w:rsidRPr="00C958C9">
        <w:rPr>
          <w:rFonts w:ascii="Arial" w:eastAsia="Arial" w:hAnsi="Arial" w:cs="Arial"/>
          <w:sz w:val="24"/>
          <w:szCs w:val="24"/>
        </w:rPr>
        <w:t>ние комбинаторных задач. Размещения, сочетания и перестановки. Бином Ньютона и треугольник Паскаля. Прикладные задачи.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157BFD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Классическое определение вероятности, свойства вероятностей, теорема о сумме вероятностей. Вычисление вероятностей. Приклад</w:t>
      </w:r>
      <w:r w:rsidR="00354BAD" w:rsidRPr="00C958C9">
        <w:rPr>
          <w:rFonts w:ascii="Arial" w:eastAsia="Arial" w:hAnsi="Arial" w:cs="Arial"/>
          <w:sz w:val="24"/>
          <w:szCs w:val="24"/>
        </w:rPr>
        <w:t>ные задачи. Представление числовых данных. Прикладные задачи</w:t>
      </w:r>
    </w:p>
    <w:p w:rsidR="00157BFD" w:rsidRPr="00C958C9" w:rsidRDefault="00157BFD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ГЕОМЕТРИЯ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48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>Прямые и плоскости в пространстве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Геометрические преобразования пространства: параллельный перенос, симметрия относительно плоскости.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Параллельное проектирование.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Площадь ортогональной проекции</w:t>
      </w:r>
      <w:r w:rsidRPr="00C958C9">
        <w:rPr>
          <w:rFonts w:ascii="Arial" w:eastAsia="Arial" w:hAnsi="Arial" w:cs="Arial"/>
          <w:sz w:val="24"/>
          <w:szCs w:val="24"/>
        </w:rPr>
        <w:t>. Изображение пространственных фигур.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Многогранники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Вершины, ребра, грани многогранника.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Развертка</w:t>
      </w:r>
      <w:r w:rsidRPr="00C958C9">
        <w:rPr>
          <w:rFonts w:ascii="Arial" w:eastAsia="Arial" w:hAnsi="Arial" w:cs="Arial"/>
          <w:sz w:val="24"/>
          <w:szCs w:val="24"/>
        </w:rPr>
        <w:t xml:space="preserve">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Многогранные углы</w:t>
      </w:r>
      <w:r w:rsidRPr="00C958C9">
        <w:rPr>
          <w:rFonts w:ascii="Arial" w:eastAsia="Arial" w:hAnsi="Arial" w:cs="Arial"/>
          <w:sz w:val="24"/>
          <w:szCs w:val="24"/>
        </w:rPr>
        <w:t xml:space="preserve">. </w:t>
      </w:r>
      <w:r w:rsidR="00EF2F44" w:rsidRPr="00C958C9">
        <w:rPr>
          <w:rFonts w:ascii="Arial" w:eastAsia="Arial" w:hAnsi="Arial" w:cs="Arial"/>
          <w:i/>
          <w:iCs/>
          <w:sz w:val="24"/>
          <w:szCs w:val="24"/>
        </w:rPr>
        <w:t>Выпу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клые многогранники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Теорема Эйлера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Призма. Прямая и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наклонная</w:t>
      </w:r>
      <w:r w:rsidRPr="00C958C9">
        <w:rPr>
          <w:rFonts w:ascii="Arial" w:eastAsia="Arial" w:hAnsi="Arial" w:cs="Arial"/>
          <w:sz w:val="24"/>
          <w:szCs w:val="24"/>
        </w:rPr>
        <w:t xml:space="preserve"> призма. Правильная призма. Параллелепипед. Куб.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pgSz w:w="11900" w:h="16838"/>
          <w:pgMar w:top="1098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098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Пирамида. Правильная пирамида. Усеченная пирамида. Тетраэдр.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Симметрии в кубе, в параллелепипеде, в призме и пирамиде.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Сечения куба, призмы и пирамиды.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Представление о правильных многогранниках (</w:t>
      </w:r>
      <w:r w:rsidR="00157BFD" w:rsidRPr="00C958C9">
        <w:rPr>
          <w:rFonts w:ascii="Arial" w:eastAsia="Arial" w:hAnsi="Arial" w:cs="Arial"/>
          <w:sz w:val="24"/>
          <w:szCs w:val="24"/>
        </w:rPr>
        <w:t>тетраэдре, кубе, октаэдре, доде</w:t>
      </w:r>
      <w:r w:rsidRPr="00C958C9">
        <w:rPr>
          <w:rFonts w:ascii="Arial" w:eastAsia="Arial" w:hAnsi="Arial" w:cs="Arial"/>
          <w:sz w:val="24"/>
          <w:szCs w:val="24"/>
        </w:rPr>
        <w:t>каэдре и икосаэдре).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Тела и поверхности вращения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Цилиндр и конус. Усеченный конус. Основание, </w:t>
      </w:r>
      <w:r w:rsidR="00157BFD" w:rsidRPr="00C958C9">
        <w:rPr>
          <w:rFonts w:ascii="Arial" w:eastAsia="Arial" w:hAnsi="Arial" w:cs="Arial"/>
          <w:sz w:val="24"/>
          <w:szCs w:val="24"/>
        </w:rPr>
        <w:t>высота, боковая поверхность, об</w:t>
      </w:r>
      <w:r w:rsidRPr="00C958C9">
        <w:rPr>
          <w:rFonts w:ascii="Arial" w:eastAsia="Arial" w:hAnsi="Arial" w:cs="Arial"/>
          <w:sz w:val="24"/>
          <w:szCs w:val="24"/>
        </w:rPr>
        <w:t>разующая, развертка. Осевые сечения и сечения, параллельные основанию.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Шар и сфера, их сечения. Касательная плоскость к сфере.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Измерения в геометрии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Объем и его измерение. Интегральная формула объема.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Подобие тел. Отношения площадей поверхностей и объемов подобных тел.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Координаты и векторы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Прямоугольная (декартова) система координат </w:t>
      </w:r>
      <w:r w:rsidR="005C21C8" w:rsidRPr="00C958C9">
        <w:rPr>
          <w:rFonts w:ascii="Arial" w:eastAsia="Arial" w:hAnsi="Arial" w:cs="Arial"/>
          <w:sz w:val="24"/>
          <w:szCs w:val="24"/>
        </w:rPr>
        <w:t>в пространстве. Формула расстоя</w:t>
      </w:r>
      <w:r w:rsidRPr="00C958C9">
        <w:rPr>
          <w:rFonts w:ascii="Arial" w:eastAsia="Arial" w:hAnsi="Arial" w:cs="Arial"/>
          <w:sz w:val="24"/>
          <w:szCs w:val="24"/>
        </w:rPr>
        <w:t xml:space="preserve">ния между двумя точками. Уравнения сферы,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плоскости и прямой</w:t>
      </w:r>
      <w:r w:rsidRPr="00C958C9">
        <w:rPr>
          <w:rFonts w:ascii="Arial" w:eastAsia="Arial" w:hAnsi="Arial" w:cs="Arial"/>
          <w:sz w:val="24"/>
          <w:szCs w:val="24"/>
        </w:rPr>
        <w:t>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век-торами. Проекция вектора на ось. Координаты вектора. Скалярное произведение векторов.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Использование координат и векторов при решении математических и прикладных задач.</w:t>
      </w: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b/>
          <w:bCs/>
          <w:i/>
          <w:iCs/>
          <w:sz w:val="24"/>
          <w:szCs w:val="24"/>
        </w:rPr>
        <w:t>Практические занятия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Признаки и свойства параллельных и перпендикулярных плоскостей. Расстояние от точки до плоскости, от прямой до плоскости, расстояние между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плоскостями, между скрещивающимися прямыми, между произвольными фигурами в пространстве.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 xml:space="preserve">Параллельное проектирование и его свойства.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Теорема о площади ортогональной</w:t>
      </w:r>
      <w:r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>проекции многоугольника</w:t>
      </w:r>
      <w:r w:rsidRPr="00C958C9">
        <w:rPr>
          <w:rFonts w:ascii="Arial" w:eastAsia="Arial" w:hAnsi="Arial" w:cs="Arial"/>
          <w:sz w:val="24"/>
          <w:szCs w:val="24"/>
        </w:rPr>
        <w:t>.</w:t>
      </w: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Взаимное расположение пространственных фигур.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Различные виды многогранников. Их изобра</w:t>
      </w:r>
      <w:r w:rsidR="00157BFD" w:rsidRPr="00C958C9">
        <w:rPr>
          <w:rFonts w:ascii="Arial" w:eastAsia="Arial" w:hAnsi="Arial" w:cs="Arial"/>
          <w:sz w:val="24"/>
          <w:szCs w:val="24"/>
        </w:rPr>
        <w:t>жения. Сечения, развертки много</w:t>
      </w:r>
      <w:r w:rsidRPr="00C958C9">
        <w:rPr>
          <w:rFonts w:ascii="Arial" w:eastAsia="Arial" w:hAnsi="Arial" w:cs="Arial"/>
          <w:sz w:val="24"/>
          <w:szCs w:val="24"/>
        </w:rPr>
        <w:t>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54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Векторы. Действия с векторами. Декартова система координат в пространстве. Уравнение окружности, сферы, плоскости. Расстояние между точками. Действия с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48270F" w:rsidP="00354BAD">
      <w:pPr>
        <w:ind w:left="42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i/>
          <w:iCs/>
          <w:sz w:val="24"/>
          <w:szCs w:val="24"/>
        </w:rPr>
        <w:t xml:space="preserve"> Т</w:t>
      </w:r>
      <w:r w:rsidR="00651C9C" w:rsidRPr="00C958C9">
        <w:rPr>
          <w:rFonts w:ascii="Arial" w:eastAsia="Arial" w:hAnsi="Arial" w:cs="Arial"/>
          <w:i/>
          <w:iCs/>
          <w:sz w:val="24"/>
          <w:szCs w:val="24"/>
        </w:rPr>
        <w:t xml:space="preserve">емы рефератов </w:t>
      </w:r>
      <w:r w:rsidR="00651C9C" w:rsidRPr="00C958C9">
        <w:rPr>
          <w:rFonts w:ascii="Arial" w:eastAsia="Symbol" w:hAnsi="Arial" w:cs="Arial"/>
          <w:sz w:val="24"/>
          <w:szCs w:val="24"/>
        </w:rPr>
        <w:t></w:t>
      </w:r>
      <w:r w:rsidR="00651C9C" w:rsidRPr="00C958C9">
        <w:rPr>
          <w:rFonts w:ascii="Arial" w:eastAsia="Arial" w:hAnsi="Arial" w:cs="Arial"/>
          <w:i/>
          <w:iCs/>
          <w:sz w:val="24"/>
          <w:szCs w:val="24"/>
        </w:rPr>
        <w:t>докладов)</w:t>
      </w:r>
      <w:r w:rsidR="00651C9C" w:rsidRPr="00C958C9">
        <w:rPr>
          <w:rFonts w:ascii="Arial" w:eastAsia="Arial" w:hAnsi="Arial" w:cs="Arial"/>
          <w:sz w:val="24"/>
          <w:szCs w:val="24"/>
        </w:rPr>
        <w:t>,</w:t>
      </w:r>
      <w:r w:rsidR="00651C9C" w:rsidRPr="00C958C9">
        <w:rPr>
          <w:rFonts w:ascii="Arial" w:eastAsia="Arial" w:hAnsi="Arial" w:cs="Arial"/>
          <w:i/>
          <w:iCs/>
          <w:sz w:val="24"/>
          <w:szCs w:val="24"/>
        </w:rPr>
        <w:t xml:space="preserve"> исследовательских проектов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6"/>
        </w:num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Непрерывные дроби.</w:t>
      </w:r>
    </w:p>
    <w:p w:rsidR="00CF470B" w:rsidRPr="00592010" w:rsidRDefault="00651C9C" w:rsidP="00592010">
      <w:pPr>
        <w:numPr>
          <w:ilvl w:val="0"/>
          <w:numId w:val="16"/>
        </w:numPr>
        <w:tabs>
          <w:tab w:val="left" w:pos="820"/>
        </w:tabs>
        <w:ind w:left="820" w:firstLine="284"/>
        <w:rPr>
          <w:rFonts w:ascii="Arial" w:eastAsia="Symbol" w:hAnsi="Arial" w:cs="Arial"/>
          <w:sz w:val="24"/>
          <w:szCs w:val="24"/>
        </w:rPr>
        <w:sectPr w:rsidR="00CF470B" w:rsidRPr="00592010"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  <w:r w:rsidRPr="00C958C9">
        <w:rPr>
          <w:rFonts w:ascii="Arial" w:eastAsia="Arial" w:hAnsi="Arial" w:cs="Arial"/>
          <w:sz w:val="24"/>
          <w:szCs w:val="24"/>
        </w:rPr>
        <w:t>Применение сложных процентов в экономических расчетах.</w:t>
      </w:r>
    </w:p>
    <w:p w:rsidR="00CF470B" w:rsidRPr="00C958C9" w:rsidRDefault="00CF470B" w:rsidP="00592010">
      <w:pPr>
        <w:rPr>
          <w:rFonts w:ascii="Arial" w:hAnsi="Arial" w:cs="Arial"/>
          <w:sz w:val="24"/>
          <w:szCs w:val="24"/>
        </w:rPr>
        <w:sectPr w:rsidR="00CF470B" w:rsidRPr="00C958C9">
          <w:type w:val="continuous"/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CF470B" w:rsidRPr="00C958C9" w:rsidRDefault="00651C9C" w:rsidP="00354BAD">
      <w:pPr>
        <w:ind w:left="1880" w:firstLine="284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lastRenderedPageBreak/>
        <w:t>ТЕМАТИЧЕСКОЕ ПЛАНИРОВАНИЕ</w:t>
      </w:r>
    </w:p>
    <w:p w:rsidR="00CF470B" w:rsidRPr="00C958C9" w:rsidRDefault="00651C9C" w:rsidP="00354BAD">
      <w:pPr>
        <w:ind w:firstLine="284"/>
        <w:jc w:val="center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Техн</w:t>
      </w:r>
      <w:r w:rsidR="00326473" w:rsidRPr="00C958C9">
        <w:rPr>
          <w:rFonts w:ascii="Arial" w:eastAsia="Arial" w:hAnsi="Arial" w:cs="Arial"/>
          <w:sz w:val="24"/>
          <w:szCs w:val="24"/>
        </w:rPr>
        <w:t>ический профиль</w:t>
      </w:r>
      <w:r w:rsidRPr="00C958C9">
        <w:rPr>
          <w:rFonts w:ascii="Arial" w:eastAsia="Arial" w:hAnsi="Arial" w:cs="Arial"/>
          <w:sz w:val="24"/>
          <w:szCs w:val="24"/>
        </w:rPr>
        <w:t xml:space="preserve"> профессионального образования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ind w:left="260" w:firstLine="284"/>
        <w:jc w:val="both"/>
        <w:rPr>
          <w:rFonts w:ascii="Aria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При реализации содержания общеобразовател</w:t>
      </w:r>
      <w:r w:rsidR="00157BFD" w:rsidRPr="00C958C9">
        <w:rPr>
          <w:rFonts w:ascii="Arial" w:eastAsia="Arial" w:hAnsi="Arial" w:cs="Arial"/>
          <w:sz w:val="24"/>
          <w:szCs w:val="24"/>
        </w:rPr>
        <w:t>ьной учебной дисциплины «Матема</w:t>
      </w:r>
      <w:r w:rsidRPr="00C958C9">
        <w:rPr>
          <w:rFonts w:ascii="Arial" w:eastAsia="Arial" w:hAnsi="Arial" w:cs="Arial"/>
          <w:sz w:val="24"/>
          <w:szCs w:val="24"/>
        </w:rPr>
        <w:t xml:space="preserve">тика: алгебра и начала математического анализа; геометрия» в пределах освоения ОПОП СПО на базе основного общего образования с получением среднего общего образования (ППКРС, ППССЗ) максимальная </w:t>
      </w:r>
      <w:r w:rsidR="00157BFD" w:rsidRPr="00C958C9">
        <w:rPr>
          <w:rFonts w:ascii="Arial" w:eastAsia="Arial" w:hAnsi="Arial" w:cs="Arial"/>
          <w:sz w:val="24"/>
          <w:szCs w:val="24"/>
        </w:rPr>
        <w:t>учебная нагрузка обучающихся со</w:t>
      </w:r>
      <w:r w:rsidRPr="00C958C9">
        <w:rPr>
          <w:rFonts w:ascii="Arial" w:eastAsia="Arial" w:hAnsi="Arial" w:cs="Arial"/>
          <w:sz w:val="24"/>
          <w:szCs w:val="24"/>
        </w:rPr>
        <w:t>ставляет: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8"/>
        </w:num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по профес</w:t>
      </w:r>
      <w:r w:rsidR="00326473" w:rsidRPr="00C958C9">
        <w:rPr>
          <w:rFonts w:ascii="Arial" w:eastAsia="Arial" w:hAnsi="Arial" w:cs="Arial"/>
          <w:sz w:val="24"/>
          <w:szCs w:val="24"/>
        </w:rPr>
        <w:t>сиям СПО технического  п</w:t>
      </w:r>
      <w:r w:rsidR="00CB5D8B" w:rsidRPr="00C958C9">
        <w:rPr>
          <w:rFonts w:ascii="Arial" w:eastAsia="Arial" w:hAnsi="Arial" w:cs="Arial"/>
          <w:sz w:val="24"/>
          <w:szCs w:val="24"/>
        </w:rPr>
        <w:t xml:space="preserve"> </w:t>
      </w:r>
      <w:r w:rsidRPr="00C958C9">
        <w:rPr>
          <w:rFonts w:ascii="Arial" w:eastAsia="Arial" w:hAnsi="Arial" w:cs="Arial"/>
          <w:sz w:val="24"/>
          <w:szCs w:val="24"/>
        </w:rPr>
        <w:t>аудиторная (обязательная) нагрузка обучающихся, включая практические занятия, — 285 ч</w:t>
      </w:r>
      <w:r w:rsidR="00CB5D8B" w:rsidRPr="00C958C9">
        <w:rPr>
          <w:rFonts w:ascii="Arial" w:eastAsia="Arial" w:hAnsi="Arial" w:cs="Arial"/>
          <w:sz w:val="24"/>
          <w:szCs w:val="24"/>
        </w:rPr>
        <w:t xml:space="preserve">асов; </w:t>
      </w:r>
    </w:p>
    <w:p w:rsidR="00CF470B" w:rsidRPr="00C958C9" w:rsidRDefault="00CF470B" w:rsidP="00354BAD">
      <w:pPr>
        <w:ind w:firstLine="284"/>
        <w:rPr>
          <w:rFonts w:ascii="Arial" w:eastAsia="Symbol" w:hAnsi="Arial" w:cs="Arial"/>
          <w:sz w:val="24"/>
          <w:szCs w:val="24"/>
        </w:rPr>
      </w:pPr>
    </w:p>
    <w:p w:rsidR="00CF470B" w:rsidRPr="00C958C9" w:rsidRDefault="00651C9C" w:rsidP="00354BAD">
      <w:pPr>
        <w:numPr>
          <w:ilvl w:val="0"/>
          <w:numId w:val="18"/>
        </w:numPr>
        <w:tabs>
          <w:tab w:val="left" w:pos="820"/>
        </w:tabs>
        <w:ind w:left="820" w:firstLine="284"/>
        <w:jc w:val="both"/>
        <w:rPr>
          <w:rFonts w:ascii="Arial" w:eastAsia="Symbol" w:hAnsi="Arial" w:cs="Arial"/>
          <w:sz w:val="24"/>
          <w:szCs w:val="24"/>
        </w:rPr>
      </w:pPr>
      <w:r w:rsidRPr="00C958C9">
        <w:rPr>
          <w:rFonts w:ascii="Arial" w:eastAsia="Arial" w:hAnsi="Arial" w:cs="Arial"/>
          <w:sz w:val="24"/>
          <w:szCs w:val="24"/>
        </w:rPr>
        <w:t>по специальностям СПО технического и социально-экономиче</w:t>
      </w:r>
      <w:r w:rsidR="00CB5D8B" w:rsidRPr="00C958C9">
        <w:rPr>
          <w:rFonts w:ascii="Arial" w:eastAsia="Arial" w:hAnsi="Arial" w:cs="Arial"/>
          <w:sz w:val="24"/>
          <w:szCs w:val="24"/>
        </w:rPr>
        <w:t xml:space="preserve">ского профилей </w:t>
      </w:r>
      <w:r w:rsidRPr="00C958C9">
        <w:rPr>
          <w:rFonts w:ascii="Arial" w:eastAsia="Arial" w:hAnsi="Arial" w:cs="Arial"/>
          <w:sz w:val="24"/>
          <w:szCs w:val="24"/>
        </w:rPr>
        <w:t xml:space="preserve"> аудиторная (обязательная) нагрузка обучающихся, включая практические занятия, — 234 ч</w:t>
      </w:r>
      <w:r w:rsidR="00CB5D8B" w:rsidRPr="00C958C9">
        <w:rPr>
          <w:rFonts w:ascii="Arial" w:eastAsia="Arial" w:hAnsi="Arial" w:cs="Arial"/>
          <w:sz w:val="24"/>
          <w:szCs w:val="24"/>
        </w:rPr>
        <w:t xml:space="preserve">аса; </w:t>
      </w:r>
    </w:p>
    <w:p w:rsidR="00CF470B" w:rsidRPr="00C958C9" w:rsidRDefault="00CF470B" w:rsidP="00354BAD">
      <w:pPr>
        <w:ind w:firstLine="284"/>
        <w:rPr>
          <w:rFonts w:ascii="Arial" w:hAnsi="Arial" w:cs="Arial"/>
          <w:sz w:val="24"/>
          <w:szCs w:val="24"/>
        </w:rPr>
      </w:pPr>
    </w:p>
    <w:p w:rsidR="00CF470B" w:rsidRPr="00157BFD" w:rsidRDefault="00CF470B" w:rsidP="00354BAD">
      <w:pPr>
        <w:ind w:firstLine="284"/>
        <w:rPr>
          <w:rFonts w:ascii="Arial" w:hAnsi="Arial" w:cs="Arial"/>
          <w:sz w:val="28"/>
          <w:szCs w:val="28"/>
        </w:rPr>
      </w:pPr>
    </w:p>
    <w:p w:rsidR="00CF470B" w:rsidRPr="00157BFD" w:rsidRDefault="005C21C8" w:rsidP="00354BAD">
      <w:pPr>
        <w:ind w:left="2340" w:firstLine="284"/>
        <w:rPr>
          <w:rFonts w:ascii="Arial" w:hAnsi="Arial" w:cs="Arial"/>
          <w:sz w:val="28"/>
          <w:szCs w:val="28"/>
        </w:rPr>
      </w:pPr>
      <w:r w:rsidRPr="00157BFD">
        <w:rPr>
          <w:rFonts w:ascii="Arial" w:eastAsia="Arial" w:hAnsi="Arial" w:cs="Arial"/>
          <w:sz w:val="28"/>
          <w:szCs w:val="28"/>
        </w:rPr>
        <w:t>Т</w:t>
      </w:r>
      <w:r w:rsidR="00651C9C" w:rsidRPr="00157BFD">
        <w:rPr>
          <w:rFonts w:ascii="Arial" w:eastAsia="Arial" w:hAnsi="Arial" w:cs="Arial"/>
          <w:sz w:val="28"/>
          <w:szCs w:val="28"/>
        </w:rPr>
        <w:t>ематический план</w:t>
      </w:r>
    </w:p>
    <w:p w:rsidR="00CF470B" w:rsidRDefault="00CF470B" w:rsidP="00354BAD">
      <w:pPr>
        <w:ind w:firstLine="284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1985"/>
      </w:tblGrid>
      <w:tr w:rsidR="00DD03D9" w:rsidTr="00592010">
        <w:trPr>
          <w:trHeight w:val="503"/>
        </w:trPr>
        <w:tc>
          <w:tcPr>
            <w:tcW w:w="4786" w:type="dxa"/>
            <w:vAlign w:val="bottom"/>
          </w:tcPr>
          <w:p w:rsidR="00DD03D9" w:rsidRDefault="00DD03D9" w:rsidP="00DD03D9">
            <w:pPr>
              <w:spacing w:line="42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7"/>
                <w:szCs w:val="17"/>
              </w:rPr>
              <w:t>Вид учебной работы</w:t>
            </w:r>
          </w:p>
        </w:tc>
        <w:tc>
          <w:tcPr>
            <w:tcW w:w="1985" w:type="dxa"/>
          </w:tcPr>
          <w:p w:rsidR="00DD03D9" w:rsidRPr="00DD03D9" w:rsidRDefault="00DD03D9" w:rsidP="00DD03D9">
            <w:pPr>
              <w:spacing w:before="240" w:line="42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Количество часов</w:t>
            </w:r>
          </w:p>
        </w:tc>
      </w:tr>
      <w:tr w:rsidR="00DD03D9" w:rsidTr="00592010">
        <w:tc>
          <w:tcPr>
            <w:tcW w:w="4786" w:type="dxa"/>
            <w:vAlign w:val="bottom"/>
          </w:tcPr>
          <w:p w:rsidR="00DD03D9" w:rsidRDefault="00DD03D9" w:rsidP="00DD03D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>Аудиторные занятия. Содержание обучения</w:t>
            </w:r>
          </w:p>
        </w:tc>
        <w:tc>
          <w:tcPr>
            <w:tcW w:w="1985" w:type="dxa"/>
          </w:tcPr>
          <w:p w:rsidR="00DD03D9" w:rsidRDefault="00DD03D9" w:rsidP="00DD03D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>Специальности СПО</w:t>
            </w:r>
          </w:p>
        </w:tc>
      </w:tr>
      <w:tr w:rsidR="00DD03D9" w:rsidTr="00592010">
        <w:trPr>
          <w:trHeight w:val="273"/>
        </w:trPr>
        <w:tc>
          <w:tcPr>
            <w:tcW w:w="4786" w:type="dxa"/>
            <w:vAlign w:val="bottom"/>
          </w:tcPr>
          <w:p w:rsidR="00DD03D9" w:rsidRDefault="00DD03D9" w:rsidP="0059201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Введение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03D9" w:rsidTr="00592010">
        <w:trPr>
          <w:trHeight w:val="278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Развитие понятия о числе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D03D9" w:rsidTr="00592010">
        <w:trPr>
          <w:trHeight w:val="281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Корни, степени и логарифмы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D03D9" w:rsidTr="00592010">
        <w:trPr>
          <w:trHeight w:val="272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Прямые и плоскости в пространстве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D03D9" w:rsidTr="00592010">
        <w:trPr>
          <w:trHeight w:val="261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Комбинаторика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D03D9" w:rsidTr="00592010">
        <w:trPr>
          <w:trHeight w:val="213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Координаты и векторы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D03D9" w:rsidTr="00592010">
        <w:trPr>
          <w:trHeight w:val="269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Основы тригонометрии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D03D9" w:rsidTr="00592010">
        <w:trPr>
          <w:trHeight w:val="274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Функции и графики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D03D9" w:rsidTr="00592010">
        <w:trPr>
          <w:trHeight w:val="277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Многогранники и круглые тела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D03D9" w:rsidTr="00592010">
        <w:trPr>
          <w:trHeight w:val="268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Начала математического анализа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D03D9" w:rsidTr="00592010">
        <w:trPr>
          <w:trHeight w:val="327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Интеграл и его применение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D03D9" w:rsidTr="00592010">
        <w:trPr>
          <w:trHeight w:val="573"/>
        </w:trPr>
        <w:tc>
          <w:tcPr>
            <w:tcW w:w="4786" w:type="dxa"/>
            <w:vAlign w:val="bottom"/>
          </w:tcPr>
          <w:p w:rsidR="00DD03D9" w:rsidRDefault="00DD03D9" w:rsidP="0059201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Элементы теории вероятностей и математической статистики</w:t>
            </w:r>
          </w:p>
        </w:tc>
        <w:tc>
          <w:tcPr>
            <w:tcW w:w="1985" w:type="dxa"/>
          </w:tcPr>
          <w:p w:rsidR="00DD03D9" w:rsidRDefault="00592010" w:rsidP="00592010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D03D9" w:rsidTr="00592010">
        <w:trPr>
          <w:trHeight w:val="270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Уравнения и неравенства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DD03D9" w:rsidTr="00592010">
        <w:trPr>
          <w:trHeight w:val="273"/>
        </w:trPr>
        <w:tc>
          <w:tcPr>
            <w:tcW w:w="4786" w:type="dxa"/>
            <w:vAlign w:val="bottom"/>
          </w:tcPr>
          <w:p w:rsidR="00DD03D9" w:rsidRDefault="00DD03D9" w:rsidP="00DD03D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1985" w:type="dxa"/>
          </w:tcPr>
          <w:p w:rsidR="00DD03D9" w:rsidRDefault="00592010" w:rsidP="00592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D03D9" w:rsidTr="00592010">
        <w:trPr>
          <w:trHeight w:val="662"/>
        </w:trPr>
        <w:tc>
          <w:tcPr>
            <w:tcW w:w="4786" w:type="dxa"/>
            <w:vAlign w:val="bottom"/>
          </w:tcPr>
          <w:p w:rsidR="00DD03D9" w:rsidRDefault="00DD03D9" w:rsidP="00DD03D9">
            <w:pPr>
              <w:spacing w:line="360" w:lineRule="auto"/>
              <w:ind w:left="12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</w:rPr>
              <w:t>Промежуточная аттестация в форме экзамена.</w:t>
            </w:r>
          </w:p>
        </w:tc>
        <w:tc>
          <w:tcPr>
            <w:tcW w:w="1985" w:type="dxa"/>
          </w:tcPr>
          <w:p w:rsidR="00DD03D9" w:rsidRDefault="00DD03D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pgSz w:w="11900" w:h="16838"/>
          <w:pgMar w:top="1078" w:right="1286" w:bottom="331" w:left="1440" w:header="0" w:footer="0" w:gutter="0"/>
          <w:cols w:space="720" w:equalWidth="0">
            <w:col w:w="9180"/>
          </w:cols>
        </w:sectPr>
      </w:pPr>
    </w:p>
    <w:p w:rsidR="00CF470B" w:rsidRDefault="00CF470B">
      <w:pPr>
        <w:sectPr w:rsidR="00CF470B">
          <w:type w:val="continuous"/>
          <w:pgSz w:w="11900" w:h="16838"/>
          <w:pgMar w:top="1078" w:right="1286" w:bottom="331" w:left="1440" w:header="0" w:footer="0" w:gutter="0"/>
          <w:cols w:space="720" w:equalWidth="0">
            <w:col w:w="9180"/>
          </w:cols>
        </w:sectPr>
      </w:pPr>
    </w:p>
    <w:p w:rsidR="00CF470B" w:rsidRPr="00EF2F44" w:rsidRDefault="00651C9C" w:rsidP="002F67E8">
      <w:pPr>
        <w:spacing w:line="241" w:lineRule="auto"/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lastRenderedPageBreak/>
        <w:t>ХАРАКТЕРИСТИКА ОСНОВНЫХ ВИДОВ учебной ДЕЯТЕЛЬНОСТИ СТУДЕНТОВ</w:t>
      </w: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400"/>
        <w:gridCol w:w="30"/>
      </w:tblGrid>
      <w:tr w:rsidR="00CF470B">
        <w:trPr>
          <w:trHeight w:val="311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Введение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ролью математики в науке, технике, экономике,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информационных технологиях и практической деятельности.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целями и задачами изучения математики при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освоении профессий СПО и специальностей СПО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7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right="24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АЛГЕБРА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5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Развитие понятия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Выполнение арифметических действий над числами, сочетая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 числе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устные и письменные приемы.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Нахождение приближенных значений величин и погрешностей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вычислений (абсолютной и относительной); сравнение числовых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выражений.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Нахождение ошибок в преобразованиях и вычислениях (отно-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сится ко всем пунктам программы)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Корни, степени, лога-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Ознакомление с понятием корня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n-</w:t>
            </w:r>
            <w:r>
              <w:rPr>
                <w:rFonts w:ascii="Arial" w:eastAsia="Arial" w:hAnsi="Arial" w:cs="Arial"/>
                <w:sz w:val="19"/>
                <w:szCs w:val="19"/>
              </w:rPr>
              <w:t>й степени, свойствами ради-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рифмы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калов и правилами сравнения корней.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определения корня и свойств корней. Вычисле-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ние и сравнение корней, выполнение прикидки значения корня.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Преобразование числовых и буквенных выражений, содержа-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щих радикалы.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Выполнение расчетов по формулам, содержащим радикалы, осу-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ществляя необходимые подстановки и преобразования.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Определение равносильности выражений с радикалами. Реше-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ние иррациональных уравнений.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степени с действительным показате-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лем.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Нахождение значений степени, используя при необходимости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инструментальные средства.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Записывание корня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-й степени в виде степени с дробным пока-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зателем и наоборот.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свойств степеней. Вычисление степеней с ра-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циональным показателем, выполнение прикидки значения сте-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пени, сравнение степеней.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Преобразование числовых и буквенных выражений, содержа-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щих степени, применяя свойства. Решение показательных урав-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применением корней и степеней при вычисле-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нии средних, делении отрезка в «золотом сечении». Решение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прикладных задач на сложные проценты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Выполнение преобразований выражений, применение формул,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Преобразование алге-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связанных со свойствами степеней и логарифмов.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браических выражений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Определение области допустимых значений логарифмического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выражения. Решение логарифмических уравнений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7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right="244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ОСНОВЫ ТРИГОНОМЕТРИИ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5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Основные понятия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радианного метода измерения углов вращения 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их связи с градусной мерой. Изображение углов вращения на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окружности, соотнесение величины угла с его расположением.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CF470B">
      <w:pPr>
        <w:spacing w:line="86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101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651C9C">
      <w:pPr>
        <w:jc w:val="right"/>
        <w:rPr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sz w:val="19"/>
          <w:szCs w:val="19"/>
        </w:rPr>
        <w:lastRenderedPageBreak/>
        <w:t>Продолжение таблицы</w:t>
      </w:r>
    </w:p>
    <w:p w:rsidR="00CF470B" w:rsidRDefault="00CF470B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00"/>
        <w:gridCol w:w="6400"/>
        <w:gridCol w:w="30"/>
      </w:tblGrid>
      <w:tr w:rsidR="00CF470B">
        <w:trPr>
          <w:trHeight w:val="311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420" w:type="dxa"/>
            <w:vMerge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определений тригонометрических функций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для углов поворота и острых углов прямоугольного треугольни-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ка и объяснение их взаимосвязи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Основные тригономе-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основных тригонометрических тождеств для вычис-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трические тождества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ления значений тригонометрических функций по одной из них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Преобразования про-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основных формул тригонометрии: формулы сложения,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стейших тригонометри-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удвоения, преобразования суммы тригонометрических функций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ческих выражений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 произведение и произведения в сумму и применение при вы-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числении значения тригонометрического выражения и упроще-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ния его.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со свойствами симметрии точек на единичной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окружности и применение их для вывода формул приведения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Простейшие тригоно-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по формулам и тригонометрическому кругу простей-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19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метрические уравне-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ших тригонометрических уравнений.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1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ния и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9"/>
                <w:szCs w:val="19"/>
              </w:rPr>
              <w:t>неравенства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общих методов решения уравнений (приведение к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линейному, квадратному, метод разложения на множители, за-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мены переменной) при решении тригонометрических уравнений.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Умение отмечать на круге решения простейших тригонометри-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ческих неравенств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Арксинус, арккосинус,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обратных тригонометрических функ-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арктангенс числа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ций.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определений арксинуса, арккосинуса, арктангенса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числа, формулирование их, изображение на единичной окруж-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ности, применение при решении уравнений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7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ФУНКЦИИ, ИХ СВОЙСТВА И ГРАФИКИ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5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Функции.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переменной, примерами зависимостей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Понятие о непрерывно-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между переменными.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сти функции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графика, определение принадлеж-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ности точки графику функции. Определение по формуле про-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стейшей зависимости, вида ее графика. Выражение по формуле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одной переменной через другие.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определением функции, формулирование его.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Нахождение области определения и области значений функции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Свойства функции.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примерами функциональных зависимостей в ре-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Графическая интер-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альных процессах из смежных дисциплин.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претация. Примеры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доказательными рассуждениями некоторых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функциональных за-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свойств линейной и квадратичной функций, проведение исследо-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висимостей в реальных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вания линейной, кусочно-линейной, дробно-линейной и квадра-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процессах и явлениях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тичной функций, построение их графиков. Построение и чтение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графиков функций. Исследование функции.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Составление видов функций по данному условию, решение задач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 экстремум.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Выполнение преобразований графика функции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Обратные функции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Изучение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понятия обратной функции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определение вида и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строение графика обратной функции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 нахождение ее области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определения и области значений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Применение свойств функций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 исследовании уравнений и решении задач на экстремум.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сложной функции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9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Степенные, показа-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Вычисление значений функций по значению аргумента.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тельные, логарифми-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Определение положения точки на графике по ее координатам 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ческие и тригономе-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наоборот.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трические функции.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Использование свойств функций для сравнения значений степе-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Обратные тригономе-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ней и логарифмов.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420" w:type="dxa"/>
            <w:tcBorders>
              <w:lef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трические функции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Построение графиков степенных и логарифмических функций.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pgSz w:w="11900" w:h="16838"/>
          <w:pgMar w:top="1086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CF470B">
      <w:pPr>
        <w:spacing w:line="6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086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651C9C">
      <w:pPr>
        <w:jc w:val="right"/>
        <w:rPr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sz w:val="19"/>
          <w:szCs w:val="19"/>
        </w:rPr>
        <w:lastRenderedPageBreak/>
        <w:t>Продолжение таблицы</w:t>
      </w:r>
    </w:p>
    <w:p w:rsidR="00CF470B" w:rsidRDefault="00651C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91440</wp:posOffset>
                </wp:positionV>
                <wp:extent cx="0" cy="88417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1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379FF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2pt" to="13.25pt,7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91440</wp:posOffset>
                </wp:positionV>
                <wp:extent cx="0" cy="88417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41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7C029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8pt,7.2pt" to="457.8pt,7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Default="00CF470B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80"/>
        <w:gridCol w:w="6380"/>
        <w:gridCol w:w="20"/>
      </w:tblGrid>
      <w:tr w:rsidR="00CF470B">
        <w:trPr>
          <w:trHeight w:val="311"/>
        </w:trPr>
        <w:tc>
          <w:tcPr>
            <w:tcW w:w="2240" w:type="dxa"/>
            <w:vMerge w:val="restart"/>
            <w:tcBorders>
              <w:top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7"/>
                <w:szCs w:val="17"/>
              </w:rPr>
              <w:t>Содержание обучения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240" w:type="dxa"/>
            <w:vMerge/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vMerge w:val="restart"/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vMerge/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2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показательных и логарифмических уравнений и нера-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венств по известным алгоритмам.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непрерывной периодической функ-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ции, формулирование свойств синуса и косинуса, построение их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графиков.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гармонических колебаний и примера-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ми гармонических колебаний для описания процессов в физике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 других областях знания.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разрывной периодической функции,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свойств тангенса и котангенса, построение их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графиков.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свойств функций для сравнения значений тригономе-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трических функций, решения тригонометрических уравнений.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Построение графиков обратных тригонометрических функ-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ций и определение по графикам их свойств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Выполнение преобразования графиков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0"/>
        </w:trPr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1"/>
        </w:trPr>
        <w:tc>
          <w:tcPr>
            <w:tcW w:w="2240" w:type="dxa"/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bottom"/>
          </w:tcPr>
          <w:p w:rsidR="00CF470B" w:rsidRDefault="00651C9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НАЧАЛА МАТЕМАТИЧЕСКОГО АНАЛИЗА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pacing w:line="4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380"/>
      </w:tblGrid>
      <w:tr w:rsidR="00CF470B">
        <w:trPr>
          <w:trHeight w:val="303"/>
        </w:trPr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Последовательности</w:t>
            </w:r>
          </w:p>
        </w:tc>
        <w:tc>
          <w:tcPr>
            <w:tcW w:w="6380" w:type="dxa"/>
            <w:tcBorders>
              <w:top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числовой последовательности, спосо-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бами ее задания, вычислениями ее членов.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Ознакомление с понятием предела последовательности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вычислением суммы бесконечного числового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ряда на примере вычисления суммы бесконечно убывающей гео-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метрической прогрессии.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применение формулы суммы бесконечно убы-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вающей геометрической прогрессии</w:t>
            </w:r>
          </w:p>
        </w:tc>
      </w:tr>
      <w:tr w:rsidR="00CF470B">
        <w:trPr>
          <w:trHeight w:val="60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3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Производная и ее при-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производной.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менение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и формулирование ее механического и геометрическо-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го смысла, изучение алгоритма вычисления производной на при-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мере вычисления мгновенной скорости и углового коэффициента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касательной.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Составление уравнения касательной в общем виде.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Усвоение правил дифференцирования, таблицы производных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элементарных функций, применение для дифференцирования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функций, составления уравнения касательной.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теорем о связи свойств функции и производной, фор-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мулировка их.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Проведение с помощью производной исследования функции, за-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данной формулой.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Установление связи свойств функции и производной по их гра-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фикам.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производной для решения задач на нахождение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наибольшего, наименьшего значения и на нахождение экстремума</w:t>
            </w:r>
          </w:p>
        </w:tc>
      </w:tr>
      <w:tr w:rsidR="00CF470B">
        <w:trPr>
          <w:trHeight w:val="60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3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Первообразная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интеграла и первообразной.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и интеграл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правила вычисления первообразной и теоремы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Ньютона—Лейбница.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связь первообразной и ее производной, вычис-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ление первообразной для данной функции.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применение интеграла для вычисления физи-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ческих величин и площадей</w:t>
            </w:r>
          </w:p>
        </w:tc>
      </w:tr>
      <w:tr w:rsidR="00CF470B">
        <w:trPr>
          <w:trHeight w:val="60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2"/>
        </w:trPr>
        <w:tc>
          <w:tcPr>
            <w:tcW w:w="2520" w:type="dxa"/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УРАВНЕНИЯ И НЕРАВЕНСТВА</w:t>
            </w:r>
          </w:p>
        </w:tc>
      </w:tr>
    </w:tbl>
    <w:p w:rsidR="00CF470B" w:rsidRDefault="00651C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38100</wp:posOffset>
                </wp:positionV>
                <wp:extent cx="0" cy="9353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5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369B4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3pt" to="13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41275</wp:posOffset>
                </wp:positionV>
                <wp:extent cx="56521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2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E1A0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3.25pt" to="458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Default="00CF470B">
      <w:pPr>
        <w:sectPr w:rsidR="00CF470B"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CF470B">
      <w:pPr>
        <w:spacing w:line="144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Уравнения и системы</w:t>
      </w:r>
    </w:p>
    <w:p w:rsidR="00CF470B" w:rsidRDefault="00CF470B">
      <w:pPr>
        <w:spacing w:line="2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уравнений</w:t>
      </w:r>
    </w:p>
    <w:p w:rsidR="00CF470B" w:rsidRDefault="00CF470B">
      <w:pPr>
        <w:spacing w:line="2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Неравенства и систе-</w:t>
      </w:r>
    </w:p>
    <w:p w:rsidR="00CF470B" w:rsidRDefault="00CF470B">
      <w:pPr>
        <w:spacing w:line="3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мы неравенств с двумя</w:t>
      </w:r>
    </w:p>
    <w:p w:rsidR="00CF470B" w:rsidRDefault="00CF470B">
      <w:pPr>
        <w:spacing w:line="12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переменными</w:t>
      </w:r>
    </w:p>
    <w:p w:rsidR="00CF470B" w:rsidRDefault="00651C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470B" w:rsidRDefault="00CF470B">
      <w:pPr>
        <w:spacing w:line="136" w:lineRule="exact"/>
        <w:rPr>
          <w:sz w:val="20"/>
          <w:szCs w:val="20"/>
        </w:rPr>
      </w:pPr>
    </w:p>
    <w:p w:rsidR="00CF470B" w:rsidRDefault="00651C9C">
      <w:pPr>
        <w:spacing w:line="237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Ознакомление с простейшими сведениями о корнях алгебраиче-ских уравнений, понятиями исследования уравнений и систем уравнений.</w:t>
      </w:r>
    </w:p>
    <w:p w:rsidR="00CF470B" w:rsidRDefault="00CF470B">
      <w:pPr>
        <w:spacing w:line="13" w:lineRule="exact"/>
        <w:rPr>
          <w:sz w:val="20"/>
          <w:szCs w:val="20"/>
        </w:rPr>
      </w:pPr>
    </w:p>
    <w:p w:rsidR="00CF470B" w:rsidRDefault="00651C9C">
      <w:pPr>
        <w:spacing w:line="237" w:lineRule="auto"/>
        <w:ind w:right="2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Изучение теории равносильности уравнений и ее применения. По-вторение записи решения стандартных уравнений, приемов преоб-разования уравнений для сведения к стандартному уравнению.</w:t>
      </w:r>
    </w:p>
    <w:p w:rsidR="00CF470B" w:rsidRDefault="00651C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-1663065</wp:posOffset>
                </wp:positionH>
                <wp:positionV relativeFrom="paragraph">
                  <wp:posOffset>41275</wp:posOffset>
                </wp:positionV>
                <wp:extent cx="56515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1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D2081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0.95pt,3.25pt" to="314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085" w:right="1306" w:bottom="331" w:left="1440" w:header="0" w:footer="0" w:gutter="0"/>
          <w:cols w:num="2" w:space="720" w:equalWidth="0">
            <w:col w:w="2560" w:space="320"/>
            <w:col w:w="6280"/>
          </w:cols>
        </w:sectPr>
      </w:pPr>
    </w:p>
    <w:p w:rsidR="00CF470B" w:rsidRDefault="00CF470B">
      <w:pPr>
        <w:spacing w:line="167" w:lineRule="exact"/>
        <w:rPr>
          <w:sz w:val="20"/>
          <w:szCs w:val="20"/>
        </w:rPr>
      </w:pPr>
    </w:p>
    <w:p w:rsidR="00CF470B" w:rsidRDefault="00651C9C">
      <w:pPr>
        <w:jc w:val="right"/>
        <w:rPr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sz w:val="19"/>
          <w:szCs w:val="19"/>
        </w:rPr>
        <w:t>Продолжение таблицы</w:t>
      </w:r>
    </w:p>
    <w:p w:rsidR="00CF470B" w:rsidRDefault="00651C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91440</wp:posOffset>
                </wp:positionV>
                <wp:extent cx="0" cy="88779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77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95838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8pt,7.2pt" to="457.8pt,7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6070600</wp:posOffset>
                </wp:positionV>
                <wp:extent cx="0" cy="28987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98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67D2C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478pt" to="138pt,7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8966200</wp:posOffset>
                </wp:positionV>
                <wp:extent cx="56521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2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A0916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706pt" to="458.05pt,7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91440</wp:posOffset>
                </wp:positionV>
                <wp:extent cx="0" cy="88779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77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BDD81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7.2pt" to="13.25pt,7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Default="00CF470B">
      <w:pPr>
        <w:spacing w:line="10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380"/>
        <w:gridCol w:w="20"/>
      </w:tblGrid>
      <w:tr w:rsidR="00CF470B">
        <w:trPr>
          <w:trHeight w:val="311"/>
        </w:trPr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6380" w:type="dxa"/>
            <w:tcBorders>
              <w:top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vMerge w:val="restart"/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380" w:type="dxa"/>
            <w:vMerge/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рациональных, иррациональных, показательных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 тригонометрических уравнений и систем.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Использование свойств и графиков функций для решения урав-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нений. Повторение основных приемов решения систем.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уравнений с применением всех приемов (разложения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 множители, введения новых неизвестных, подстановки, графи-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ческого метода).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систем уравнений с применением различных способов.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общими вопросами решения неравенств и исполь-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зование свойств и графиков функций при решении неравенств.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неравенств и систем неравенств с применением различ-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ных способов.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математических методов для решения содержатель-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ных задач из различных областей науки и практики. Интерпре-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тирование результатов с учетом реальных ограничений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pacing w:line="78" w:lineRule="exact"/>
        <w:rPr>
          <w:sz w:val="20"/>
          <w:szCs w:val="20"/>
        </w:rPr>
      </w:pPr>
    </w:p>
    <w:p w:rsidR="00CF470B" w:rsidRDefault="00651C9C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ЭЛЕМЕНТЫ КОМБИНАТОРИКИ, ТЕОРИИ ВЕРОЯТНОСТЕЙ И СТАТИСТИКИ</w:t>
      </w:r>
    </w:p>
    <w:p w:rsidR="00CF470B" w:rsidRDefault="00CF470B">
      <w:pPr>
        <w:spacing w:line="3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380"/>
      </w:tblGrid>
      <w:tr w:rsidR="00CF470B">
        <w:trPr>
          <w:trHeight w:val="308"/>
        </w:trPr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Основные понятия</w:t>
            </w:r>
          </w:p>
        </w:tc>
        <w:tc>
          <w:tcPr>
            <w:tcW w:w="6380" w:type="dxa"/>
            <w:tcBorders>
              <w:top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правила комбинаторики и применение при решении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комбинаторики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комбинаторных задач.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комбинаторных задач методом перебора и по правилу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умножения.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понятиями комбинаторики: размещениями, со-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четаниями, перестановками и формулами для их вычисления.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Объяснение и применение формул для вычисления размещений,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перестановок и сочетаний при решении задач.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биномом Ньютона и треугольником Паскаля.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практических задач с использованием понятий и пра-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вил комбинаторики</w:t>
            </w:r>
          </w:p>
        </w:tc>
      </w:tr>
      <w:tr w:rsidR="00CF470B">
        <w:trPr>
          <w:trHeight w:val="66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Элементы теории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классического определения вероятности, свойств веро-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вероятностей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ятности, теоремы о сумме вероятностей.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Рассмотрение примеров вычисления вероятностей. Решение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задач на вычисление вероятностей событий</w:t>
            </w:r>
          </w:p>
        </w:tc>
      </w:tr>
      <w:tr w:rsidR="00CF470B">
        <w:trPr>
          <w:trHeight w:val="66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Представление данных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представлением числовых данных и их характе-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(таблицы, диаграммы,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ристиками.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графики)</w:t>
            </w: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практических задач на обработку числовых данных,</w:t>
            </w:r>
          </w:p>
        </w:tc>
      </w:tr>
      <w:tr w:rsidR="00CF470B">
        <w:trPr>
          <w:trHeight w:val="220"/>
        </w:trPr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вычисление их характеристик</w:t>
            </w:r>
          </w:p>
        </w:tc>
      </w:tr>
      <w:tr w:rsidR="00CF470B">
        <w:trPr>
          <w:trHeight w:val="65"/>
        </w:trPr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</w:tr>
      <w:tr w:rsidR="00CF470B">
        <w:trPr>
          <w:trHeight w:val="287"/>
        </w:trPr>
        <w:tc>
          <w:tcPr>
            <w:tcW w:w="2520" w:type="dxa"/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CF470B" w:rsidRDefault="00651C9C">
            <w:pPr>
              <w:ind w:left="1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ГЕОМЕТРИЯ</w:t>
            </w:r>
          </w:p>
        </w:tc>
      </w:tr>
    </w:tbl>
    <w:p w:rsidR="00CF470B" w:rsidRDefault="00651C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38100</wp:posOffset>
                </wp:positionV>
                <wp:extent cx="56521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2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84AEF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3pt" to="458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Default="00CF470B">
      <w:pPr>
        <w:sectPr w:rsidR="00CF470B">
          <w:pgSz w:w="11900" w:h="16838"/>
          <w:pgMar w:top="1086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CF470B">
      <w:pPr>
        <w:spacing w:line="146" w:lineRule="exact"/>
        <w:rPr>
          <w:sz w:val="20"/>
          <w:szCs w:val="20"/>
        </w:rPr>
      </w:pPr>
    </w:p>
    <w:p w:rsidR="00CF470B" w:rsidRDefault="00651C9C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Прямые и плоскости в пространстве</w:t>
      </w:r>
    </w:p>
    <w:p w:rsidR="00CF470B" w:rsidRDefault="00651C9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470B" w:rsidRDefault="00CF470B">
      <w:pPr>
        <w:spacing w:line="136" w:lineRule="exact"/>
        <w:rPr>
          <w:sz w:val="20"/>
          <w:szCs w:val="20"/>
        </w:rPr>
      </w:pPr>
    </w:p>
    <w:p w:rsidR="00CF470B" w:rsidRDefault="00651C9C">
      <w:pPr>
        <w:ind w:right="1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Формулировка и приведение доказательств признаков взаимного расположения прямых и плоскостей. Распознавание на черте-жах и моделях различных случаев взаимного расположения пря-мых и плоскостей, аргументирование своих суждений. Формулирование определений, признаков и свойств параллель-ных и перпендикулярных плоскостей, двугранных и линейных углов.</w:t>
      </w:r>
    </w:p>
    <w:p w:rsidR="00CF470B" w:rsidRDefault="00CF470B">
      <w:pPr>
        <w:spacing w:line="229" w:lineRule="exact"/>
        <w:rPr>
          <w:sz w:val="20"/>
          <w:szCs w:val="20"/>
        </w:rPr>
      </w:pPr>
    </w:p>
    <w:p w:rsidR="00CF470B" w:rsidRDefault="00651C9C">
      <w:pPr>
        <w:spacing w:line="237" w:lineRule="auto"/>
        <w:ind w:right="3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Выполнение построения углов между прямыми, прямой и пло-скостью, между плоскостями по описанию и распознавание их на моделях.</w:t>
      </w:r>
    </w:p>
    <w:p w:rsidR="00CF470B" w:rsidRDefault="00CF470B">
      <w:pPr>
        <w:spacing w:line="13" w:lineRule="exact"/>
        <w:rPr>
          <w:sz w:val="20"/>
          <w:szCs w:val="20"/>
        </w:rPr>
      </w:pPr>
    </w:p>
    <w:p w:rsidR="00CF470B" w:rsidRDefault="00651C9C">
      <w:pPr>
        <w:spacing w:line="235" w:lineRule="auto"/>
        <w:ind w:righ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Применение признаков и свойств расположения прямых и пло-скостей при решении задач.</w:t>
      </w:r>
    </w:p>
    <w:p w:rsidR="00CF470B" w:rsidRDefault="00CF470B">
      <w:pPr>
        <w:spacing w:line="12" w:lineRule="exact"/>
        <w:rPr>
          <w:sz w:val="20"/>
          <w:szCs w:val="20"/>
        </w:rPr>
      </w:pPr>
    </w:p>
    <w:p w:rsidR="00CF470B" w:rsidRDefault="00651C9C">
      <w:pPr>
        <w:spacing w:line="238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Изображение на рисунках и конструирование на моделях пер-пендикуляров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CF470B" w:rsidRDefault="00CF470B">
      <w:pPr>
        <w:spacing w:line="13" w:lineRule="exact"/>
        <w:rPr>
          <w:sz w:val="20"/>
          <w:szCs w:val="20"/>
        </w:rPr>
      </w:pPr>
    </w:p>
    <w:p w:rsidR="00CF470B" w:rsidRDefault="00651C9C">
      <w:pPr>
        <w:spacing w:line="238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Решение задач на вычисление геометрических величин. Описы-вание расстояния от точки до плоскости, от прямой до плоско-сти, между плоскостями, между скрещивающимися прямыми, между произвольными фигурами в пространстве.</w:t>
      </w:r>
    </w:p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086" w:right="1306" w:bottom="331" w:left="1440" w:header="0" w:footer="0" w:gutter="0"/>
          <w:cols w:num="2" w:space="720" w:equalWidth="0">
            <w:col w:w="2360" w:space="520"/>
            <w:col w:w="6280"/>
          </w:cols>
        </w:sectPr>
      </w:pPr>
    </w:p>
    <w:p w:rsidR="00CF470B" w:rsidRDefault="00CF470B">
      <w:pPr>
        <w:spacing w:line="116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086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651C9C">
      <w:pPr>
        <w:jc w:val="right"/>
        <w:rPr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sz w:val="19"/>
          <w:szCs w:val="19"/>
        </w:rPr>
        <w:lastRenderedPageBreak/>
        <w:t>Продолжение таблицы</w:t>
      </w:r>
    </w:p>
    <w:p w:rsidR="00CF470B" w:rsidRDefault="00CF470B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400"/>
        <w:gridCol w:w="30"/>
      </w:tblGrid>
      <w:tr w:rsidR="00CF470B">
        <w:trPr>
          <w:trHeight w:val="311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и доказывание основных теорем о расстояниях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(теорем существования, свойства).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Изображение на чертежах и моделях расстояния и обоснование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своих суждений. Определение и вычисление расстояний в про-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странстве. Применение формул и теорем планиметрии для реше-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ния задач.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параллельного проектирования и его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свойствами.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Формулирование теоремы о площади ортогональ-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ной проекции многоугольника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теории для обоснования построений и вычислений.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Аргументирование своих суждений о взаимном расположении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пространственных фигур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Многогранники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Описание и характеристика различных видов многогранников,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перечисление их элементов и свойств.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Изображение многогранников и выполнение построения на изо-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бражениях и моделях многогранников.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Вычисление линейных элементов и углов в пространственных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конфигурациях, аргументирование своих суждений.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Характеристика и изображение сечения, 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развертки многогран-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>ников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вычисление площадей поверхностей.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Построение простейших сечений куба, призмы, пирамиды. При-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менение фактов и сведений из планиметрии.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видами симметрий в пространстве, формулиро-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вание определений и свойств. Характеристика симметрии тел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вращения и многогранников.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свойств симметрии при решении задач.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Использование приобретенных знаний для исследования и моде-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лирования несложных задач.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Изображение основных многогранников и выполнение рисунков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 условиям задач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Тела и поверхности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видами тел вращения, формулирование их опре-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вращения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делений и свойств.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Формулирование теорем о сечении шара плоскостью и плоско-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сти, касательной к сфере.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Характеристика и изображение тел вращения, их развертки, се-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чения.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построение сечений, вычисление длин, рассто-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яний, углов, площадей. Проведение доказательных рассуждений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 решении задач.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свойств симметрии при решении задач на тела вра-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щения, комбинацию тел.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Изображение основных круглых тел и выполнение рисунка по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условию задачи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Измерения в геометрии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понятиями площади и объема, аксиомами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 свойствами.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вычисление площадей плоских фигур с приме-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нением соответствующих формул и фактов из планиметрии.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теорем о вычислении объемов пространственных тел,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применение формул вычисления объемов.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формул для вычисления площадей поверхностей мно-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гогранников и тел вращения.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методом вычисления площади поверхности сферы.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Решение задач на вычисление площадей поверхности простран-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ственных тел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9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Координаты и векторы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понятием вектора. Изучение декартовой систе-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мы координат в пространстве, построение по заданным коорди-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натам точек и плоскостей, нахождение координат точек.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pacing w:line="200" w:lineRule="exact"/>
        <w:rPr>
          <w:sz w:val="20"/>
          <w:szCs w:val="20"/>
        </w:rPr>
      </w:pPr>
    </w:p>
    <w:p w:rsidR="00CF470B" w:rsidRDefault="00CF470B">
      <w:pPr>
        <w:sectPr w:rsidR="00CF470B"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CF470B">
      <w:pPr>
        <w:spacing w:line="105" w:lineRule="exact"/>
        <w:rPr>
          <w:sz w:val="20"/>
          <w:szCs w:val="20"/>
        </w:rPr>
      </w:pPr>
    </w:p>
    <w:p w:rsidR="00CF470B" w:rsidRDefault="00CF470B">
      <w:pPr>
        <w:sectPr w:rsidR="00CF470B">
          <w:type w:val="continuous"/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CF470B" w:rsidRDefault="00651C9C">
      <w:pPr>
        <w:jc w:val="right"/>
        <w:rPr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i/>
          <w:iCs/>
          <w:sz w:val="19"/>
          <w:szCs w:val="19"/>
        </w:rPr>
        <w:lastRenderedPageBreak/>
        <w:t>Окончание таблицы</w:t>
      </w:r>
    </w:p>
    <w:p w:rsidR="00CF470B" w:rsidRDefault="00CF470B">
      <w:pPr>
        <w:spacing w:line="12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400"/>
        <w:gridCol w:w="30"/>
      </w:tblGrid>
      <w:tr w:rsidR="00CF470B">
        <w:trPr>
          <w:trHeight w:val="311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Характеристика основных видов деятельности студентов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7"/>
                <w:szCs w:val="17"/>
              </w:rPr>
              <w:t>(на уровне учебных действий)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10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vMerge/>
            <w:tcBorders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8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8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Нахождение уравнений окружности, сферы, плоскости. Вычис-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ление расстояний между точками.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свойств векторных величин, правил разложения век-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торов в трехмерном пространстве, правил нахождения коорди-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нат вектора в пространстве, правил действий с векторами, задан-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ными координатами.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Применение теории при решении задач на действия с векторами.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Изучение скалярного произведения векторов, векторного урав-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нения прямой и плоскости. Применение теории при решении за-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дач на действия с векторами, координатный метод, применение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векторов для вычисления величин углов и расстояний.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Ознакомление с доказательствами теорем стереометрии о вза-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имном расположении прямых и плоскостей с использованием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22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19"/>
                <w:szCs w:val="19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CF470B" w:rsidRDefault="00651C9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векторов</w:t>
            </w: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  <w:tr w:rsidR="00CF470B">
        <w:trPr>
          <w:trHeight w:val="6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470B" w:rsidRDefault="00CF470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F470B" w:rsidRDefault="00CF470B">
            <w:pPr>
              <w:rPr>
                <w:sz w:val="1"/>
                <w:szCs w:val="1"/>
              </w:rPr>
            </w:pPr>
          </w:p>
        </w:tc>
      </w:tr>
    </w:tbl>
    <w:p w:rsidR="00CF470B" w:rsidRDefault="00CF470B">
      <w:pPr>
        <w:sectPr w:rsidR="00CF470B">
          <w:pgSz w:w="11900" w:h="16838"/>
          <w:pgMar w:top="1084" w:right="1306" w:bottom="1440" w:left="1440" w:header="0" w:footer="0" w:gutter="0"/>
          <w:cols w:space="720" w:equalWidth="0">
            <w:col w:w="9160"/>
          </w:cols>
        </w:sectPr>
      </w:pPr>
    </w:p>
    <w:p w:rsidR="00CF470B" w:rsidRPr="00EF2F44" w:rsidRDefault="00651C9C">
      <w:pPr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lastRenderedPageBreak/>
        <w:t>УЧЕБНО-МЕТОДИЧЕСКОЕ</w:t>
      </w:r>
    </w:p>
    <w:p w:rsidR="00CF470B" w:rsidRPr="00EF2F44" w:rsidRDefault="00CF470B">
      <w:pPr>
        <w:spacing w:line="26" w:lineRule="exact"/>
        <w:rPr>
          <w:sz w:val="24"/>
          <w:szCs w:val="24"/>
        </w:rPr>
      </w:pPr>
    </w:p>
    <w:p w:rsidR="00CF470B" w:rsidRPr="00EF2F44" w:rsidRDefault="00651C9C">
      <w:pPr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И МАТЕРИАЛЬНО-ТЕХНИЧЕСКОЕ ОБЕСПЕЧЕНИЕ</w:t>
      </w:r>
    </w:p>
    <w:p w:rsidR="00CF470B" w:rsidRPr="00EF2F44" w:rsidRDefault="00CF470B">
      <w:pPr>
        <w:spacing w:line="49" w:lineRule="exact"/>
        <w:rPr>
          <w:sz w:val="24"/>
          <w:szCs w:val="24"/>
        </w:rPr>
      </w:pPr>
    </w:p>
    <w:p w:rsidR="00CF470B" w:rsidRPr="00EF2F44" w:rsidRDefault="00651C9C">
      <w:pPr>
        <w:spacing w:line="248" w:lineRule="auto"/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ПРОГРАММЫ УЧЕБНОЙ ДИСЦИПЛИНЫ «Математика: алгебра и начала математического анализа; геометрия»</w:t>
      </w:r>
    </w:p>
    <w:p w:rsidR="00CF470B" w:rsidRPr="00EF2F44" w:rsidRDefault="00CF470B">
      <w:pPr>
        <w:spacing w:line="200" w:lineRule="exact"/>
        <w:rPr>
          <w:sz w:val="24"/>
          <w:szCs w:val="24"/>
        </w:rPr>
      </w:pPr>
    </w:p>
    <w:p w:rsidR="00CF470B" w:rsidRPr="00EF2F44" w:rsidRDefault="00CF470B">
      <w:pPr>
        <w:spacing w:line="300" w:lineRule="exact"/>
        <w:rPr>
          <w:sz w:val="24"/>
          <w:szCs w:val="24"/>
        </w:rPr>
      </w:pPr>
    </w:p>
    <w:p w:rsidR="00CF470B" w:rsidRPr="00EF2F44" w:rsidRDefault="00651C9C">
      <w:pPr>
        <w:spacing w:line="230" w:lineRule="auto"/>
        <w:ind w:left="260" w:firstLine="283"/>
        <w:jc w:val="both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Освоение программы учебной дисциплины «Математика: алгебра и начала мате-матического анализа; геометрия» предполагает наличие в профессиональной образо-вательной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сво-бодный доступ в Интернет во время учебного занятия и период внеучебной деятель-ности.</w:t>
      </w:r>
    </w:p>
    <w:p w:rsidR="00CF470B" w:rsidRPr="00EF2F44" w:rsidRDefault="00CF470B">
      <w:pPr>
        <w:spacing w:line="4" w:lineRule="exact"/>
        <w:rPr>
          <w:sz w:val="24"/>
          <w:szCs w:val="24"/>
        </w:rPr>
      </w:pPr>
    </w:p>
    <w:p w:rsidR="00CF470B" w:rsidRPr="00EF2F44" w:rsidRDefault="00651C9C">
      <w:pPr>
        <w:spacing w:line="230" w:lineRule="auto"/>
        <w:ind w:left="260" w:firstLine="283"/>
        <w:jc w:val="both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Помещение кабинета должно удовлетворять требованиям Санитарно-эпидемио­ логических правил и нормативов (СанПиН 2.4.2 № 178-02) и быть оснащено типо-вым оборудованием, указанным в настоящих требованиях, в том числе специализи-рованной учебной мебелью и средствами обучения, достаточными для выполнения требований к уровню подготовки обучающихся1.</w:t>
      </w:r>
    </w:p>
    <w:p w:rsidR="00CF470B" w:rsidRPr="00EF2F44" w:rsidRDefault="00CF470B">
      <w:pPr>
        <w:spacing w:line="3" w:lineRule="exact"/>
        <w:rPr>
          <w:sz w:val="24"/>
          <w:szCs w:val="24"/>
        </w:rPr>
      </w:pPr>
    </w:p>
    <w:p w:rsidR="00CF470B" w:rsidRPr="00EF2F44" w:rsidRDefault="00651C9C">
      <w:pPr>
        <w:numPr>
          <w:ilvl w:val="0"/>
          <w:numId w:val="20"/>
        </w:numPr>
        <w:tabs>
          <w:tab w:val="left" w:pos="782"/>
        </w:tabs>
        <w:spacing w:line="229" w:lineRule="auto"/>
        <w:ind w:left="260" w:firstLine="284"/>
        <w:jc w:val="both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t>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CF470B" w:rsidRPr="00EF2F44" w:rsidRDefault="00CF470B">
      <w:pPr>
        <w:spacing w:line="4" w:lineRule="exact"/>
        <w:rPr>
          <w:rFonts w:eastAsia="Arial"/>
          <w:sz w:val="24"/>
          <w:szCs w:val="24"/>
        </w:rPr>
      </w:pPr>
    </w:p>
    <w:p w:rsidR="00CF470B" w:rsidRPr="00EF2F44" w:rsidRDefault="00651C9C">
      <w:pPr>
        <w:numPr>
          <w:ilvl w:val="0"/>
          <w:numId w:val="20"/>
        </w:numPr>
        <w:tabs>
          <w:tab w:val="left" w:pos="754"/>
        </w:tabs>
        <w:spacing w:line="229" w:lineRule="auto"/>
        <w:ind w:left="260" w:firstLine="284"/>
        <w:jc w:val="both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t>состав учебно-методического и материально-технического обеспечения програм-мы учебной дисциплины «Математика: алгебра и начала математического анализа; геометрия» входят:</w:t>
      </w:r>
    </w:p>
    <w:p w:rsidR="00CF470B" w:rsidRPr="00EF2F44" w:rsidRDefault="00CF470B">
      <w:pPr>
        <w:spacing w:line="91" w:lineRule="exact"/>
        <w:rPr>
          <w:sz w:val="24"/>
          <w:szCs w:val="24"/>
        </w:rPr>
      </w:pP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многофункциональный комплекс преподавателя;</w:t>
      </w:r>
    </w:p>
    <w:p w:rsidR="00CF470B" w:rsidRPr="00EF2F44" w:rsidRDefault="00CF470B">
      <w:pPr>
        <w:spacing w:line="2" w:lineRule="exact"/>
        <w:rPr>
          <w:rFonts w:eastAsia="Symbol"/>
          <w:sz w:val="24"/>
          <w:szCs w:val="24"/>
        </w:rPr>
      </w:pP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наглядные пособия (комплекты учебных таблиц, плакатов, портретов выдаю-щихся ученых-математиков и др.);</w:t>
      </w: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информационно-коммуникативные средства;</w:t>
      </w: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экранно-звуковые пособия;</w:t>
      </w:r>
    </w:p>
    <w:p w:rsidR="00CF470B" w:rsidRPr="00EF2F44" w:rsidRDefault="00CF470B">
      <w:pPr>
        <w:spacing w:line="2" w:lineRule="exact"/>
        <w:rPr>
          <w:rFonts w:eastAsia="Symbol"/>
          <w:sz w:val="24"/>
          <w:szCs w:val="24"/>
        </w:rPr>
      </w:pP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комплект технической документации, в том числе паспорта на средства обуче-ния, инструкции по их использованию и технике безопасности;</w:t>
      </w:r>
    </w:p>
    <w:p w:rsidR="00CF470B" w:rsidRPr="00EF2F44" w:rsidRDefault="00651C9C">
      <w:pPr>
        <w:numPr>
          <w:ilvl w:val="0"/>
          <w:numId w:val="21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4"/>
          <w:szCs w:val="24"/>
        </w:rPr>
      </w:pPr>
      <w:r w:rsidRPr="00EF2F44">
        <w:rPr>
          <w:rFonts w:eastAsia="Arial"/>
          <w:sz w:val="24"/>
          <w:szCs w:val="24"/>
        </w:rPr>
        <w:t>библиотечный фонд.</w:t>
      </w:r>
    </w:p>
    <w:p w:rsidR="00CF470B" w:rsidRPr="00EF2F44" w:rsidRDefault="00CF470B">
      <w:pPr>
        <w:spacing w:line="116" w:lineRule="exact"/>
        <w:rPr>
          <w:sz w:val="24"/>
          <w:szCs w:val="24"/>
        </w:rPr>
      </w:pPr>
    </w:p>
    <w:p w:rsidR="00CF470B" w:rsidRPr="00EF2F44" w:rsidRDefault="00651C9C">
      <w:pPr>
        <w:numPr>
          <w:ilvl w:val="0"/>
          <w:numId w:val="22"/>
        </w:numPr>
        <w:tabs>
          <w:tab w:val="left" w:pos="765"/>
        </w:tabs>
        <w:spacing w:line="230" w:lineRule="auto"/>
        <w:ind w:left="260" w:firstLine="284"/>
        <w:jc w:val="both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t>библиотечный фонд входят учебники, учебно-методические комплекты (УМК), обеспечивающие освоение учебной дисциплины «Математика: алгебра и начала математического анализа; геометрия», рекомендованные или допущенные для ис-пользования в профессиональных образовательных организациях, реализующих об-разовательную программу среднего общего образования в пределах освоения ОПОП СПО на базе основного общего образования.</w:t>
      </w:r>
    </w:p>
    <w:p w:rsidR="00CF470B" w:rsidRPr="00EF2F44" w:rsidRDefault="00CF470B">
      <w:pPr>
        <w:spacing w:line="3" w:lineRule="exact"/>
        <w:rPr>
          <w:rFonts w:eastAsia="Arial"/>
          <w:sz w:val="24"/>
          <w:szCs w:val="24"/>
        </w:rPr>
      </w:pPr>
    </w:p>
    <w:p w:rsidR="00CF470B" w:rsidRPr="00EF2F44" w:rsidRDefault="00651C9C">
      <w:pPr>
        <w:spacing w:line="229" w:lineRule="auto"/>
        <w:ind w:left="260" w:firstLine="283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t>Библиотечный фонд может быть дополнен энциклопедиями, справочниками, на-учной, научно-популярной и другой литературой по математике.</w:t>
      </w:r>
    </w:p>
    <w:p w:rsidR="00CF470B" w:rsidRPr="00EF2F44" w:rsidRDefault="00CF470B">
      <w:pPr>
        <w:spacing w:line="3" w:lineRule="exact"/>
        <w:rPr>
          <w:rFonts w:eastAsia="Arial"/>
          <w:sz w:val="24"/>
          <w:szCs w:val="24"/>
        </w:rPr>
      </w:pPr>
    </w:p>
    <w:p w:rsidR="00CF470B" w:rsidRPr="00EF2F44" w:rsidRDefault="00651C9C">
      <w:pPr>
        <w:numPr>
          <w:ilvl w:val="0"/>
          <w:numId w:val="22"/>
        </w:numPr>
        <w:tabs>
          <w:tab w:val="left" w:pos="782"/>
        </w:tabs>
        <w:ind w:left="260" w:firstLine="284"/>
        <w:jc w:val="both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t>процессе освоения программы учебной дисциплины «Математика: алгебра и начала математического анализа; геометрия» студенты должны получить возмож-ность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CF470B" w:rsidRPr="00EF2F44" w:rsidRDefault="00651C9C">
      <w:pPr>
        <w:spacing w:line="20" w:lineRule="exact"/>
        <w:rPr>
          <w:sz w:val="24"/>
          <w:szCs w:val="24"/>
        </w:rPr>
      </w:pPr>
      <w:r w:rsidRPr="00EF2F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C2318D" wp14:editId="58F3F205">
                <wp:simplePos x="0" y="0"/>
                <wp:positionH relativeFrom="column">
                  <wp:posOffset>165100</wp:posOffset>
                </wp:positionH>
                <wp:positionV relativeFrom="paragraph">
                  <wp:posOffset>468630</wp:posOffset>
                </wp:positionV>
                <wp:extent cx="7562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2F1CD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36.9pt" to="72.5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F470B" w:rsidRPr="00EF2F44" w:rsidRDefault="00CF470B">
      <w:pPr>
        <w:rPr>
          <w:sz w:val="24"/>
          <w:szCs w:val="24"/>
        </w:rPr>
        <w:sectPr w:rsidR="00CF470B" w:rsidRPr="00EF2F44"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CF470B" w:rsidRPr="00EF2F44" w:rsidRDefault="00CF470B">
      <w:pPr>
        <w:spacing w:line="200" w:lineRule="exact"/>
        <w:rPr>
          <w:sz w:val="24"/>
          <w:szCs w:val="24"/>
        </w:rPr>
      </w:pPr>
    </w:p>
    <w:p w:rsidR="00CF470B" w:rsidRPr="00EF2F44" w:rsidRDefault="00CF470B">
      <w:pPr>
        <w:spacing w:line="200" w:lineRule="exact"/>
        <w:rPr>
          <w:sz w:val="24"/>
          <w:szCs w:val="24"/>
        </w:rPr>
      </w:pPr>
    </w:p>
    <w:p w:rsidR="00CF470B" w:rsidRPr="00EF2F44" w:rsidRDefault="00CF470B">
      <w:pPr>
        <w:spacing w:line="200" w:lineRule="exact"/>
        <w:rPr>
          <w:sz w:val="24"/>
          <w:szCs w:val="24"/>
        </w:rPr>
      </w:pPr>
    </w:p>
    <w:p w:rsidR="00CF470B" w:rsidRPr="00EF2F44" w:rsidRDefault="00CF470B">
      <w:pPr>
        <w:rPr>
          <w:sz w:val="24"/>
          <w:szCs w:val="24"/>
        </w:rPr>
        <w:sectPr w:rsidR="00CF470B" w:rsidRPr="00EF2F44">
          <w:type w:val="continuous"/>
          <w:pgSz w:w="11900" w:h="16838"/>
          <w:pgMar w:top="1078" w:right="1306" w:bottom="816" w:left="1440" w:header="0" w:footer="0" w:gutter="0"/>
          <w:cols w:space="720" w:equalWidth="0">
            <w:col w:w="9160"/>
          </w:cols>
        </w:sectPr>
      </w:pPr>
    </w:p>
    <w:p w:rsidR="00CF470B" w:rsidRPr="00EF2F44" w:rsidRDefault="00573056" w:rsidP="00573056">
      <w:pPr>
        <w:jc w:val="center"/>
        <w:rPr>
          <w:rFonts w:eastAsia="Arial"/>
          <w:sz w:val="24"/>
          <w:szCs w:val="24"/>
        </w:rPr>
      </w:pPr>
      <w:r w:rsidRPr="00EF2F44">
        <w:rPr>
          <w:rFonts w:eastAsia="Arial"/>
          <w:sz w:val="24"/>
          <w:szCs w:val="24"/>
        </w:rPr>
        <w:lastRenderedPageBreak/>
        <w:t>Используемая литература</w:t>
      </w:r>
    </w:p>
    <w:p w:rsidR="00573056" w:rsidRPr="00EF2F44" w:rsidRDefault="00573056" w:rsidP="00573056">
      <w:pPr>
        <w:ind w:left="2020"/>
        <w:rPr>
          <w:sz w:val="24"/>
          <w:szCs w:val="24"/>
        </w:rPr>
      </w:pPr>
    </w:p>
    <w:p w:rsidR="00CF470B" w:rsidRDefault="003421C0">
      <w:pPr>
        <w:spacing w:line="200" w:lineRule="exact"/>
        <w:rPr>
          <w:sz w:val="24"/>
          <w:szCs w:val="24"/>
        </w:rPr>
      </w:pPr>
      <w:r w:rsidRPr="00EF2F44">
        <w:rPr>
          <w:sz w:val="24"/>
          <w:szCs w:val="24"/>
        </w:rPr>
        <w:t>Основная литература:</w:t>
      </w:r>
    </w:p>
    <w:p w:rsidR="000A549E" w:rsidRDefault="000A549E">
      <w:pPr>
        <w:spacing w:line="200" w:lineRule="exact"/>
        <w:rPr>
          <w:sz w:val="24"/>
          <w:szCs w:val="24"/>
        </w:rPr>
      </w:pPr>
    </w:p>
    <w:p w:rsidR="000A549E" w:rsidRPr="000A549E" w:rsidRDefault="000A549E" w:rsidP="000A549E">
      <w:pPr>
        <w:rPr>
          <w:rFonts w:eastAsia="Times New Roman"/>
          <w:color w:val="111111"/>
        </w:rPr>
      </w:pPr>
      <w:r w:rsidRPr="000A549E">
        <w:rPr>
          <w:rFonts w:eastAsia="Times New Roman"/>
          <w:color w:val="111111"/>
        </w:rPr>
        <w:t>1. Абдуллина, К. Р. Математика : учебник для СПО / К. Р. Абдуллина, Р. Г. Мухаметдинова. — Саратов : Профобразование, 2021. — 288 c. — ISBN 978-5-4488-0941-5. — Текст : электронный // Электронный ресурс цифровой образовательной среды СПО PROFобразование : [сайт]. — URL: https://profspo.ru/books/99917 (дата обращения: 18.11.2020). — Режим доступа: для авторизир. Пользователей</w:t>
      </w:r>
    </w:p>
    <w:p w:rsidR="000A549E" w:rsidRPr="000A549E" w:rsidRDefault="000A549E" w:rsidP="000A549E"/>
    <w:p w:rsidR="000A549E" w:rsidRDefault="000A549E" w:rsidP="000A549E">
      <w:pPr>
        <w:rPr>
          <w:rFonts w:eastAsia="Times New Roman"/>
          <w:color w:val="111111"/>
        </w:rPr>
      </w:pPr>
      <w:r w:rsidRPr="000A549E">
        <w:rPr>
          <w:rFonts w:eastAsia="Times New Roman"/>
          <w:color w:val="111111"/>
        </w:rPr>
        <w:t>2. Гурьянова, К. Н. Математический анализ : учебное пособие для СПО / К. Н. Гурьянова, У. А. Алексеева, В. В. Бояршинов. — 2-е изд. — Саратов, Екатеринбург : Профобразование, Уральский федеральный университет, 2019. — 330 c. — ISBN 978-5-4488-0396-3, 978-5-7996-2870-3. — Текст : электронный // Электронный ресурс цифровой образовательной среды СПО PROFобразование : [сайт]. — URL: https://profspo.ru/books/87824 (дата обращения: 31.08.2020). — Режим доступа: для авторизир. Пользователей</w:t>
      </w:r>
    </w:p>
    <w:p w:rsidR="000A549E" w:rsidRPr="000A549E" w:rsidRDefault="000A549E" w:rsidP="000A549E">
      <w:pPr>
        <w:rPr>
          <w:rFonts w:eastAsia="Times New Roman"/>
          <w:color w:val="111111"/>
        </w:rPr>
      </w:pPr>
    </w:p>
    <w:p w:rsidR="000A549E" w:rsidRDefault="000A549E" w:rsidP="000A549E">
      <w:pPr>
        <w:rPr>
          <w:rFonts w:eastAsia="Times New Roman"/>
          <w:color w:val="111111"/>
        </w:rPr>
      </w:pPr>
      <w:r w:rsidRPr="000A549E">
        <w:rPr>
          <w:rFonts w:eastAsia="Times New Roman"/>
          <w:color w:val="111111"/>
        </w:rPr>
        <w:t>3. Шевалдина, О. Я. Начала математического анализа : учебное пособие для СПО / О. Я. Шевалдина, Е. В. Стрелкова ; под редакцией В. Т. Шевалдина. — 2-е изд. — Саратов, Екатеринбург : Профобразование, Уральский федеральный университет, 2019. — 97 c. — ISBN 978-5-4488-0518-9, 978-5-7996-2873-4. — Текст : электронный // Электронный ресурс цифровой образовательной среды СПО PROFобразование : [сайт]. — URL: https://profspo.ru/books/87833 (дата обращения: 28.08.2020). — Режим доступа: для авторизир. Пользователей</w:t>
      </w:r>
    </w:p>
    <w:p w:rsidR="000A549E" w:rsidRPr="000A549E" w:rsidRDefault="000A549E" w:rsidP="000A549E">
      <w:pPr>
        <w:rPr>
          <w:rFonts w:eastAsia="Times New Roman"/>
          <w:color w:val="111111"/>
        </w:rPr>
      </w:pPr>
    </w:p>
    <w:p w:rsidR="000A549E" w:rsidRDefault="000A549E" w:rsidP="000A549E">
      <w:pPr>
        <w:rPr>
          <w:rFonts w:eastAsia="Times New Roman"/>
          <w:color w:val="111111"/>
        </w:rPr>
      </w:pPr>
      <w:r w:rsidRPr="000A549E">
        <w:rPr>
          <w:rFonts w:eastAsia="Times New Roman"/>
          <w:color w:val="111111"/>
        </w:rPr>
        <w:t>4. Кочеткова, И. А. Математика. Практикум : учебное пособие / И. А. Кочеткова, Ж. И. Тимошко, С. Л. Селезень. — Минск : Республиканский институт профессионального образования (РИПО), 2018. — 505 c. — ISBN 978-985-503-773-7. — Текст : электронный // Электронный ресурс цифровой образовательной среды СПО PROFобразование : [сайт]. — URL: https://profspo.ru/books/84874 (дата обращения: 23.12.2021). — Режим доступа: для авторизир. Пользователей</w:t>
      </w:r>
    </w:p>
    <w:p w:rsidR="000A549E" w:rsidRPr="000A549E" w:rsidRDefault="000A549E" w:rsidP="000A549E">
      <w:pPr>
        <w:rPr>
          <w:rFonts w:eastAsia="Times New Roman"/>
          <w:color w:val="111111"/>
        </w:rPr>
      </w:pPr>
    </w:p>
    <w:p w:rsidR="000A549E" w:rsidRDefault="000A549E" w:rsidP="000A549E">
      <w:pPr>
        <w:rPr>
          <w:rFonts w:eastAsia="Times New Roman"/>
          <w:color w:val="111111"/>
        </w:rPr>
      </w:pPr>
      <w:r w:rsidRPr="000A549E">
        <w:rPr>
          <w:rFonts w:eastAsia="Times New Roman"/>
          <w:bCs/>
          <w:iCs/>
          <w:color w:val="111111"/>
        </w:rPr>
        <w:t>5. Башмаков, М. И.</w:t>
      </w:r>
      <w:r w:rsidRPr="000A549E">
        <w:rPr>
          <w:rFonts w:eastAsia="Times New Roman"/>
          <w:iCs/>
          <w:color w:val="111111"/>
        </w:rPr>
        <w:t xml:space="preserve"> Математика : учебник</w:t>
      </w:r>
      <w:r w:rsidRPr="000A549E">
        <w:rPr>
          <w:rFonts w:eastAsia="Times New Roman"/>
          <w:iCs/>
          <w:color w:val="000000"/>
        </w:rPr>
        <w:t xml:space="preserve"> для студентов учреждений среднего профессионального образования</w:t>
      </w:r>
      <w:r w:rsidRPr="000A549E">
        <w:rPr>
          <w:rFonts w:eastAsia="Times New Roman"/>
          <w:iCs/>
          <w:color w:val="111111"/>
        </w:rPr>
        <w:t xml:space="preserve"> / М. И. Башмаков. - 6 - е изд. - Москва : ОИЦ «Академия», 2019</w:t>
      </w:r>
      <w:r w:rsidRPr="000A549E">
        <w:rPr>
          <w:rFonts w:eastAsia="Times New Roman"/>
          <w:color w:val="111111"/>
        </w:rPr>
        <w:t>. - 256 c. - ISBN 978-5-4468-7888-8. - Текст : непосредственный.</w:t>
      </w:r>
    </w:p>
    <w:p w:rsidR="000A549E" w:rsidRPr="000A549E" w:rsidRDefault="000A549E" w:rsidP="000A549E"/>
    <w:p w:rsidR="000A549E" w:rsidRPr="000A549E" w:rsidRDefault="000A549E" w:rsidP="000A549E">
      <w:pPr>
        <w:pStyle w:val="a9"/>
        <w:rPr>
          <w:rFonts w:ascii="Verdana" w:hAnsi="Verdana"/>
          <w:b/>
          <w:bCs/>
          <w:color w:val="000000"/>
          <w:shd w:val="clear" w:color="auto" w:fill="FFFFFF"/>
        </w:rPr>
      </w:pPr>
      <w:r w:rsidRPr="000A549E">
        <w:rPr>
          <w:rFonts w:eastAsia="Times New Roman"/>
          <w:color w:val="111111"/>
        </w:rPr>
        <w:t>6. Башмаков, М. И. Математика : учебник</w:t>
      </w:r>
      <w:r w:rsidRPr="000A549E">
        <w:rPr>
          <w:rFonts w:eastAsia="Times New Roman"/>
          <w:color w:val="000000"/>
        </w:rPr>
        <w:t xml:space="preserve"> для студентов учреждений  среднего профессионального образования</w:t>
      </w:r>
      <w:r w:rsidRPr="000A549E">
        <w:rPr>
          <w:rFonts w:eastAsia="Times New Roman"/>
          <w:color w:val="111111"/>
        </w:rPr>
        <w:t xml:space="preserve"> / М. И. Башмаков. -  6 - е изд. - Москва : ОИЦ «Академия», 2020. - 256 c. - ISBN 978-5-4468-7888-8. - Текст :  электронный </w:t>
      </w:r>
      <w:r w:rsidRPr="000A549E">
        <w:rPr>
          <w:rFonts w:eastAsia="Times New Roman"/>
          <w:color w:val="000000"/>
        </w:rPr>
        <w:t xml:space="preserve">//Электронно-библиотечная система Академия : [сайт]. — URL :  </w:t>
      </w:r>
      <w:r w:rsidRPr="000A549E">
        <w:rPr>
          <w:rFonts w:eastAsia="Times New Roman"/>
          <w:color w:val="0000FF"/>
          <w:u w:val="single" w:color="FFFFFF"/>
        </w:rPr>
        <w:t>https://academia-moscow.ru/reader/?id=477386&amp;demo=Y</w:t>
      </w:r>
    </w:p>
    <w:p w:rsidR="000A549E" w:rsidRPr="00EF2F44" w:rsidRDefault="000A549E">
      <w:pPr>
        <w:spacing w:line="200" w:lineRule="exact"/>
        <w:rPr>
          <w:sz w:val="24"/>
          <w:szCs w:val="24"/>
        </w:rPr>
      </w:pPr>
    </w:p>
    <w:p w:rsidR="00AD6F04" w:rsidRPr="00EF2F44" w:rsidRDefault="00AD6F04" w:rsidP="00AD6F04">
      <w:pPr>
        <w:rPr>
          <w:sz w:val="24"/>
          <w:szCs w:val="24"/>
          <w:lang w:eastAsia="en-US"/>
        </w:rPr>
      </w:pPr>
      <w:r w:rsidRPr="00EF2F44">
        <w:rPr>
          <w:sz w:val="24"/>
          <w:szCs w:val="24"/>
          <w:lang w:eastAsia="en-US"/>
        </w:rPr>
        <w:t>Дополнительная литература:</w:t>
      </w:r>
    </w:p>
    <w:p w:rsidR="003421C0" w:rsidRPr="00EF2F44" w:rsidRDefault="003421C0" w:rsidP="003421C0">
      <w:pPr>
        <w:pStyle w:val="a8"/>
        <w:numPr>
          <w:ilvl w:val="0"/>
          <w:numId w:val="29"/>
        </w:numPr>
        <w:rPr>
          <w:sz w:val="24"/>
          <w:szCs w:val="24"/>
          <w:lang w:eastAsia="en-US"/>
        </w:rPr>
      </w:pPr>
      <w:r w:rsidRPr="00EF2F44">
        <w:rPr>
          <w:sz w:val="24"/>
          <w:szCs w:val="24"/>
          <w:lang w:eastAsia="en-US"/>
        </w:rPr>
        <w:t>Колягин Ю.М. «мнемозина» «Алгебра и начала анализа 10кл» 2009 г.</w:t>
      </w:r>
    </w:p>
    <w:p w:rsidR="003421C0" w:rsidRPr="00EF2F44" w:rsidRDefault="003421C0" w:rsidP="003421C0">
      <w:pPr>
        <w:pStyle w:val="a8"/>
        <w:numPr>
          <w:ilvl w:val="0"/>
          <w:numId w:val="29"/>
        </w:numPr>
        <w:rPr>
          <w:sz w:val="24"/>
          <w:szCs w:val="24"/>
          <w:lang w:eastAsia="en-US"/>
        </w:rPr>
      </w:pPr>
      <w:r w:rsidRPr="00EF2F44">
        <w:rPr>
          <w:sz w:val="24"/>
          <w:szCs w:val="24"/>
          <w:lang w:eastAsia="en-US"/>
        </w:rPr>
        <w:t>Колягин Ю.М. «мнемозина»</w:t>
      </w:r>
      <w:r w:rsidRPr="00EF2F44">
        <w:rPr>
          <w:sz w:val="24"/>
          <w:szCs w:val="24"/>
        </w:rPr>
        <w:t xml:space="preserve"> «Алгебра и начала анализа 11кл» 2009 г.</w:t>
      </w:r>
    </w:p>
    <w:p w:rsidR="003421C0" w:rsidRPr="00EF2F44" w:rsidRDefault="003421C0" w:rsidP="003421C0">
      <w:pPr>
        <w:pStyle w:val="a8"/>
        <w:numPr>
          <w:ilvl w:val="0"/>
          <w:numId w:val="29"/>
        </w:numPr>
        <w:rPr>
          <w:sz w:val="24"/>
          <w:szCs w:val="24"/>
          <w:lang w:eastAsia="en-US"/>
        </w:rPr>
      </w:pPr>
      <w:r w:rsidRPr="00EF2F44">
        <w:rPr>
          <w:sz w:val="24"/>
          <w:szCs w:val="24"/>
        </w:rPr>
        <w:t>Михеев В.С. «феникс» «Математика. Учебное пособие» 2009 г.</w:t>
      </w:r>
    </w:p>
    <w:p w:rsidR="003421C0" w:rsidRPr="00EF2F44" w:rsidRDefault="003421C0" w:rsidP="003421C0">
      <w:pPr>
        <w:pStyle w:val="a8"/>
        <w:numPr>
          <w:ilvl w:val="0"/>
          <w:numId w:val="29"/>
        </w:numPr>
        <w:rPr>
          <w:sz w:val="24"/>
          <w:szCs w:val="24"/>
          <w:lang w:eastAsia="en-US"/>
        </w:rPr>
      </w:pPr>
      <w:r w:rsidRPr="00EF2F44">
        <w:rPr>
          <w:sz w:val="24"/>
          <w:szCs w:val="24"/>
        </w:rPr>
        <w:t>Атанасян Л.С. «просвещение» «Геометрия 10-11</w:t>
      </w:r>
      <w:r w:rsidR="008726F4" w:rsidRPr="00EF2F44">
        <w:rPr>
          <w:sz w:val="24"/>
          <w:szCs w:val="24"/>
        </w:rPr>
        <w:t>кл.» 2005 г.</w:t>
      </w:r>
    </w:p>
    <w:p w:rsidR="003421C0" w:rsidRPr="00EF2F44" w:rsidRDefault="003421C0" w:rsidP="003421C0">
      <w:pPr>
        <w:ind w:left="360"/>
        <w:rPr>
          <w:sz w:val="24"/>
          <w:szCs w:val="24"/>
          <w:lang w:eastAsia="en-US"/>
        </w:rPr>
      </w:pPr>
    </w:p>
    <w:p w:rsidR="008726F4" w:rsidRPr="00EF2F44" w:rsidRDefault="008726F4" w:rsidP="008726F4">
      <w:pPr>
        <w:spacing w:line="309" w:lineRule="exact"/>
        <w:rPr>
          <w:sz w:val="24"/>
          <w:szCs w:val="24"/>
        </w:rPr>
      </w:pPr>
    </w:p>
    <w:p w:rsidR="008726F4" w:rsidRPr="00EF2F44" w:rsidRDefault="008726F4" w:rsidP="008726F4">
      <w:pPr>
        <w:ind w:right="-259"/>
        <w:jc w:val="center"/>
        <w:rPr>
          <w:sz w:val="24"/>
          <w:szCs w:val="24"/>
        </w:rPr>
      </w:pPr>
      <w:r w:rsidRPr="00EF2F44">
        <w:rPr>
          <w:rFonts w:eastAsia="Arial"/>
          <w:sz w:val="24"/>
          <w:szCs w:val="24"/>
        </w:rPr>
        <w:t>Интернет-ресурсы</w:t>
      </w:r>
    </w:p>
    <w:p w:rsidR="008726F4" w:rsidRPr="00EF2F44" w:rsidRDefault="008726F4" w:rsidP="008726F4">
      <w:pPr>
        <w:rPr>
          <w:sz w:val="24"/>
          <w:szCs w:val="24"/>
        </w:rPr>
        <w:sectPr w:rsidR="008726F4" w:rsidRPr="00EF2F44">
          <w:pgSz w:w="11900" w:h="16838"/>
          <w:pgMar w:top="1078" w:right="1306" w:bottom="830" w:left="1440" w:header="0" w:footer="0" w:gutter="0"/>
          <w:cols w:space="720" w:equalWidth="0">
            <w:col w:w="9160"/>
          </w:cols>
        </w:sectPr>
      </w:pP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EF2F44">
        <w:rPr>
          <w:sz w:val="24"/>
          <w:szCs w:val="24"/>
        </w:rPr>
        <w:lastRenderedPageBreak/>
        <w:t>www.gumer.info (Библиотека Гумер).</w:t>
      </w: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i/>
          <w:sz w:val="24"/>
          <w:szCs w:val="24"/>
        </w:rPr>
      </w:pPr>
      <w:r w:rsidRPr="00EF2F44">
        <w:rPr>
          <w:sz w:val="24"/>
          <w:szCs w:val="24"/>
        </w:rPr>
        <w:t>https://ru.wikipedia.org (Википедия: свободная энциклопедия).</w:t>
      </w: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EF2F44">
        <w:rPr>
          <w:sz w:val="24"/>
          <w:szCs w:val="24"/>
        </w:rPr>
        <w:t>https://ru.wikisource.org (Викитека: свободная библиотека).</w:t>
      </w:r>
    </w:p>
    <w:p w:rsidR="008726F4" w:rsidRPr="00EF2F44" w:rsidRDefault="008726F4" w:rsidP="008726F4">
      <w:pPr>
        <w:numPr>
          <w:ilvl w:val="0"/>
          <w:numId w:val="27"/>
        </w:numPr>
        <w:spacing w:line="228" w:lineRule="auto"/>
        <w:ind w:left="0" w:firstLine="0"/>
        <w:jc w:val="both"/>
        <w:rPr>
          <w:sz w:val="24"/>
          <w:szCs w:val="24"/>
        </w:rPr>
      </w:pPr>
      <w:r w:rsidRPr="00EF2F44">
        <w:rPr>
          <w:sz w:val="24"/>
          <w:szCs w:val="24"/>
        </w:rPr>
        <w:t xml:space="preserve">www.wco.ru/icons (Виртуальный каталог икон). </w:t>
      </w: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EF2F44">
        <w:rPr>
          <w:sz w:val="24"/>
          <w:szCs w:val="24"/>
        </w:rPr>
        <w:t xml:space="preserve">www.liber.rsuh.ru (Информационный комплекс РГГУ «Научная библиотека»). </w:t>
      </w: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EF2F44">
        <w:rPr>
          <w:sz w:val="24"/>
          <w:szCs w:val="24"/>
        </w:rPr>
        <w:t xml:space="preserve">www.infoliolib.info (Университетская электронная библиотека Infolio). </w:t>
      </w:r>
    </w:p>
    <w:p w:rsidR="008726F4" w:rsidRPr="00EF2F44" w:rsidRDefault="008726F4" w:rsidP="008726F4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  <w:sectPr w:rsidR="008726F4" w:rsidRPr="00EF2F44">
          <w:type w:val="continuous"/>
          <w:pgSz w:w="11900" w:h="16838"/>
          <w:pgMar w:top="1078" w:right="1306" w:bottom="830" w:left="1440" w:header="0" w:footer="0" w:gutter="0"/>
          <w:cols w:space="720" w:equalWidth="0">
            <w:col w:w="9160"/>
          </w:cols>
        </w:sectPr>
      </w:pPr>
      <w:r w:rsidRPr="00EF2F44">
        <w:rPr>
          <w:sz w:val="24"/>
          <w:szCs w:val="24"/>
        </w:rPr>
        <w:t>www.library.spbu.ru (Научная би</w:t>
      </w:r>
      <w:r w:rsidR="00EF2F44">
        <w:rPr>
          <w:sz w:val="24"/>
          <w:szCs w:val="24"/>
        </w:rPr>
        <w:t>блиотека им. М.Горького СПб</w:t>
      </w:r>
    </w:p>
    <w:p w:rsidR="00CF470B" w:rsidRDefault="00CF470B" w:rsidP="008726F4">
      <w:pPr>
        <w:rPr>
          <w:rFonts w:ascii="Arial" w:eastAsia="Arial" w:hAnsi="Arial" w:cs="Arial"/>
          <w:sz w:val="14"/>
          <w:szCs w:val="14"/>
        </w:rPr>
      </w:pPr>
    </w:p>
    <w:sectPr w:rsidR="00CF470B">
      <w:pgSz w:w="11900" w:h="16838"/>
      <w:pgMar w:top="1440" w:right="1440" w:bottom="1078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A0" w:rsidRDefault="00DB3BA0" w:rsidP="00651C9C">
      <w:r>
        <w:separator/>
      </w:r>
    </w:p>
  </w:endnote>
  <w:endnote w:type="continuationSeparator" w:id="0">
    <w:p w:rsidR="00DB3BA0" w:rsidRDefault="00DB3BA0" w:rsidP="006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364905"/>
      <w:docPartObj>
        <w:docPartGallery w:val="Page Numbers (Bottom of Page)"/>
        <w:docPartUnique/>
      </w:docPartObj>
    </w:sdtPr>
    <w:sdtEndPr/>
    <w:sdtContent>
      <w:p w:rsidR="00DD03D9" w:rsidRDefault="00DD03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8DD">
          <w:rPr>
            <w:noProof/>
          </w:rPr>
          <w:t>1</w:t>
        </w:r>
        <w:r>
          <w:fldChar w:fldCharType="end"/>
        </w:r>
      </w:p>
    </w:sdtContent>
  </w:sdt>
  <w:p w:rsidR="00DD03D9" w:rsidRDefault="00DD03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A0" w:rsidRDefault="00DB3BA0" w:rsidP="00651C9C">
      <w:r>
        <w:separator/>
      </w:r>
    </w:p>
  </w:footnote>
  <w:footnote w:type="continuationSeparator" w:id="0">
    <w:p w:rsidR="00DB3BA0" w:rsidRDefault="00DB3BA0" w:rsidP="006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0ECACEC2"/>
    <w:lvl w:ilvl="0" w:tplc="9A2C3AEC">
      <w:start w:val="1"/>
      <w:numFmt w:val="bullet"/>
      <w:lvlText w:val="•"/>
      <w:lvlJc w:val="left"/>
    </w:lvl>
    <w:lvl w:ilvl="1" w:tplc="F0E8A51A">
      <w:start w:val="1"/>
      <w:numFmt w:val="bullet"/>
      <w:lvlText w:val="и"/>
      <w:lvlJc w:val="left"/>
    </w:lvl>
    <w:lvl w:ilvl="2" w:tplc="50B0C466">
      <w:numFmt w:val="decimal"/>
      <w:lvlText w:val=""/>
      <w:lvlJc w:val="left"/>
    </w:lvl>
    <w:lvl w:ilvl="3" w:tplc="29F64CA8">
      <w:numFmt w:val="decimal"/>
      <w:lvlText w:val=""/>
      <w:lvlJc w:val="left"/>
    </w:lvl>
    <w:lvl w:ilvl="4" w:tplc="4C7A4E02">
      <w:numFmt w:val="decimal"/>
      <w:lvlText w:val=""/>
      <w:lvlJc w:val="left"/>
    </w:lvl>
    <w:lvl w:ilvl="5" w:tplc="F394023E">
      <w:numFmt w:val="decimal"/>
      <w:lvlText w:val=""/>
      <w:lvlJc w:val="left"/>
    </w:lvl>
    <w:lvl w:ilvl="6" w:tplc="7B02925E">
      <w:numFmt w:val="decimal"/>
      <w:lvlText w:val=""/>
      <w:lvlJc w:val="left"/>
    </w:lvl>
    <w:lvl w:ilvl="7" w:tplc="A404A94A">
      <w:numFmt w:val="decimal"/>
      <w:lvlText w:val=""/>
      <w:lvlJc w:val="left"/>
    </w:lvl>
    <w:lvl w:ilvl="8" w:tplc="2DA0CA38">
      <w:numFmt w:val="decimal"/>
      <w:lvlText w:val=""/>
      <w:lvlJc w:val="left"/>
    </w:lvl>
  </w:abstractNum>
  <w:abstractNum w:abstractNumId="1">
    <w:nsid w:val="00001238"/>
    <w:multiLevelType w:val="hybridMultilevel"/>
    <w:tmpl w:val="B7B41B12"/>
    <w:lvl w:ilvl="0" w:tplc="E4CE5C56">
      <w:start w:val="1"/>
      <w:numFmt w:val="bullet"/>
      <w:lvlText w:val="В"/>
      <w:lvlJc w:val="left"/>
    </w:lvl>
    <w:lvl w:ilvl="1" w:tplc="DE8E7E2A">
      <w:numFmt w:val="decimal"/>
      <w:lvlText w:val=""/>
      <w:lvlJc w:val="left"/>
    </w:lvl>
    <w:lvl w:ilvl="2" w:tplc="A26A4DBA">
      <w:numFmt w:val="decimal"/>
      <w:lvlText w:val=""/>
      <w:lvlJc w:val="left"/>
    </w:lvl>
    <w:lvl w:ilvl="3" w:tplc="3BC2D958">
      <w:numFmt w:val="decimal"/>
      <w:lvlText w:val=""/>
      <w:lvlJc w:val="left"/>
    </w:lvl>
    <w:lvl w:ilvl="4" w:tplc="A5427270">
      <w:numFmt w:val="decimal"/>
      <w:lvlText w:val=""/>
      <w:lvlJc w:val="left"/>
    </w:lvl>
    <w:lvl w:ilvl="5" w:tplc="93B88E3A">
      <w:numFmt w:val="decimal"/>
      <w:lvlText w:val=""/>
      <w:lvlJc w:val="left"/>
    </w:lvl>
    <w:lvl w:ilvl="6" w:tplc="DECCD62C">
      <w:numFmt w:val="decimal"/>
      <w:lvlText w:val=""/>
      <w:lvlJc w:val="left"/>
    </w:lvl>
    <w:lvl w:ilvl="7" w:tplc="E15C4C60">
      <w:numFmt w:val="decimal"/>
      <w:lvlText w:val=""/>
      <w:lvlJc w:val="left"/>
    </w:lvl>
    <w:lvl w:ilvl="8" w:tplc="65F01896">
      <w:numFmt w:val="decimal"/>
      <w:lvlText w:val=""/>
      <w:lvlJc w:val="left"/>
    </w:lvl>
  </w:abstractNum>
  <w:abstractNum w:abstractNumId="2">
    <w:nsid w:val="00001547"/>
    <w:multiLevelType w:val="hybridMultilevel"/>
    <w:tmpl w:val="48E8398C"/>
    <w:lvl w:ilvl="0" w:tplc="0EC05486">
      <w:start w:val="1"/>
      <w:numFmt w:val="bullet"/>
      <w:lvlText w:val="В"/>
      <w:lvlJc w:val="left"/>
    </w:lvl>
    <w:lvl w:ilvl="1" w:tplc="2098CD86">
      <w:numFmt w:val="decimal"/>
      <w:lvlText w:val=""/>
      <w:lvlJc w:val="left"/>
    </w:lvl>
    <w:lvl w:ilvl="2" w:tplc="12D60708">
      <w:numFmt w:val="decimal"/>
      <w:lvlText w:val=""/>
      <w:lvlJc w:val="left"/>
    </w:lvl>
    <w:lvl w:ilvl="3" w:tplc="3C7CB650">
      <w:numFmt w:val="decimal"/>
      <w:lvlText w:val=""/>
      <w:lvlJc w:val="left"/>
    </w:lvl>
    <w:lvl w:ilvl="4" w:tplc="C290830E">
      <w:numFmt w:val="decimal"/>
      <w:lvlText w:val=""/>
      <w:lvlJc w:val="left"/>
    </w:lvl>
    <w:lvl w:ilvl="5" w:tplc="203C0F7A">
      <w:numFmt w:val="decimal"/>
      <w:lvlText w:val=""/>
      <w:lvlJc w:val="left"/>
    </w:lvl>
    <w:lvl w:ilvl="6" w:tplc="04C8EE78">
      <w:numFmt w:val="decimal"/>
      <w:lvlText w:val=""/>
      <w:lvlJc w:val="left"/>
    </w:lvl>
    <w:lvl w:ilvl="7" w:tplc="2F58C13C">
      <w:numFmt w:val="decimal"/>
      <w:lvlText w:val=""/>
      <w:lvlJc w:val="left"/>
    </w:lvl>
    <w:lvl w:ilvl="8" w:tplc="B0A2A1EC">
      <w:numFmt w:val="decimal"/>
      <w:lvlText w:val=""/>
      <w:lvlJc w:val="left"/>
    </w:lvl>
  </w:abstractNum>
  <w:abstractNum w:abstractNumId="3">
    <w:nsid w:val="00001AD4"/>
    <w:multiLevelType w:val="hybridMultilevel"/>
    <w:tmpl w:val="C6BA476C"/>
    <w:lvl w:ilvl="0" w:tplc="661A689A">
      <w:start w:val="1"/>
      <w:numFmt w:val="bullet"/>
      <w:lvlText w:val="№"/>
      <w:lvlJc w:val="left"/>
    </w:lvl>
    <w:lvl w:ilvl="1" w:tplc="4D16B6A8">
      <w:numFmt w:val="decimal"/>
      <w:lvlText w:val=""/>
      <w:lvlJc w:val="left"/>
    </w:lvl>
    <w:lvl w:ilvl="2" w:tplc="F822E8AC">
      <w:numFmt w:val="decimal"/>
      <w:lvlText w:val=""/>
      <w:lvlJc w:val="left"/>
    </w:lvl>
    <w:lvl w:ilvl="3" w:tplc="C6D44C56">
      <w:numFmt w:val="decimal"/>
      <w:lvlText w:val=""/>
      <w:lvlJc w:val="left"/>
    </w:lvl>
    <w:lvl w:ilvl="4" w:tplc="CD5E3318">
      <w:numFmt w:val="decimal"/>
      <w:lvlText w:val=""/>
      <w:lvlJc w:val="left"/>
    </w:lvl>
    <w:lvl w:ilvl="5" w:tplc="95961944">
      <w:numFmt w:val="decimal"/>
      <w:lvlText w:val=""/>
      <w:lvlJc w:val="left"/>
    </w:lvl>
    <w:lvl w:ilvl="6" w:tplc="92F40EF6">
      <w:numFmt w:val="decimal"/>
      <w:lvlText w:val=""/>
      <w:lvlJc w:val="left"/>
    </w:lvl>
    <w:lvl w:ilvl="7" w:tplc="603EC4A8">
      <w:numFmt w:val="decimal"/>
      <w:lvlText w:val=""/>
      <w:lvlJc w:val="left"/>
    </w:lvl>
    <w:lvl w:ilvl="8" w:tplc="D34EE2FC">
      <w:numFmt w:val="decimal"/>
      <w:lvlText w:val=""/>
      <w:lvlJc w:val="left"/>
    </w:lvl>
  </w:abstractNum>
  <w:abstractNum w:abstractNumId="4">
    <w:nsid w:val="00001E1F"/>
    <w:multiLevelType w:val="hybridMultilevel"/>
    <w:tmpl w:val="1B6674D2"/>
    <w:lvl w:ilvl="0" w:tplc="27AA2718">
      <w:start w:val="1"/>
      <w:numFmt w:val="bullet"/>
      <w:lvlText w:val="В"/>
      <w:lvlJc w:val="left"/>
    </w:lvl>
    <w:lvl w:ilvl="1" w:tplc="22CAF662">
      <w:numFmt w:val="decimal"/>
      <w:lvlText w:val=""/>
      <w:lvlJc w:val="left"/>
    </w:lvl>
    <w:lvl w:ilvl="2" w:tplc="AD70168A">
      <w:numFmt w:val="decimal"/>
      <w:lvlText w:val=""/>
      <w:lvlJc w:val="left"/>
    </w:lvl>
    <w:lvl w:ilvl="3" w:tplc="2B8CE49C">
      <w:numFmt w:val="decimal"/>
      <w:lvlText w:val=""/>
      <w:lvlJc w:val="left"/>
    </w:lvl>
    <w:lvl w:ilvl="4" w:tplc="E064FEB2">
      <w:numFmt w:val="decimal"/>
      <w:lvlText w:val=""/>
      <w:lvlJc w:val="left"/>
    </w:lvl>
    <w:lvl w:ilvl="5" w:tplc="8446DE1C">
      <w:numFmt w:val="decimal"/>
      <w:lvlText w:val=""/>
      <w:lvlJc w:val="left"/>
    </w:lvl>
    <w:lvl w:ilvl="6" w:tplc="722C6338">
      <w:numFmt w:val="decimal"/>
      <w:lvlText w:val=""/>
      <w:lvlJc w:val="left"/>
    </w:lvl>
    <w:lvl w:ilvl="7" w:tplc="DB8C1DFE">
      <w:numFmt w:val="decimal"/>
      <w:lvlText w:val=""/>
      <w:lvlJc w:val="left"/>
    </w:lvl>
    <w:lvl w:ilvl="8" w:tplc="FA182CA2">
      <w:numFmt w:val="decimal"/>
      <w:lvlText w:val=""/>
      <w:lvlJc w:val="left"/>
    </w:lvl>
  </w:abstractNum>
  <w:abstractNum w:abstractNumId="5">
    <w:nsid w:val="000026A6"/>
    <w:multiLevelType w:val="hybridMultilevel"/>
    <w:tmpl w:val="7456639E"/>
    <w:lvl w:ilvl="0" w:tplc="2E4C68C6">
      <w:start w:val="1"/>
      <w:numFmt w:val="bullet"/>
      <w:lvlText w:val="и"/>
      <w:lvlJc w:val="left"/>
    </w:lvl>
    <w:lvl w:ilvl="1" w:tplc="EEF0F55A">
      <w:numFmt w:val="decimal"/>
      <w:lvlText w:val=""/>
      <w:lvlJc w:val="left"/>
    </w:lvl>
    <w:lvl w:ilvl="2" w:tplc="0930D998">
      <w:numFmt w:val="decimal"/>
      <w:lvlText w:val=""/>
      <w:lvlJc w:val="left"/>
    </w:lvl>
    <w:lvl w:ilvl="3" w:tplc="565436FA">
      <w:numFmt w:val="decimal"/>
      <w:lvlText w:val=""/>
      <w:lvlJc w:val="left"/>
    </w:lvl>
    <w:lvl w:ilvl="4" w:tplc="8BE69BDE">
      <w:numFmt w:val="decimal"/>
      <w:lvlText w:val=""/>
      <w:lvlJc w:val="left"/>
    </w:lvl>
    <w:lvl w:ilvl="5" w:tplc="20ACB884">
      <w:numFmt w:val="decimal"/>
      <w:lvlText w:val=""/>
      <w:lvlJc w:val="left"/>
    </w:lvl>
    <w:lvl w:ilvl="6" w:tplc="44305166">
      <w:numFmt w:val="decimal"/>
      <w:lvlText w:val=""/>
      <w:lvlJc w:val="left"/>
    </w:lvl>
    <w:lvl w:ilvl="7" w:tplc="1F94B5C6">
      <w:numFmt w:val="decimal"/>
      <w:lvlText w:val=""/>
      <w:lvlJc w:val="left"/>
    </w:lvl>
    <w:lvl w:ilvl="8" w:tplc="FB5828E8">
      <w:numFmt w:val="decimal"/>
      <w:lvlText w:val=""/>
      <w:lvlJc w:val="left"/>
    </w:lvl>
  </w:abstractNum>
  <w:abstractNum w:abstractNumId="6">
    <w:nsid w:val="00002D12"/>
    <w:multiLevelType w:val="hybridMultilevel"/>
    <w:tmpl w:val="EBDCF340"/>
    <w:lvl w:ilvl="0" w:tplc="A1BC3848">
      <w:start w:val="1"/>
      <w:numFmt w:val="bullet"/>
      <w:lvlText w:val="в"/>
      <w:lvlJc w:val="left"/>
    </w:lvl>
    <w:lvl w:ilvl="1" w:tplc="93D24546">
      <w:start w:val="1"/>
      <w:numFmt w:val="bullet"/>
      <w:lvlText w:val="•"/>
      <w:lvlJc w:val="left"/>
    </w:lvl>
    <w:lvl w:ilvl="2" w:tplc="1E784E7E">
      <w:numFmt w:val="decimal"/>
      <w:lvlText w:val=""/>
      <w:lvlJc w:val="left"/>
    </w:lvl>
    <w:lvl w:ilvl="3" w:tplc="C2083684">
      <w:numFmt w:val="decimal"/>
      <w:lvlText w:val=""/>
      <w:lvlJc w:val="left"/>
    </w:lvl>
    <w:lvl w:ilvl="4" w:tplc="BDA26E56">
      <w:numFmt w:val="decimal"/>
      <w:lvlText w:val=""/>
      <w:lvlJc w:val="left"/>
    </w:lvl>
    <w:lvl w:ilvl="5" w:tplc="3822C132">
      <w:numFmt w:val="decimal"/>
      <w:lvlText w:val=""/>
      <w:lvlJc w:val="left"/>
    </w:lvl>
    <w:lvl w:ilvl="6" w:tplc="2E745C66">
      <w:numFmt w:val="decimal"/>
      <w:lvlText w:val=""/>
      <w:lvlJc w:val="left"/>
    </w:lvl>
    <w:lvl w:ilvl="7" w:tplc="37A8A248">
      <w:numFmt w:val="decimal"/>
      <w:lvlText w:val=""/>
      <w:lvlJc w:val="left"/>
    </w:lvl>
    <w:lvl w:ilvl="8" w:tplc="3AD0B39C">
      <w:numFmt w:val="decimal"/>
      <w:lvlText w:val=""/>
      <w:lvlJc w:val="left"/>
    </w:lvl>
  </w:abstractNum>
  <w:abstractNum w:abstractNumId="7">
    <w:nsid w:val="000039B3"/>
    <w:multiLevelType w:val="hybridMultilevel"/>
    <w:tmpl w:val="11B82772"/>
    <w:lvl w:ilvl="0" w:tplc="980ED9CE">
      <w:start w:val="1"/>
      <w:numFmt w:val="bullet"/>
      <w:lvlText w:val="•"/>
      <w:lvlJc w:val="left"/>
    </w:lvl>
    <w:lvl w:ilvl="1" w:tplc="4E28CA86">
      <w:numFmt w:val="decimal"/>
      <w:lvlText w:val=""/>
      <w:lvlJc w:val="left"/>
    </w:lvl>
    <w:lvl w:ilvl="2" w:tplc="01C88C9A">
      <w:numFmt w:val="decimal"/>
      <w:lvlText w:val=""/>
      <w:lvlJc w:val="left"/>
    </w:lvl>
    <w:lvl w:ilvl="3" w:tplc="6A4EAF00">
      <w:numFmt w:val="decimal"/>
      <w:lvlText w:val=""/>
      <w:lvlJc w:val="left"/>
    </w:lvl>
    <w:lvl w:ilvl="4" w:tplc="10003C0C">
      <w:numFmt w:val="decimal"/>
      <w:lvlText w:val=""/>
      <w:lvlJc w:val="left"/>
    </w:lvl>
    <w:lvl w:ilvl="5" w:tplc="1A8CCB82">
      <w:numFmt w:val="decimal"/>
      <w:lvlText w:val=""/>
      <w:lvlJc w:val="left"/>
    </w:lvl>
    <w:lvl w:ilvl="6" w:tplc="BBAEA1F2">
      <w:numFmt w:val="decimal"/>
      <w:lvlText w:val=""/>
      <w:lvlJc w:val="left"/>
    </w:lvl>
    <w:lvl w:ilvl="7" w:tplc="6AFCC43E">
      <w:numFmt w:val="decimal"/>
      <w:lvlText w:val=""/>
      <w:lvlJc w:val="left"/>
    </w:lvl>
    <w:lvl w:ilvl="8" w:tplc="2BF00DE8">
      <w:numFmt w:val="decimal"/>
      <w:lvlText w:val=""/>
      <w:lvlJc w:val="left"/>
    </w:lvl>
  </w:abstractNum>
  <w:abstractNum w:abstractNumId="8">
    <w:nsid w:val="00003B25"/>
    <w:multiLevelType w:val="hybridMultilevel"/>
    <w:tmpl w:val="B470E1B8"/>
    <w:lvl w:ilvl="0" w:tplc="D61A47EC">
      <w:start w:val="1"/>
      <w:numFmt w:val="bullet"/>
      <w:lvlText w:val="•"/>
      <w:lvlJc w:val="left"/>
    </w:lvl>
    <w:lvl w:ilvl="1" w:tplc="7EEC8274">
      <w:numFmt w:val="decimal"/>
      <w:lvlText w:val=""/>
      <w:lvlJc w:val="left"/>
    </w:lvl>
    <w:lvl w:ilvl="2" w:tplc="21BEF8D0">
      <w:numFmt w:val="decimal"/>
      <w:lvlText w:val=""/>
      <w:lvlJc w:val="left"/>
    </w:lvl>
    <w:lvl w:ilvl="3" w:tplc="0C240FF0">
      <w:numFmt w:val="decimal"/>
      <w:lvlText w:val=""/>
      <w:lvlJc w:val="left"/>
    </w:lvl>
    <w:lvl w:ilvl="4" w:tplc="E306012C">
      <w:numFmt w:val="decimal"/>
      <w:lvlText w:val=""/>
      <w:lvlJc w:val="left"/>
    </w:lvl>
    <w:lvl w:ilvl="5" w:tplc="4328D628">
      <w:numFmt w:val="decimal"/>
      <w:lvlText w:val=""/>
      <w:lvlJc w:val="left"/>
    </w:lvl>
    <w:lvl w:ilvl="6" w:tplc="5DA287A6">
      <w:numFmt w:val="decimal"/>
      <w:lvlText w:val=""/>
      <w:lvlJc w:val="left"/>
    </w:lvl>
    <w:lvl w:ilvl="7" w:tplc="7EB2D84C">
      <w:numFmt w:val="decimal"/>
      <w:lvlText w:val=""/>
      <w:lvlJc w:val="left"/>
    </w:lvl>
    <w:lvl w:ilvl="8" w:tplc="62EA0DA6">
      <w:numFmt w:val="decimal"/>
      <w:lvlText w:val=""/>
      <w:lvlJc w:val="left"/>
    </w:lvl>
  </w:abstractNum>
  <w:abstractNum w:abstractNumId="9">
    <w:nsid w:val="0000428B"/>
    <w:multiLevelType w:val="hybridMultilevel"/>
    <w:tmpl w:val="431A9D40"/>
    <w:lvl w:ilvl="0" w:tplc="175EAFAC">
      <w:start w:val="1"/>
      <w:numFmt w:val="bullet"/>
      <w:lvlText w:val="•"/>
      <w:lvlJc w:val="left"/>
    </w:lvl>
    <w:lvl w:ilvl="1" w:tplc="07AC9DB6">
      <w:start w:val="1"/>
      <w:numFmt w:val="bullet"/>
      <w:lvlText w:val="  "/>
      <w:lvlJc w:val="left"/>
    </w:lvl>
    <w:lvl w:ilvl="2" w:tplc="F5AED57C">
      <w:numFmt w:val="decimal"/>
      <w:lvlText w:val=""/>
      <w:lvlJc w:val="left"/>
    </w:lvl>
    <w:lvl w:ilvl="3" w:tplc="84B6CF5C">
      <w:numFmt w:val="decimal"/>
      <w:lvlText w:val=""/>
      <w:lvlJc w:val="left"/>
    </w:lvl>
    <w:lvl w:ilvl="4" w:tplc="AC78133C">
      <w:numFmt w:val="decimal"/>
      <w:lvlText w:val=""/>
      <w:lvlJc w:val="left"/>
    </w:lvl>
    <w:lvl w:ilvl="5" w:tplc="68FA9900">
      <w:numFmt w:val="decimal"/>
      <w:lvlText w:val=""/>
      <w:lvlJc w:val="left"/>
    </w:lvl>
    <w:lvl w:ilvl="6" w:tplc="011C0884">
      <w:numFmt w:val="decimal"/>
      <w:lvlText w:val=""/>
      <w:lvlJc w:val="left"/>
    </w:lvl>
    <w:lvl w:ilvl="7" w:tplc="0FD4B3A6">
      <w:numFmt w:val="decimal"/>
      <w:lvlText w:val=""/>
      <w:lvlJc w:val="left"/>
    </w:lvl>
    <w:lvl w:ilvl="8" w:tplc="79343EAA">
      <w:numFmt w:val="decimal"/>
      <w:lvlText w:val=""/>
      <w:lvlJc w:val="left"/>
    </w:lvl>
  </w:abstractNum>
  <w:abstractNum w:abstractNumId="10">
    <w:nsid w:val="0000440D"/>
    <w:multiLevelType w:val="hybridMultilevel"/>
    <w:tmpl w:val="D8060490"/>
    <w:lvl w:ilvl="0" w:tplc="45E6EA06">
      <w:start w:val="1"/>
      <w:numFmt w:val="bullet"/>
      <w:lvlText w:val="в"/>
      <w:lvlJc w:val="left"/>
    </w:lvl>
    <w:lvl w:ilvl="1" w:tplc="7540B78C">
      <w:start w:val="1"/>
      <w:numFmt w:val="bullet"/>
      <w:lvlText w:val="с"/>
      <w:lvlJc w:val="left"/>
    </w:lvl>
    <w:lvl w:ilvl="2" w:tplc="EC841106">
      <w:numFmt w:val="decimal"/>
      <w:lvlText w:val=""/>
      <w:lvlJc w:val="left"/>
    </w:lvl>
    <w:lvl w:ilvl="3" w:tplc="8CF4CDC6">
      <w:numFmt w:val="decimal"/>
      <w:lvlText w:val=""/>
      <w:lvlJc w:val="left"/>
    </w:lvl>
    <w:lvl w:ilvl="4" w:tplc="9A32E276">
      <w:numFmt w:val="decimal"/>
      <w:lvlText w:val=""/>
      <w:lvlJc w:val="left"/>
    </w:lvl>
    <w:lvl w:ilvl="5" w:tplc="52529BE2">
      <w:numFmt w:val="decimal"/>
      <w:lvlText w:val=""/>
      <w:lvlJc w:val="left"/>
    </w:lvl>
    <w:lvl w:ilvl="6" w:tplc="CCA6B282">
      <w:numFmt w:val="decimal"/>
      <w:lvlText w:val=""/>
      <w:lvlJc w:val="left"/>
    </w:lvl>
    <w:lvl w:ilvl="7" w:tplc="C2AE4154">
      <w:numFmt w:val="decimal"/>
      <w:lvlText w:val=""/>
      <w:lvlJc w:val="left"/>
    </w:lvl>
    <w:lvl w:ilvl="8" w:tplc="A028BAC6">
      <w:numFmt w:val="decimal"/>
      <w:lvlText w:val=""/>
      <w:lvlJc w:val="left"/>
    </w:lvl>
  </w:abstractNum>
  <w:abstractNum w:abstractNumId="11">
    <w:nsid w:val="00004509"/>
    <w:multiLevelType w:val="hybridMultilevel"/>
    <w:tmpl w:val="2B467084"/>
    <w:lvl w:ilvl="0" w:tplc="E9DC34A4">
      <w:start w:val="1"/>
      <w:numFmt w:val="bullet"/>
      <w:lvlText w:val="•"/>
      <w:lvlJc w:val="left"/>
    </w:lvl>
    <w:lvl w:ilvl="1" w:tplc="CE1A73C6">
      <w:numFmt w:val="decimal"/>
      <w:lvlText w:val=""/>
      <w:lvlJc w:val="left"/>
    </w:lvl>
    <w:lvl w:ilvl="2" w:tplc="E69C83A4">
      <w:numFmt w:val="decimal"/>
      <w:lvlText w:val=""/>
      <w:lvlJc w:val="left"/>
    </w:lvl>
    <w:lvl w:ilvl="3" w:tplc="A84C1DA8">
      <w:numFmt w:val="decimal"/>
      <w:lvlText w:val=""/>
      <w:lvlJc w:val="left"/>
    </w:lvl>
    <w:lvl w:ilvl="4" w:tplc="F5C2C4BE">
      <w:numFmt w:val="decimal"/>
      <w:lvlText w:val=""/>
      <w:lvlJc w:val="left"/>
    </w:lvl>
    <w:lvl w:ilvl="5" w:tplc="62EC9150">
      <w:numFmt w:val="decimal"/>
      <w:lvlText w:val=""/>
      <w:lvlJc w:val="left"/>
    </w:lvl>
    <w:lvl w:ilvl="6" w:tplc="56961312">
      <w:numFmt w:val="decimal"/>
      <w:lvlText w:val=""/>
      <w:lvlJc w:val="left"/>
    </w:lvl>
    <w:lvl w:ilvl="7" w:tplc="15165CE6">
      <w:numFmt w:val="decimal"/>
      <w:lvlText w:val=""/>
      <w:lvlJc w:val="left"/>
    </w:lvl>
    <w:lvl w:ilvl="8" w:tplc="3B6CEE54">
      <w:numFmt w:val="decimal"/>
      <w:lvlText w:val=""/>
      <w:lvlJc w:val="left"/>
    </w:lvl>
  </w:abstractNum>
  <w:abstractNum w:abstractNumId="12">
    <w:nsid w:val="0000491C"/>
    <w:multiLevelType w:val="hybridMultilevel"/>
    <w:tmpl w:val="C2083EB6"/>
    <w:lvl w:ilvl="0" w:tplc="427AD344">
      <w:start w:val="1"/>
      <w:numFmt w:val="bullet"/>
      <w:lvlText w:val="©"/>
      <w:lvlJc w:val="left"/>
    </w:lvl>
    <w:lvl w:ilvl="1" w:tplc="8B0E3B40">
      <w:numFmt w:val="decimal"/>
      <w:lvlText w:val=""/>
      <w:lvlJc w:val="left"/>
    </w:lvl>
    <w:lvl w:ilvl="2" w:tplc="92D8ED02">
      <w:numFmt w:val="decimal"/>
      <w:lvlText w:val=""/>
      <w:lvlJc w:val="left"/>
    </w:lvl>
    <w:lvl w:ilvl="3" w:tplc="FA1EF9F8">
      <w:numFmt w:val="decimal"/>
      <w:lvlText w:val=""/>
      <w:lvlJc w:val="left"/>
    </w:lvl>
    <w:lvl w:ilvl="4" w:tplc="51103560">
      <w:numFmt w:val="decimal"/>
      <w:lvlText w:val=""/>
      <w:lvlJc w:val="left"/>
    </w:lvl>
    <w:lvl w:ilvl="5" w:tplc="2368C1E8">
      <w:numFmt w:val="decimal"/>
      <w:lvlText w:val=""/>
      <w:lvlJc w:val="left"/>
    </w:lvl>
    <w:lvl w:ilvl="6" w:tplc="990864F6">
      <w:numFmt w:val="decimal"/>
      <w:lvlText w:val=""/>
      <w:lvlJc w:val="left"/>
    </w:lvl>
    <w:lvl w:ilvl="7" w:tplc="C9A0943C">
      <w:numFmt w:val="decimal"/>
      <w:lvlText w:val=""/>
      <w:lvlJc w:val="left"/>
    </w:lvl>
    <w:lvl w:ilvl="8" w:tplc="2D403FF2">
      <w:numFmt w:val="decimal"/>
      <w:lvlText w:val=""/>
      <w:lvlJc w:val="left"/>
    </w:lvl>
  </w:abstractNum>
  <w:abstractNum w:abstractNumId="13">
    <w:nsid w:val="00004D06"/>
    <w:multiLevelType w:val="hybridMultilevel"/>
    <w:tmpl w:val="8A485A8E"/>
    <w:lvl w:ilvl="0" w:tplc="8096588A">
      <w:start w:val="1"/>
      <w:numFmt w:val="bullet"/>
      <w:lvlText w:val="©"/>
      <w:lvlJc w:val="left"/>
    </w:lvl>
    <w:lvl w:ilvl="1" w:tplc="21DEC6F0">
      <w:numFmt w:val="decimal"/>
      <w:lvlText w:val=""/>
      <w:lvlJc w:val="left"/>
    </w:lvl>
    <w:lvl w:ilvl="2" w:tplc="9AA6467E">
      <w:numFmt w:val="decimal"/>
      <w:lvlText w:val=""/>
      <w:lvlJc w:val="left"/>
    </w:lvl>
    <w:lvl w:ilvl="3" w:tplc="A5C032BC">
      <w:numFmt w:val="decimal"/>
      <w:lvlText w:val=""/>
      <w:lvlJc w:val="left"/>
    </w:lvl>
    <w:lvl w:ilvl="4" w:tplc="E12838D4">
      <w:numFmt w:val="decimal"/>
      <w:lvlText w:val=""/>
      <w:lvlJc w:val="left"/>
    </w:lvl>
    <w:lvl w:ilvl="5" w:tplc="7E502ABA">
      <w:numFmt w:val="decimal"/>
      <w:lvlText w:val=""/>
      <w:lvlJc w:val="left"/>
    </w:lvl>
    <w:lvl w:ilvl="6" w:tplc="A210DD7A">
      <w:numFmt w:val="decimal"/>
      <w:lvlText w:val=""/>
      <w:lvlJc w:val="left"/>
    </w:lvl>
    <w:lvl w:ilvl="7" w:tplc="429A8AD8">
      <w:numFmt w:val="decimal"/>
      <w:lvlText w:val=""/>
      <w:lvlJc w:val="left"/>
    </w:lvl>
    <w:lvl w:ilvl="8" w:tplc="16A41306">
      <w:numFmt w:val="decimal"/>
      <w:lvlText w:val=""/>
      <w:lvlJc w:val="left"/>
    </w:lvl>
  </w:abstractNum>
  <w:abstractNum w:abstractNumId="14">
    <w:nsid w:val="00004DB7"/>
    <w:multiLevelType w:val="hybridMultilevel"/>
    <w:tmpl w:val="27FE9AA8"/>
    <w:lvl w:ilvl="0" w:tplc="AA10D448">
      <w:start w:val="1"/>
      <w:numFmt w:val="bullet"/>
      <w:lvlText w:val="•"/>
      <w:lvlJc w:val="left"/>
    </w:lvl>
    <w:lvl w:ilvl="1" w:tplc="6674D42E">
      <w:numFmt w:val="decimal"/>
      <w:lvlText w:val=""/>
      <w:lvlJc w:val="left"/>
    </w:lvl>
    <w:lvl w:ilvl="2" w:tplc="6556FE0A">
      <w:numFmt w:val="decimal"/>
      <w:lvlText w:val=""/>
      <w:lvlJc w:val="left"/>
    </w:lvl>
    <w:lvl w:ilvl="3" w:tplc="499C77D4">
      <w:numFmt w:val="decimal"/>
      <w:lvlText w:val=""/>
      <w:lvlJc w:val="left"/>
    </w:lvl>
    <w:lvl w:ilvl="4" w:tplc="6B7CF796">
      <w:numFmt w:val="decimal"/>
      <w:lvlText w:val=""/>
      <w:lvlJc w:val="left"/>
    </w:lvl>
    <w:lvl w:ilvl="5" w:tplc="C952E016">
      <w:numFmt w:val="decimal"/>
      <w:lvlText w:val=""/>
      <w:lvlJc w:val="left"/>
    </w:lvl>
    <w:lvl w:ilvl="6" w:tplc="3BE4FA14">
      <w:numFmt w:val="decimal"/>
      <w:lvlText w:val=""/>
      <w:lvlJc w:val="left"/>
    </w:lvl>
    <w:lvl w:ilvl="7" w:tplc="636EE634">
      <w:numFmt w:val="decimal"/>
      <w:lvlText w:val=""/>
      <w:lvlJc w:val="left"/>
    </w:lvl>
    <w:lvl w:ilvl="8" w:tplc="1408D1E2">
      <w:numFmt w:val="decimal"/>
      <w:lvlText w:val=""/>
      <w:lvlJc w:val="left"/>
    </w:lvl>
  </w:abstractNum>
  <w:abstractNum w:abstractNumId="15">
    <w:nsid w:val="00004DC8"/>
    <w:multiLevelType w:val="hybridMultilevel"/>
    <w:tmpl w:val="69AE9C60"/>
    <w:lvl w:ilvl="0" w:tplc="AB64CB72">
      <w:start w:val="1"/>
      <w:numFmt w:val="bullet"/>
      <w:lvlText w:val="в"/>
      <w:lvlJc w:val="left"/>
    </w:lvl>
    <w:lvl w:ilvl="1" w:tplc="644E60A6">
      <w:start w:val="1"/>
      <w:numFmt w:val="bullet"/>
      <w:lvlText w:val="В"/>
      <w:lvlJc w:val="left"/>
    </w:lvl>
    <w:lvl w:ilvl="2" w:tplc="4434C9AC">
      <w:numFmt w:val="decimal"/>
      <w:lvlText w:val=""/>
      <w:lvlJc w:val="left"/>
    </w:lvl>
    <w:lvl w:ilvl="3" w:tplc="795A048C">
      <w:numFmt w:val="decimal"/>
      <w:lvlText w:val=""/>
      <w:lvlJc w:val="left"/>
    </w:lvl>
    <w:lvl w:ilvl="4" w:tplc="D64CB692">
      <w:numFmt w:val="decimal"/>
      <w:lvlText w:val=""/>
      <w:lvlJc w:val="left"/>
    </w:lvl>
    <w:lvl w:ilvl="5" w:tplc="90B287C2">
      <w:numFmt w:val="decimal"/>
      <w:lvlText w:val=""/>
      <w:lvlJc w:val="left"/>
    </w:lvl>
    <w:lvl w:ilvl="6" w:tplc="C78CDDD8">
      <w:numFmt w:val="decimal"/>
      <w:lvlText w:val=""/>
      <w:lvlJc w:val="left"/>
    </w:lvl>
    <w:lvl w:ilvl="7" w:tplc="3C6C600A">
      <w:numFmt w:val="decimal"/>
      <w:lvlText w:val=""/>
      <w:lvlJc w:val="left"/>
    </w:lvl>
    <w:lvl w:ilvl="8" w:tplc="BC5824B4">
      <w:numFmt w:val="decimal"/>
      <w:lvlText w:val=""/>
      <w:lvlJc w:val="left"/>
    </w:lvl>
  </w:abstractNum>
  <w:abstractNum w:abstractNumId="16">
    <w:nsid w:val="000054DE"/>
    <w:multiLevelType w:val="hybridMultilevel"/>
    <w:tmpl w:val="59B022B6"/>
    <w:lvl w:ilvl="0" w:tplc="29006C44">
      <w:start w:val="1"/>
      <w:numFmt w:val="bullet"/>
      <w:lvlText w:val="В"/>
      <w:lvlJc w:val="left"/>
    </w:lvl>
    <w:lvl w:ilvl="1" w:tplc="CA5CA350">
      <w:numFmt w:val="decimal"/>
      <w:lvlText w:val=""/>
      <w:lvlJc w:val="left"/>
    </w:lvl>
    <w:lvl w:ilvl="2" w:tplc="E092F150">
      <w:numFmt w:val="decimal"/>
      <w:lvlText w:val=""/>
      <w:lvlJc w:val="left"/>
    </w:lvl>
    <w:lvl w:ilvl="3" w:tplc="376A5230">
      <w:numFmt w:val="decimal"/>
      <w:lvlText w:val=""/>
      <w:lvlJc w:val="left"/>
    </w:lvl>
    <w:lvl w:ilvl="4" w:tplc="86E81926">
      <w:numFmt w:val="decimal"/>
      <w:lvlText w:val=""/>
      <w:lvlJc w:val="left"/>
    </w:lvl>
    <w:lvl w:ilvl="5" w:tplc="3676D3A4">
      <w:numFmt w:val="decimal"/>
      <w:lvlText w:val=""/>
      <w:lvlJc w:val="left"/>
    </w:lvl>
    <w:lvl w:ilvl="6" w:tplc="F81E3B5A">
      <w:numFmt w:val="decimal"/>
      <w:lvlText w:val=""/>
      <w:lvlJc w:val="left"/>
    </w:lvl>
    <w:lvl w:ilvl="7" w:tplc="4088FCEE">
      <w:numFmt w:val="decimal"/>
      <w:lvlText w:val=""/>
      <w:lvlJc w:val="left"/>
    </w:lvl>
    <w:lvl w:ilvl="8" w:tplc="DC368342">
      <w:numFmt w:val="decimal"/>
      <w:lvlText w:val=""/>
      <w:lvlJc w:val="left"/>
    </w:lvl>
  </w:abstractNum>
  <w:abstractNum w:abstractNumId="17">
    <w:nsid w:val="00005D03"/>
    <w:multiLevelType w:val="hybridMultilevel"/>
    <w:tmpl w:val="028E4E14"/>
    <w:lvl w:ilvl="0" w:tplc="D94277DC">
      <w:start w:val="1"/>
      <w:numFmt w:val="bullet"/>
      <w:lvlText w:val="•"/>
      <w:lvlJc w:val="left"/>
    </w:lvl>
    <w:lvl w:ilvl="1" w:tplc="C1D0F7A4">
      <w:numFmt w:val="decimal"/>
      <w:lvlText w:val=""/>
      <w:lvlJc w:val="left"/>
    </w:lvl>
    <w:lvl w:ilvl="2" w:tplc="1AA0E1B0">
      <w:numFmt w:val="decimal"/>
      <w:lvlText w:val=""/>
      <w:lvlJc w:val="left"/>
    </w:lvl>
    <w:lvl w:ilvl="3" w:tplc="98A69DF4">
      <w:numFmt w:val="decimal"/>
      <w:lvlText w:val=""/>
      <w:lvlJc w:val="left"/>
    </w:lvl>
    <w:lvl w:ilvl="4" w:tplc="229AD706">
      <w:numFmt w:val="decimal"/>
      <w:lvlText w:val=""/>
      <w:lvlJc w:val="left"/>
    </w:lvl>
    <w:lvl w:ilvl="5" w:tplc="922AE754">
      <w:numFmt w:val="decimal"/>
      <w:lvlText w:val=""/>
      <w:lvlJc w:val="left"/>
    </w:lvl>
    <w:lvl w:ilvl="6" w:tplc="2434286C">
      <w:numFmt w:val="decimal"/>
      <w:lvlText w:val=""/>
      <w:lvlJc w:val="left"/>
    </w:lvl>
    <w:lvl w:ilvl="7" w:tplc="227434CC">
      <w:numFmt w:val="decimal"/>
      <w:lvlText w:val=""/>
      <w:lvlJc w:val="left"/>
    </w:lvl>
    <w:lvl w:ilvl="8" w:tplc="E1CAA426">
      <w:numFmt w:val="decimal"/>
      <w:lvlText w:val=""/>
      <w:lvlJc w:val="left"/>
    </w:lvl>
  </w:abstractNum>
  <w:abstractNum w:abstractNumId="18">
    <w:nsid w:val="000063CB"/>
    <w:multiLevelType w:val="hybridMultilevel"/>
    <w:tmpl w:val="6F825C5E"/>
    <w:lvl w:ilvl="0" w:tplc="187C9302">
      <w:start w:val="75"/>
      <w:numFmt w:val="lowerLetter"/>
      <w:lvlText w:val="%1."/>
      <w:lvlJc w:val="left"/>
    </w:lvl>
    <w:lvl w:ilvl="1" w:tplc="3BF80850">
      <w:numFmt w:val="decimal"/>
      <w:lvlText w:val=""/>
      <w:lvlJc w:val="left"/>
    </w:lvl>
    <w:lvl w:ilvl="2" w:tplc="484A8F86">
      <w:numFmt w:val="decimal"/>
      <w:lvlText w:val=""/>
      <w:lvlJc w:val="left"/>
    </w:lvl>
    <w:lvl w:ilvl="3" w:tplc="7A86FFC2">
      <w:numFmt w:val="decimal"/>
      <w:lvlText w:val=""/>
      <w:lvlJc w:val="left"/>
    </w:lvl>
    <w:lvl w:ilvl="4" w:tplc="69FA28FA">
      <w:numFmt w:val="decimal"/>
      <w:lvlText w:val=""/>
      <w:lvlJc w:val="left"/>
    </w:lvl>
    <w:lvl w:ilvl="5" w:tplc="53C054FC">
      <w:numFmt w:val="decimal"/>
      <w:lvlText w:val=""/>
      <w:lvlJc w:val="left"/>
    </w:lvl>
    <w:lvl w:ilvl="6" w:tplc="BD82DDD6">
      <w:numFmt w:val="decimal"/>
      <w:lvlText w:val=""/>
      <w:lvlJc w:val="left"/>
    </w:lvl>
    <w:lvl w:ilvl="7" w:tplc="F0408678">
      <w:numFmt w:val="decimal"/>
      <w:lvlText w:val=""/>
      <w:lvlJc w:val="left"/>
    </w:lvl>
    <w:lvl w:ilvl="8" w:tplc="435A50F2">
      <w:numFmt w:val="decimal"/>
      <w:lvlText w:val=""/>
      <w:lvlJc w:val="left"/>
    </w:lvl>
  </w:abstractNum>
  <w:abstractNum w:abstractNumId="19">
    <w:nsid w:val="00006443"/>
    <w:multiLevelType w:val="hybridMultilevel"/>
    <w:tmpl w:val="6CF09B3E"/>
    <w:lvl w:ilvl="0" w:tplc="2C5E82BE">
      <w:start w:val="1"/>
      <w:numFmt w:val="bullet"/>
      <w:lvlText w:val="в"/>
      <w:lvlJc w:val="left"/>
    </w:lvl>
    <w:lvl w:ilvl="1" w:tplc="2CC26FE0">
      <w:start w:val="1"/>
      <w:numFmt w:val="bullet"/>
      <w:lvlText w:val="В"/>
      <w:lvlJc w:val="left"/>
    </w:lvl>
    <w:lvl w:ilvl="2" w:tplc="7FECE5FC">
      <w:numFmt w:val="decimal"/>
      <w:lvlText w:val=""/>
      <w:lvlJc w:val="left"/>
    </w:lvl>
    <w:lvl w:ilvl="3" w:tplc="BAB6808C">
      <w:numFmt w:val="decimal"/>
      <w:lvlText w:val=""/>
      <w:lvlJc w:val="left"/>
    </w:lvl>
    <w:lvl w:ilvl="4" w:tplc="EF529F30">
      <w:numFmt w:val="decimal"/>
      <w:lvlText w:val=""/>
      <w:lvlJc w:val="left"/>
    </w:lvl>
    <w:lvl w:ilvl="5" w:tplc="5AA03F24">
      <w:numFmt w:val="decimal"/>
      <w:lvlText w:val=""/>
      <w:lvlJc w:val="left"/>
    </w:lvl>
    <w:lvl w:ilvl="6" w:tplc="930223E6">
      <w:numFmt w:val="decimal"/>
      <w:lvlText w:val=""/>
      <w:lvlJc w:val="left"/>
    </w:lvl>
    <w:lvl w:ilvl="7" w:tplc="A2401CA6">
      <w:numFmt w:val="decimal"/>
      <w:lvlText w:val=""/>
      <w:lvlJc w:val="left"/>
    </w:lvl>
    <w:lvl w:ilvl="8" w:tplc="8D5C9532">
      <w:numFmt w:val="decimal"/>
      <w:lvlText w:val=""/>
      <w:lvlJc w:val="left"/>
    </w:lvl>
  </w:abstractNum>
  <w:abstractNum w:abstractNumId="20">
    <w:nsid w:val="000066BB"/>
    <w:multiLevelType w:val="hybridMultilevel"/>
    <w:tmpl w:val="14DEE8FC"/>
    <w:lvl w:ilvl="0" w:tplc="BB3A2496">
      <w:start w:val="1"/>
      <w:numFmt w:val="bullet"/>
      <w:lvlText w:val="•"/>
      <w:lvlJc w:val="left"/>
    </w:lvl>
    <w:lvl w:ilvl="1" w:tplc="0A68A5AE">
      <w:start w:val="1"/>
      <w:numFmt w:val="bullet"/>
      <w:lvlText w:val="  "/>
      <w:lvlJc w:val="left"/>
    </w:lvl>
    <w:lvl w:ilvl="2" w:tplc="86249D72">
      <w:numFmt w:val="decimal"/>
      <w:lvlText w:val=""/>
      <w:lvlJc w:val="left"/>
    </w:lvl>
    <w:lvl w:ilvl="3" w:tplc="A77E1BEC">
      <w:numFmt w:val="decimal"/>
      <w:lvlText w:val=""/>
      <w:lvlJc w:val="left"/>
    </w:lvl>
    <w:lvl w:ilvl="4" w:tplc="84785C48">
      <w:numFmt w:val="decimal"/>
      <w:lvlText w:val=""/>
      <w:lvlJc w:val="left"/>
    </w:lvl>
    <w:lvl w:ilvl="5" w:tplc="D3D2B594">
      <w:numFmt w:val="decimal"/>
      <w:lvlText w:val=""/>
      <w:lvlJc w:val="left"/>
    </w:lvl>
    <w:lvl w:ilvl="6" w:tplc="60B6ADB4">
      <w:numFmt w:val="decimal"/>
      <w:lvlText w:val=""/>
      <w:lvlJc w:val="left"/>
    </w:lvl>
    <w:lvl w:ilvl="7" w:tplc="7DEAF090">
      <w:numFmt w:val="decimal"/>
      <w:lvlText w:val=""/>
      <w:lvlJc w:val="left"/>
    </w:lvl>
    <w:lvl w:ilvl="8" w:tplc="4D229748">
      <w:numFmt w:val="decimal"/>
      <w:lvlText w:val=""/>
      <w:lvlJc w:val="left"/>
    </w:lvl>
  </w:abstractNum>
  <w:abstractNum w:abstractNumId="21">
    <w:nsid w:val="00006BFC"/>
    <w:multiLevelType w:val="hybridMultilevel"/>
    <w:tmpl w:val="E74CF7C8"/>
    <w:lvl w:ilvl="0" w:tplc="54686EDA">
      <w:start w:val="1"/>
      <w:numFmt w:val="bullet"/>
      <w:lvlText w:val="ООО"/>
      <w:lvlJc w:val="left"/>
    </w:lvl>
    <w:lvl w:ilvl="1" w:tplc="18D8630A">
      <w:numFmt w:val="decimal"/>
      <w:lvlText w:val=""/>
      <w:lvlJc w:val="left"/>
    </w:lvl>
    <w:lvl w:ilvl="2" w:tplc="DD301510">
      <w:numFmt w:val="decimal"/>
      <w:lvlText w:val=""/>
      <w:lvlJc w:val="left"/>
    </w:lvl>
    <w:lvl w:ilvl="3" w:tplc="44DC0C6C">
      <w:numFmt w:val="decimal"/>
      <w:lvlText w:val=""/>
      <w:lvlJc w:val="left"/>
    </w:lvl>
    <w:lvl w:ilvl="4" w:tplc="DA04846E">
      <w:numFmt w:val="decimal"/>
      <w:lvlText w:val=""/>
      <w:lvlJc w:val="left"/>
    </w:lvl>
    <w:lvl w:ilvl="5" w:tplc="F2BCB6FE">
      <w:numFmt w:val="decimal"/>
      <w:lvlText w:val=""/>
      <w:lvlJc w:val="left"/>
    </w:lvl>
    <w:lvl w:ilvl="6" w:tplc="A1827212">
      <w:numFmt w:val="decimal"/>
      <w:lvlText w:val=""/>
      <w:lvlJc w:val="left"/>
    </w:lvl>
    <w:lvl w:ilvl="7" w:tplc="ACD27F10">
      <w:numFmt w:val="decimal"/>
      <w:lvlText w:val=""/>
      <w:lvlJc w:val="left"/>
    </w:lvl>
    <w:lvl w:ilvl="8" w:tplc="22322E46">
      <w:numFmt w:val="decimal"/>
      <w:lvlText w:val=""/>
      <w:lvlJc w:val="left"/>
    </w:lvl>
  </w:abstractNum>
  <w:abstractNum w:abstractNumId="22">
    <w:nsid w:val="00006E5D"/>
    <w:multiLevelType w:val="hybridMultilevel"/>
    <w:tmpl w:val="9D6A5B90"/>
    <w:lvl w:ilvl="0" w:tplc="069A8E24">
      <w:start w:val="1"/>
      <w:numFmt w:val="bullet"/>
      <w:lvlText w:val="1"/>
      <w:lvlJc w:val="left"/>
    </w:lvl>
    <w:lvl w:ilvl="1" w:tplc="8DEAE2D6">
      <w:numFmt w:val="decimal"/>
      <w:lvlText w:val=""/>
      <w:lvlJc w:val="left"/>
    </w:lvl>
    <w:lvl w:ilvl="2" w:tplc="A838E5B6">
      <w:numFmt w:val="decimal"/>
      <w:lvlText w:val=""/>
      <w:lvlJc w:val="left"/>
    </w:lvl>
    <w:lvl w:ilvl="3" w:tplc="09F441FC">
      <w:numFmt w:val="decimal"/>
      <w:lvlText w:val=""/>
      <w:lvlJc w:val="left"/>
    </w:lvl>
    <w:lvl w:ilvl="4" w:tplc="B9765310">
      <w:numFmt w:val="decimal"/>
      <w:lvlText w:val=""/>
      <w:lvlJc w:val="left"/>
    </w:lvl>
    <w:lvl w:ilvl="5" w:tplc="E3002554">
      <w:numFmt w:val="decimal"/>
      <w:lvlText w:val=""/>
      <w:lvlJc w:val="left"/>
    </w:lvl>
    <w:lvl w:ilvl="6" w:tplc="9392E4C0">
      <w:numFmt w:val="decimal"/>
      <w:lvlText w:val=""/>
      <w:lvlJc w:val="left"/>
    </w:lvl>
    <w:lvl w:ilvl="7" w:tplc="3B908D36">
      <w:numFmt w:val="decimal"/>
      <w:lvlText w:val=""/>
      <w:lvlJc w:val="left"/>
    </w:lvl>
    <w:lvl w:ilvl="8" w:tplc="BAEECBBE">
      <w:numFmt w:val="decimal"/>
      <w:lvlText w:val=""/>
      <w:lvlJc w:val="left"/>
    </w:lvl>
  </w:abstractNum>
  <w:abstractNum w:abstractNumId="23">
    <w:nsid w:val="0000701F"/>
    <w:multiLevelType w:val="hybridMultilevel"/>
    <w:tmpl w:val="BCC45778"/>
    <w:lvl w:ilvl="0" w:tplc="339EB6B4">
      <w:start w:val="1"/>
      <w:numFmt w:val="bullet"/>
      <w:lvlText w:val="и"/>
      <w:lvlJc w:val="left"/>
    </w:lvl>
    <w:lvl w:ilvl="1" w:tplc="A4A863F8">
      <w:numFmt w:val="decimal"/>
      <w:lvlText w:val=""/>
      <w:lvlJc w:val="left"/>
    </w:lvl>
    <w:lvl w:ilvl="2" w:tplc="7C622FE2">
      <w:numFmt w:val="decimal"/>
      <w:lvlText w:val=""/>
      <w:lvlJc w:val="left"/>
    </w:lvl>
    <w:lvl w:ilvl="3" w:tplc="4BBE4BA6">
      <w:numFmt w:val="decimal"/>
      <w:lvlText w:val=""/>
      <w:lvlJc w:val="left"/>
    </w:lvl>
    <w:lvl w:ilvl="4" w:tplc="91281B76">
      <w:numFmt w:val="decimal"/>
      <w:lvlText w:val=""/>
      <w:lvlJc w:val="left"/>
    </w:lvl>
    <w:lvl w:ilvl="5" w:tplc="D2A2255E">
      <w:numFmt w:val="decimal"/>
      <w:lvlText w:val=""/>
      <w:lvlJc w:val="left"/>
    </w:lvl>
    <w:lvl w:ilvl="6" w:tplc="CD26D230">
      <w:numFmt w:val="decimal"/>
      <w:lvlText w:val=""/>
      <w:lvlJc w:val="left"/>
    </w:lvl>
    <w:lvl w:ilvl="7" w:tplc="3132A290">
      <w:numFmt w:val="decimal"/>
      <w:lvlText w:val=""/>
      <w:lvlJc w:val="left"/>
    </w:lvl>
    <w:lvl w:ilvl="8" w:tplc="E5A46098">
      <w:numFmt w:val="decimal"/>
      <w:lvlText w:val=""/>
      <w:lvlJc w:val="left"/>
    </w:lvl>
  </w:abstractNum>
  <w:abstractNum w:abstractNumId="24">
    <w:nsid w:val="0000767D"/>
    <w:multiLevelType w:val="hybridMultilevel"/>
    <w:tmpl w:val="060EA5D2"/>
    <w:lvl w:ilvl="0" w:tplc="0AA6CF4A">
      <w:start w:val="1"/>
      <w:numFmt w:val="bullet"/>
      <w:lvlText w:val="•"/>
      <w:lvlJc w:val="left"/>
    </w:lvl>
    <w:lvl w:ilvl="1" w:tplc="FC807694">
      <w:numFmt w:val="decimal"/>
      <w:lvlText w:val=""/>
      <w:lvlJc w:val="left"/>
    </w:lvl>
    <w:lvl w:ilvl="2" w:tplc="9CD08852">
      <w:numFmt w:val="decimal"/>
      <w:lvlText w:val=""/>
      <w:lvlJc w:val="left"/>
    </w:lvl>
    <w:lvl w:ilvl="3" w:tplc="117C05A0">
      <w:numFmt w:val="decimal"/>
      <w:lvlText w:val=""/>
      <w:lvlJc w:val="left"/>
    </w:lvl>
    <w:lvl w:ilvl="4" w:tplc="433E30AE">
      <w:numFmt w:val="decimal"/>
      <w:lvlText w:val=""/>
      <w:lvlJc w:val="left"/>
    </w:lvl>
    <w:lvl w:ilvl="5" w:tplc="DBC24572">
      <w:numFmt w:val="decimal"/>
      <w:lvlText w:val=""/>
      <w:lvlJc w:val="left"/>
    </w:lvl>
    <w:lvl w:ilvl="6" w:tplc="B1209E54">
      <w:numFmt w:val="decimal"/>
      <w:lvlText w:val=""/>
      <w:lvlJc w:val="left"/>
    </w:lvl>
    <w:lvl w:ilvl="7" w:tplc="6F70AE1A">
      <w:numFmt w:val="decimal"/>
      <w:lvlText w:val=""/>
      <w:lvlJc w:val="left"/>
    </w:lvl>
    <w:lvl w:ilvl="8" w:tplc="978ECFC4">
      <w:numFmt w:val="decimal"/>
      <w:lvlText w:val=""/>
      <w:lvlJc w:val="left"/>
    </w:lvl>
  </w:abstractNum>
  <w:abstractNum w:abstractNumId="25">
    <w:nsid w:val="00007A5A"/>
    <w:multiLevelType w:val="hybridMultilevel"/>
    <w:tmpl w:val="B0D68318"/>
    <w:lvl w:ilvl="0" w:tplc="C9AEAAB6">
      <w:start w:val="1"/>
      <w:numFmt w:val="bullet"/>
      <w:lvlText w:val="•"/>
      <w:lvlJc w:val="left"/>
    </w:lvl>
    <w:lvl w:ilvl="1" w:tplc="B9E4D7D6">
      <w:numFmt w:val="decimal"/>
      <w:lvlText w:val=""/>
      <w:lvlJc w:val="left"/>
    </w:lvl>
    <w:lvl w:ilvl="2" w:tplc="B91867A2">
      <w:numFmt w:val="decimal"/>
      <w:lvlText w:val=""/>
      <w:lvlJc w:val="left"/>
    </w:lvl>
    <w:lvl w:ilvl="3" w:tplc="183E824C">
      <w:numFmt w:val="decimal"/>
      <w:lvlText w:val=""/>
      <w:lvlJc w:val="left"/>
    </w:lvl>
    <w:lvl w:ilvl="4" w:tplc="1CDC7374">
      <w:numFmt w:val="decimal"/>
      <w:lvlText w:val=""/>
      <w:lvlJc w:val="left"/>
    </w:lvl>
    <w:lvl w:ilvl="5" w:tplc="92C4CC7C">
      <w:numFmt w:val="decimal"/>
      <w:lvlText w:val=""/>
      <w:lvlJc w:val="left"/>
    </w:lvl>
    <w:lvl w:ilvl="6" w:tplc="5CB4C4B8">
      <w:numFmt w:val="decimal"/>
      <w:lvlText w:val=""/>
      <w:lvlJc w:val="left"/>
    </w:lvl>
    <w:lvl w:ilvl="7" w:tplc="5D841C72">
      <w:numFmt w:val="decimal"/>
      <w:lvlText w:val=""/>
      <w:lvlJc w:val="left"/>
    </w:lvl>
    <w:lvl w:ilvl="8" w:tplc="C734A762">
      <w:numFmt w:val="decimal"/>
      <w:lvlText w:val=""/>
      <w:lvlJc w:val="left"/>
    </w:lvl>
  </w:abstractNum>
  <w:abstractNum w:abstractNumId="26">
    <w:nsid w:val="04816D14"/>
    <w:multiLevelType w:val="hybridMultilevel"/>
    <w:tmpl w:val="BD44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B178B"/>
    <w:multiLevelType w:val="hybridMultilevel"/>
    <w:tmpl w:val="2A30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7531E"/>
    <w:multiLevelType w:val="hybridMultilevel"/>
    <w:tmpl w:val="1552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0B"/>
    <w:rsid w:val="00002C71"/>
    <w:rsid w:val="000A549E"/>
    <w:rsid w:val="000D5316"/>
    <w:rsid w:val="00141A06"/>
    <w:rsid w:val="00157BFD"/>
    <w:rsid w:val="001B2E69"/>
    <w:rsid w:val="002346AB"/>
    <w:rsid w:val="002F67E8"/>
    <w:rsid w:val="00326473"/>
    <w:rsid w:val="00336BF7"/>
    <w:rsid w:val="003421C0"/>
    <w:rsid w:val="003430FA"/>
    <w:rsid w:val="00354BAD"/>
    <w:rsid w:val="00452558"/>
    <w:rsid w:val="0048270F"/>
    <w:rsid w:val="00485B68"/>
    <w:rsid w:val="00487CC4"/>
    <w:rsid w:val="004C312B"/>
    <w:rsid w:val="00503BEC"/>
    <w:rsid w:val="005071F9"/>
    <w:rsid w:val="00507E67"/>
    <w:rsid w:val="005660A3"/>
    <w:rsid w:val="00573056"/>
    <w:rsid w:val="00591F69"/>
    <w:rsid w:val="00592010"/>
    <w:rsid w:val="005B70E3"/>
    <w:rsid w:val="005C21C8"/>
    <w:rsid w:val="005C4881"/>
    <w:rsid w:val="005C5607"/>
    <w:rsid w:val="005D230D"/>
    <w:rsid w:val="005D3EE1"/>
    <w:rsid w:val="006138DD"/>
    <w:rsid w:val="00651C9C"/>
    <w:rsid w:val="0065394E"/>
    <w:rsid w:val="006D40ED"/>
    <w:rsid w:val="007553CF"/>
    <w:rsid w:val="0076539F"/>
    <w:rsid w:val="00775637"/>
    <w:rsid w:val="0077770A"/>
    <w:rsid w:val="007D3887"/>
    <w:rsid w:val="0086431E"/>
    <w:rsid w:val="008726F4"/>
    <w:rsid w:val="00935CA3"/>
    <w:rsid w:val="0097093E"/>
    <w:rsid w:val="00A27448"/>
    <w:rsid w:val="00AD6F04"/>
    <w:rsid w:val="00B200A8"/>
    <w:rsid w:val="00B70283"/>
    <w:rsid w:val="00B70BDA"/>
    <w:rsid w:val="00B84FEF"/>
    <w:rsid w:val="00BE3A84"/>
    <w:rsid w:val="00C636B1"/>
    <w:rsid w:val="00C958C9"/>
    <w:rsid w:val="00CB5D8B"/>
    <w:rsid w:val="00CF470B"/>
    <w:rsid w:val="00CF58F6"/>
    <w:rsid w:val="00D56BF9"/>
    <w:rsid w:val="00D93054"/>
    <w:rsid w:val="00DB3BA0"/>
    <w:rsid w:val="00DD03D9"/>
    <w:rsid w:val="00EF2F44"/>
    <w:rsid w:val="00F27A47"/>
    <w:rsid w:val="00F322E9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BDF1-8453-49C0-8185-319EF833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51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C9C"/>
  </w:style>
  <w:style w:type="paragraph" w:styleId="a6">
    <w:name w:val="footer"/>
    <w:basedOn w:val="a"/>
    <w:link w:val="a7"/>
    <w:uiPriority w:val="99"/>
    <w:unhideWhenUsed/>
    <w:rsid w:val="00651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C9C"/>
  </w:style>
  <w:style w:type="paragraph" w:styleId="a8">
    <w:name w:val="List Paragraph"/>
    <w:basedOn w:val="a"/>
    <w:uiPriority w:val="34"/>
    <w:qFormat/>
    <w:rsid w:val="003421C0"/>
    <w:pPr>
      <w:ind w:left="720"/>
      <w:contextualSpacing/>
    </w:pPr>
  </w:style>
  <w:style w:type="paragraph" w:styleId="a9">
    <w:name w:val="No Spacing"/>
    <w:uiPriority w:val="1"/>
    <w:qFormat/>
    <w:rsid w:val="000A549E"/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uiPriority w:val="59"/>
    <w:rsid w:val="00DD0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4F3C-4BDA-407E-9BD7-31BA420F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7568</Words>
  <Characters>43144</Characters>
  <Application>Microsoft Office Word</Application>
  <DocSecurity>0</DocSecurity>
  <Lines>359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МуравьеваЕЮ</cp:lastModifiedBy>
  <cp:revision>29</cp:revision>
  <cp:lastPrinted>2018-05-03T06:27:00Z</cp:lastPrinted>
  <dcterms:created xsi:type="dcterms:W3CDTF">2018-04-30T08:32:00Z</dcterms:created>
  <dcterms:modified xsi:type="dcterms:W3CDTF">2022-04-07T08:54:00Z</dcterms:modified>
</cp:coreProperties>
</file>