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C6" w:rsidRPr="00A52945" w:rsidRDefault="009770E0" w:rsidP="009770E0">
      <w:pPr>
        <w:pStyle w:val="a8"/>
        <w:jc w:val="right"/>
        <w:rPr>
          <w:caps/>
        </w:rPr>
      </w:pPr>
      <w:r w:rsidRPr="00A52945">
        <w:rPr>
          <w:caps/>
        </w:rPr>
        <w:t>Приложение №</w:t>
      </w:r>
    </w:p>
    <w:p w:rsidR="00D60DC6" w:rsidRPr="00A52945" w:rsidRDefault="00D60DC6" w:rsidP="00D60DC6">
      <w:pPr>
        <w:pStyle w:val="a8"/>
        <w:jc w:val="center"/>
        <w:rPr>
          <w:caps/>
        </w:rPr>
      </w:pPr>
    </w:p>
    <w:p w:rsidR="00D60DC6" w:rsidRPr="00A52945" w:rsidRDefault="00D60DC6" w:rsidP="00D60DC6">
      <w:pPr>
        <w:pStyle w:val="a8"/>
        <w:jc w:val="center"/>
        <w:rPr>
          <w:caps/>
        </w:rPr>
      </w:pPr>
    </w:p>
    <w:p w:rsidR="00D60DC6" w:rsidRPr="00A52945" w:rsidRDefault="00D60DC6" w:rsidP="00D60DC6">
      <w:pPr>
        <w:pStyle w:val="a8"/>
        <w:jc w:val="center"/>
        <w:rPr>
          <w:caps/>
        </w:rPr>
      </w:pPr>
    </w:p>
    <w:p w:rsidR="00D60DC6" w:rsidRPr="00A52945" w:rsidRDefault="00D60DC6" w:rsidP="00D60DC6">
      <w:pPr>
        <w:pStyle w:val="a8"/>
        <w:jc w:val="center"/>
        <w:rPr>
          <w:b/>
          <w:cap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770E0" w:rsidRPr="00A52945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A52945" w:rsidRDefault="00A52945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A52945" w:rsidRDefault="00A52945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A52945" w:rsidRPr="00A52945" w:rsidRDefault="00A52945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770E0" w:rsidRPr="00A52945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770E0" w:rsidRPr="00A52945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770E0" w:rsidRPr="00A52945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770E0" w:rsidRPr="00A52945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770E0" w:rsidRPr="00A52945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A52945">
        <w:rPr>
          <w:b/>
          <w:caps/>
        </w:rPr>
        <w:t>РАБОЧАЯ ПРОГРАММа УЧЕБНОЙ ДИСЦИПЛИНЫ</w:t>
      </w: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52945">
        <w:rPr>
          <w:b/>
          <w:bCs/>
          <w:caps/>
        </w:rPr>
        <w:t>ОП.03. ЭЛЕКТРОТЕХНИКА и электроника</w:t>
      </w: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A52945" w:rsidRDefault="00D60DC6" w:rsidP="00D60DC6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A52945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2E756A" w:rsidRPr="00A52945" w:rsidRDefault="002E756A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A52945" w:rsidRDefault="0073190B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  <w:sectPr w:rsidR="00D60DC6" w:rsidRPr="00A52945" w:rsidSect="009770E0">
          <w:pgSz w:w="11905" w:h="16837"/>
          <w:pgMar w:top="567" w:right="565" w:bottom="1134" w:left="1134" w:header="1134" w:footer="708" w:gutter="0"/>
          <w:cols w:space="720"/>
          <w:docGrid w:linePitch="360"/>
        </w:sectPr>
      </w:pPr>
      <w:r>
        <w:rPr>
          <w:bCs/>
        </w:rPr>
        <w:t>2020</w:t>
      </w:r>
      <w:r w:rsidR="009770E0" w:rsidRPr="00A52945">
        <w:rPr>
          <w:bCs/>
        </w:rPr>
        <w:t xml:space="preserve"> </w:t>
      </w:r>
      <w:r w:rsidR="00D60DC6" w:rsidRPr="00A52945">
        <w:rPr>
          <w:bCs/>
        </w:rPr>
        <w:t>г</w:t>
      </w:r>
      <w:r w:rsidR="009770E0" w:rsidRPr="00A52945">
        <w:rPr>
          <w:bCs/>
        </w:rPr>
        <w:t>од</w:t>
      </w:r>
    </w:p>
    <w:p w:rsidR="009770E0" w:rsidRPr="00A52945" w:rsidRDefault="00D60DC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lastRenderedPageBreak/>
        <w:t>Рабочая программа учебной дисциплины «Электротехника</w:t>
      </w:r>
      <w:r w:rsidR="00603495" w:rsidRPr="00A52945">
        <w:t xml:space="preserve"> и электроника</w:t>
      </w:r>
      <w:r w:rsidRPr="00A52945">
        <w:t>»</w:t>
      </w:r>
      <w:r w:rsidRPr="00A52945">
        <w:rPr>
          <w:caps/>
        </w:rPr>
        <w:t xml:space="preserve"> </w:t>
      </w:r>
      <w:r w:rsidRPr="00A52945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</w:t>
      </w:r>
      <w:r w:rsidR="00225D38" w:rsidRPr="00A52945">
        <w:t>по специальности</w:t>
      </w:r>
      <w:r w:rsidR="00225D38" w:rsidRPr="00A52945">
        <w:rPr>
          <w:b/>
          <w:color w:val="000000"/>
          <w:u w:val="single"/>
        </w:rPr>
        <w:t xml:space="preserve"> </w:t>
      </w:r>
      <w:r w:rsidR="00A02134" w:rsidRPr="00A52945">
        <w:rPr>
          <w:b/>
          <w:color w:val="000000"/>
          <w:u w:val="single"/>
        </w:rPr>
        <w:t>23.02.03</w:t>
      </w:r>
      <w:r w:rsidRPr="00A52945">
        <w:rPr>
          <w:b/>
          <w:color w:val="000000"/>
          <w:u w:val="single"/>
        </w:rPr>
        <w:t xml:space="preserve"> </w:t>
      </w:r>
      <w:r w:rsidRPr="00A52945">
        <w:rPr>
          <w:b/>
          <w:u w:val="single"/>
        </w:rPr>
        <w:t>Техническое обслуживание и ремонт автомобильного транспорта</w:t>
      </w:r>
      <w:r w:rsidR="009770E0" w:rsidRPr="00A52945">
        <w:rPr>
          <w:b/>
        </w:rPr>
        <w:t>,</w:t>
      </w:r>
      <w:r w:rsidR="009770E0" w:rsidRPr="00A52945">
        <w:rPr>
          <w:color w:val="FF0000"/>
        </w:rPr>
        <w:t xml:space="preserve"> </w:t>
      </w:r>
      <w:r w:rsidR="009770E0" w:rsidRPr="00A52945">
        <w:rPr>
          <w:color w:val="000000"/>
        </w:rPr>
        <w:t>утверждённого приказом Министерства образования и науки Российской Федерации от 22 апреля 2014 г. № 383.</w:t>
      </w:r>
    </w:p>
    <w:p w:rsidR="009770E0" w:rsidRPr="00A52945" w:rsidRDefault="009770E0" w:rsidP="00225D38">
      <w:pPr>
        <w:widowControl w:val="0"/>
        <w:tabs>
          <w:tab w:val="left" w:pos="0"/>
        </w:tabs>
        <w:suppressAutoHyphens/>
        <w:ind w:firstLine="709"/>
        <w:jc w:val="both"/>
        <w:rPr>
          <w:vertAlign w:val="superscript"/>
        </w:rPr>
      </w:pPr>
    </w:p>
    <w:p w:rsidR="00225D38" w:rsidRPr="00A52945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A52945">
        <w:t xml:space="preserve">Организация-разработчик: </w:t>
      </w:r>
    </w:p>
    <w:p w:rsidR="009770E0" w:rsidRPr="00A52945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</w:rPr>
      </w:pPr>
      <w:r w:rsidRPr="00A52945">
        <w:t>Государственное бюджетное профессиональное образовательное учреждение «Павловский автомеханический те</w:t>
      </w:r>
      <w:r w:rsidR="00225D38" w:rsidRPr="00A52945">
        <w:t xml:space="preserve">хникум имени И.И.Лепсе» (ГБПОУ </w:t>
      </w:r>
      <w:r w:rsidRPr="00A52945">
        <w:t>ПАМТ им.И.И.Ле</w:t>
      </w:r>
      <w:r w:rsidR="00225D38" w:rsidRPr="00A52945">
        <w:t>псе</w:t>
      </w:r>
      <w:r w:rsidRPr="00A52945">
        <w:t>)</w:t>
      </w:r>
    </w:p>
    <w:p w:rsidR="009770E0" w:rsidRPr="00A52945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9770E0" w:rsidRPr="00A52945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9770E0" w:rsidRPr="00A52945" w:rsidRDefault="00225D38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A52945">
        <w:t>Разработчик</w:t>
      </w:r>
      <w:r w:rsidR="009770E0" w:rsidRPr="00A52945">
        <w:t xml:space="preserve">: </w:t>
      </w:r>
    </w:p>
    <w:p w:rsidR="009770E0" w:rsidRPr="00A52945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A52945">
        <w:t>Неверов Антон Алек</w:t>
      </w:r>
      <w:r w:rsidR="00225D38" w:rsidRPr="00A52945">
        <w:t>сандрович, преподаватель ГБПОУ ПАМТ им.И.И.Лепсе</w:t>
      </w:r>
    </w:p>
    <w:p w:rsidR="00D60DC6" w:rsidRPr="00A52945" w:rsidRDefault="00D60DC6" w:rsidP="009770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D60DC6" w:rsidRPr="00A52945" w:rsidRDefault="00D60DC6" w:rsidP="002E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A52945">
        <w:rPr>
          <w:vertAlign w:val="superscript"/>
        </w:rPr>
        <w:t xml:space="preserve"> </w:t>
      </w: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A52945" w:rsidRPr="00A52945" w:rsidRDefault="00A52945" w:rsidP="00A5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A52945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A52945" w:rsidRPr="00A52945" w:rsidRDefault="00A52945" w:rsidP="00A529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A52945">
        <w:rPr>
          <w:color w:val="000000"/>
        </w:rPr>
        <w:t>Протокол № «_</w:t>
      </w:r>
      <w:r w:rsidR="0073190B">
        <w:rPr>
          <w:color w:val="000000"/>
        </w:rPr>
        <w:t>____» от «_____» __________ 2020</w:t>
      </w:r>
      <w:bookmarkStart w:id="0" w:name="_GoBack"/>
      <w:bookmarkEnd w:id="0"/>
      <w:r w:rsidRPr="00A52945">
        <w:rPr>
          <w:color w:val="000000"/>
        </w:rPr>
        <w:t xml:space="preserve"> г.</w:t>
      </w:r>
    </w:p>
    <w:p w:rsidR="00A52945" w:rsidRPr="00A52945" w:rsidRDefault="00A52945" w:rsidP="00A529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000000"/>
        </w:rPr>
      </w:pPr>
      <w:r w:rsidRPr="00A52945">
        <w:rPr>
          <w:color w:val="000000"/>
        </w:rPr>
        <w:t>Председатель ПЦК:______________________________________________________/А.А.Неверов/</w:t>
      </w:r>
    </w:p>
    <w:p w:rsidR="00FF6AC7" w:rsidRPr="00A52945" w:rsidRDefault="00D60DC6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52945">
        <w:rPr>
          <w:rStyle w:val="FontStyle25"/>
        </w:rPr>
        <w:br w:type="page"/>
      </w:r>
      <w:r w:rsidR="00FF6AC7" w:rsidRPr="00A52945">
        <w:rPr>
          <w:b/>
        </w:rPr>
        <w:lastRenderedPageBreak/>
        <w:t>СОДЕРЖАНИЕ</w:t>
      </w:r>
    </w:p>
    <w:p w:rsidR="00FF6AC7" w:rsidRPr="00A52945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A52945">
        <w:tc>
          <w:tcPr>
            <w:tcW w:w="7668" w:type="dxa"/>
            <w:shd w:val="clear" w:color="auto" w:fill="auto"/>
          </w:tcPr>
          <w:p w:rsidR="00BF6BDD" w:rsidRPr="00A52945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A52945" w:rsidRDefault="00BF6BDD" w:rsidP="00FF6AC7">
            <w:pPr>
              <w:jc w:val="center"/>
            </w:pPr>
            <w:r w:rsidRPr="00A52945">
              <w:t>стр.</w:t>
            </w:r>
          </w:p>
        </w:tc>
      </w:tr>
      <w:tr w:rsidR="00FF6AC7" w:rsidRPr="00A52945">
        <w:tc>
          <w:tcPr>
            <w:tcW w:w="7668" w:type="dxa"/>
            <w:shd w:val="clear" w:color="auto" w:fill="auto"/>
          </w:tcPr>
          <w:p w:rsidR="00FF6AC7" w:rsidRPr="00A52945" w:rsidRDefault="00AA4CA4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52945">
              <w:rPr>
                <w:b/>
                <w:caps/>
              </w:rPr>
              <w:t xml:space="preserve">ПАСПОРТ </w:t>
            </w:r>
            <w:r w:rsidR="00FF6AC7" w:rsidRPr="00A52945">
              <w:rPr>
                <w:b/>
                <w:caps/>
              </w:rPr>
              <w:t>ПРОГРАММЫ УЧЕБНОЙ ДИСЦИПЛИНЫ</w:t>
            </w:r>
          </w:p>
          <w:p w:rsidR="00BF6BDD" w:rsidRPr="00A52945" w:rsidRDefault="00BF6BDD" w:rsidP="00BF6BDD"/>
        </w:tc>
        <w:tc>
          <w:tcPr>
            <w:tcW w:w="1903" w:type="dxa"/>
            <w:shd w:val="clear" w:color="auto" w:fill="auto"/>
          </w:tcPr>
          <w:p w:rsidR="00FF6AC7" w:rsidRPr="00A52945" w:rsidRDefault="000F3ADD" w:rsidP="00FF6AC7">
            <w:pPr>
              <w:jc w:val="center"/>
            </w:pPr>
            <w:r w:rsidRPr="00A52945">
              <w:t>4</w:t>
            </w:r>
          </w:p>
        </w:tc>
      </w:tr>
      <w:tr w:rsidR="00FF6AC7" w:rsidRPr="00A52945">
        <w:tc>
          <w:tcPr>
            <w:tcW w:w="7668" w:type="dxa"/>
            <w:shd w:val="clear" w:color="auto" w:fill="auto"/>
          </w:tcPr>
          <w:p w:rsidR="00FF6AC7" w:rsidRPr="00A52945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52945">
              <w:rPr>
                <w:b/>
                <w:caps/>
              </w:rPr>
              <w:t xml:space="preserve">СТРУКТУРА и </w:t>
            </w:r>
            <w:r w:rsidR="00FF6AC7" w:rsidRPr="00A52945">
              <w:rPr>
                <w:b/>
                <w:caps/>
              </w:rPr>
              <w:t>содержание УЧЕБНОЙ ДИСЦИПЛИНЫ</w:t>
            </w:r>
          </w:p>
          <w:p w:rsidR="00FF6AC7" w:rsidRPr="00A52945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52945" w:rsidRDefault="00B96A4A" w:rsidP="00FF6AC7">
            <w:pPr>
              <w:jc w:val="center"/>
            </w:pPr>
            <w:r w:rsidRPr="00A52945">
              <w:t>6</w:t>
            </w:r>
          </w:p>
        </w:tc>
      </w:tr>
      <w:tr w:rsidR="00FF6AC7" w:rsidRPr="00A52945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A52945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52945">
              <w:rPr>
                <w:b/>
                <w:caps/>
              </w:rPr>
              <w:t>условия</w:t>
            </w:r>
            <w:r w:rsidR="00FF6AC7" w:rsidRPr="00A52945">
              <w:rPr>
                <w:b/>
                <w:caps/>
              </w:rPr>
              <w:t xml:space="preserve"> реализации  </w:t>
            </w:r>
            <w:r w:rsidR="00BF6BDD" w:rsidRPr="00A52945">
              <w:rPr>
                <w:b/>
                <w:caps/>
              </w:rPr>
              <w:t xml:space="preserve">учебной </w:t>
            </w:r>
            <w:r w:rsidR="00FF6AC7" w:rsidRPr="00A52945">
              <w:rPr>
                <w:b/>
                <w:caps/>
              </w:rPr>
              <w:t>дисциплины</w:t>
            </w:r>
          </w:p>
          <w:p w:rsidR="00FF6AC7" w:rsidRPr="00A52945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52945" w:rsidRDefault="00A52945" w:rsidP="00FF6AC7">
            <w:pPr>
              <w:jc w:val="center"/>
            </w:pPr>
            <w:r>
              <w:t>11</w:t>
            </w:r>
          </w:p>
        </w:tc>
      </w:tr>
      <w:tr w:rsidR="00FF6AC7" w:rsidRPr="00A52945">
        <w:tc>
          <w:tcPr>
            <w:tcW w:w="7668" w:type="dxa"/>
            <w:shd w:val="clear" w:color="auto" w:fill="auto"/>
          </w:tcPr>
          <w:p w:rsidR="00FF6AC7" w:rsidRPr="00A52945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52945">
              <w:rPr>
                <w:b/>
                <w:caps/>
              </w:rPr>
              <w:t>Контроль и оценка результатов О</w:t>
            </w:r>
            <w:r w:rsidR="006F73C1" w:rsidRPr="00A52945">
              <w:rPr>
                <w:b/>
                <w:caps/>
              </w:rPr>
              <w:t>своения учебной дисциплины</w:t>
            </w:r>
          </w:p>
          <w:p w:rsidR="00FF6AC7" w:rsidRPr="00A52945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52945" w:rsidRDefault="00B96A4A" w:rsidP="00FF6AC7">
            <w:pPr>
              <w:jc w:val="center"/>
            </w:pPr>
            <w:r w:rsidRPr="00A52945">
              <w:t>12</w:t>
            </w:r>
          </w:p>
        </w:tc>
      </w:tr>
    </w:tbl>
    <w:p w:rsidR="00FF6AC7" w:rsidRPr="00A52945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52945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A52945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52945">
        <w:rPr>
          <w:b/>
          <w:caps/>
          <w:u w:val="single"/>
        </w:rPr>
        <w:br w:type="page"/>
      </w:r>
      <w:r w:rsidR="00D41234" w:rsidRPr="00A52945">
        <w:rPr>
          <w:b/>
          <w:caps/>
        </w:rPr>
        <w:lastRenderedPageBreak/>
        <w:t xml:space="preserve">1. паспорт </w:t>
      </w:r>
      <w:r w:rsidRPr="00A52945">
        <w:rPr>
          <w:b/>
          <w:caps/>
        </w:rPr>
        <w:t>ПРОГРАММЫ УЧЕБНОЙ ДИСЦИПЛИНЫ</w:t>
      </w:r>
    </w:p>
    <w:p w:rsidR="00FF6AC7" w:rsidRPr="00A52945" w:rsidRDefault="00D60DC6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52945">
        <w:rPr>
          <w:b/>
        </w:rPr>
        <w:t>ОП.03.</w:t>
      </w:r>
      <w:r w:rsidR="00D41234" w:rsidRPr="00A52945">
        <w:rPr>
          <w:b/>
        </w:rPr>
        <w:t>Электротехника и электроника</w:t>
      </w:r>
    </w:p>
    <w:p w:rsidR="00D37CB7" w:rsidRPr="00A52945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A52945" w:rsidRDefault="006F30E3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rPr>
          <w:b/>
        </w:rPr>
        <w:t>1.</w:t>
      </w:r>
      <w:r w:rsidR="00FF6AC7" w:rsidRPr="00A52945">
        <w:rPr>
          <w:b/>
        </w:rPr>
        <w:t xml:space="preserve">1. Область применения </w:t>
      </w:r>
      <w:r w:rsidR="002E756A" w:rsidRPr="00A52945">
        <w:rPr>
          <w:b/>
        </w:rPr>
        <w:t>рабочей</w:t>
      </w:r>
      <w:r w:rsidR="00BF4341" w:rsidRPr="00A52945">
        <w:rPr>
          <w:b/>
        </w:rPr>
        <w:t xml:space="preserve"> </w:t>
      </w:r>
      <w:r w:rsidR="00FF6AC7" w:rsidRPr="00A52945">
        <w:rPr>
          <w:b/>
        </w:rPr>
        <w:t>программы</w:t>
      </w:r>
    </w:p>
    <w:p w:rsidR="00C33EE8" w:rsidRPr="00A52945" w:rsidRDefault="00D41234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52945">
        <w:t xml:space="preserve">Рабочая </w:t>
      </w:r>
      <w:r w:rsidR="007041B2" w:rsidRPr="00A52945">
        <w:t>п</w:t>
      </w:r>
      <w:r w:rsidR="00FF6AC7" w:rsidRPr="00A52945">
        <w:t xml:space="preserve">рограмма учебной дисциплины </w:t>
      </w:r>
      <w:r w:rsidRPr="00A52945">
        <w:t xml:space="preserve">«Электротехника и электроника» </w:t>
      </w:r>
      <w:r w:rsidR="007041B2" w:rsidRPr="00A52945">
        <w:t xml:space="preserve">является частью примерной основной профессиональной образовательной программы </w:t>
      </w:r>
      <w:r w:rsidR="000D5CDF" w:rsidRPr="00A52945">
        <w:t xml:space="preserve">в соответствии с ФГОС </w:t>
      </w:r>
      <w:r w:rsidR="007041B2" w:rsidRPr="00A52945">
        <w:t>по специальности</w:t>
      </w:r>
      <w:r w:rsidR="00E21C40" w:rsidRPr="00A52945">
        <w:t xml:space="preserve"> </w:t>
      </w:r>
      <w:r w:rsidR="000D5CDF" w:rsidRPr="00A52945">
        <w:t xml:space="preserve">СПО </w:t>
      </w:r>
      <w:r w:rsidR="00A02134" w:rsidRPr="00A52945">
        <w:rPr>
          <w:b/>
          <w:color w:val="000000"/>
          <w:u w:val="single"/>
        </w:rPr>
        <w:t>23.02.03</w:t>
      </w:r>
      <w:r w:rsidRPr="00A52945">
        <w:rPr>
          <w:b/>
          <w:color w:val="000000"/>
          <w:u w:val="single"/>
        </w:rPr>
        <w:t xml:space="preserve"> </w:t>
      </w:r>
      <w:r w:rsidR="00FA1585" w:rsidRPr="00A52945">
        <w:rPr>
          <w:b/>
          <w:color w:val="000000"/>
          <w:u w:val="single"/>
        </w:rPr>
        <w:t>Техническое обслуживание и ремонт автомобильного транспорта</w:t>
      </w:r>
    </w:p>
    <w:p w:rsidR="00FF6AC7" w:rsidRPr="00A52945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FF6AC7" w:rsidRPr="00A52945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</w:p>
    <w:p w:rsidR="00DF4E91" w:rsidRPr="00A52945" w:rsidRDefault="006F30E3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rPr>
          <w:b/>
        </w:rPr>
        <w:t>1.</w:t>
      </w:r>
      <w:r w:rsidR="00FF6AC7" w:rsidRPr="00A52945">
        <w:rPr>
          <w:b/>
        </w:rPr>
        <w:t xml:space="preserve">2. Место </w:t>
      </w:r>
      <w:r w:rsidR="00BF4341" w:rsidRPr="00A52945">
        <w:rPr>
          <w:b/>
        </w:rPr>
        <w:t xml:space="preserve">учебной </w:t>
      </w:r>
      <w:r w:rsidR="00FF6AC7" w:rsidRPr="00A52945">
        <w:rPr>
          <w:b/>
        </w:rPr>
        <w:t xml:space="preserve">дисциплины в структуре </w:t>
      </w:r>
      <w:r w:rsidR="000D5CDF" w:rsidRPr="00A52945">
        <w:rPr>
          <w:b/>
        </w:rPr>
        <w:t xml:space="preserve">основной </w:t>
      </w:r>
      <w:r w:rsidR="00FF6AC7" w:rsidRPr="00A52945">
        <w:rPr>
          <w:b/>
        </w:rPr>
        <w:t>профессионал</w:t>
      </w:r>
      <w:r w:rsidR="002830A1" w:rsidRPr="00A52945">
        <w:rPr>
          <w:b/>
        </w:rPr>
        <w:t>ьной образовательной программы:</w:t>
      </w:r>
    </w:p>
    <w:p w:rsidR="00D41234" w:rsidRPr="00A52945" w:rsidRDefault="00D41234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rPr>
          <w:u w:val="single"/>
        </w:rPr>
        <w:t xml:space="preserve">Дисциплина </w:t>
      </w:r>
      <w:r w:rsidR="00583E08" w:rsidRPr="00A52945">
        <w:rPr>
          <w:u w:val="single"/>
        </w:rPr>
        <w:t>«Электротехника и электроника</w:t>
      </w:r>
      <w:r w:rsidRPr="00A52945">
        <w:rPr>
          <w:u w:val="single"/>
        </w:rPr>
        <w:t>» входит  в структуру дисциплин обще</w:t>
      </w:r>
      <w:r w:rsidR="00583E08" w:rsidRPr="00A52945">
        <w:rPr>
          <w:u w:val="single"/>
        </w:rPr>
        <w:t>профессионального цикла</w:t>
      </w:r>
      <w:r w:rsidRPr="00A52945">
        <w:rPr>
          <w:b/>
        </w:rPr>
        <w:t>.</w:t>
      </w:r>
    </w:p>
    <w:p w:rsidR="008F57C1" w:rsidRPr="00A52945" w:rsidRDefault="008F57C1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2E756A" w:rsidRPr="00A52945" w:rsidRDefault="002E756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t>Учебная дисциплина «Электротехника и электроника» входит  в структуру дисциплин общепрофессионального цикла</w:t>
      </w:r>
      <w:r w:rsidRPr="00A52945">
        <w:rPr>
          <w:b/>
        </w:rPr>
        <w:t>.</w:t>
      </w:r>
    </w:p>
    <w:p w:rsidR="00F20E2E" w:rsidRPr="00A52945" w:rsidRDefault="00F20E2E" w:rsidP="00225D38">
      <w:pPr>
        <w:widowControl w:val="0"/>
        <w:autoSpaceDE w:val="0"/>
        <w:autoSpaceDN w:val="0"/>
        <w:adjustRightInd w:val="0"/>
        <w:ind w:firstLine="709"/>
        <w:jc w:val="both"/>
      </w:pPr>
      <w:r w:rsidRPr="00A52945">
        <w:t xml:space="preserve">Дисциплина направлена на формирование </w:t>
      </w:r>
      <w:r w:rsidRPr="00A52945">
        <w:rPr>
          <w:b/>
        </w:rPr>
        <w:t>профессиональных компетенций:</w:t>
      </w:r>
    </w:p>
    <w:p w:rsidR="00F20E2E" w:rsidRPr="00A52945" w:rsidRDefault="00F20E2E" w:rsidP="00225D38">
      <w:pPr>
        <w:widowControl w:val="0"/>
        <w:autoSpaceDE w:val="0"/>
        <w:autoSpaceDN w:val="0"/>
        <w:adjustRightInd w:val="0"/>
        <w:ind w:firstLine="709"/>
        <w:jc w:val="both"/>
      </w:pPr>
      <w:r w:rsidRPr="00A52945">
        <w:t>ПК 1.1. Организовывать и проводить работы по техническому обслуживанию и ремонту автотранспорта.</w:t>
      </w:r>
    </w:p>
    <w:p w:rsidR="00F20E2E" w:rsidRPr="00A52945" w:rsidRDefault="00F20E2E" w:rsidP="00225D38">
      <w:pPr>
        <w:widowControl w:val="0"/>
        <w:autoSpaceDE w:val="0"/>
        <w:autoSpaceDN w:val="0"/>
        <w:adjustRightInd w:val="0"/>
        <w:ind w:firstLine="709"/>
        <w:jc w:val="both"/>
      </w:pPr>
      <w:r w:rsidRPr="00A52945">
        <w:t>ПК 1.2. Осуществлять технический контроль при хранении, эксплуатации, техническом обслуживании и ремонте автотранспорта.</w:t>
      </w:r>
    </w:p>
    <w:p w:rsidR="00F20E2E" w:rsidRPr="00A52945" w:rsidRDefault="00F20E2E" w:rsidP="00225D38">
      <w:pPr>
        <w:widowControl w:val="0"/>
        <w:autoSpaceDE w:val="0"/>
        <w:autoSpaceDN w:val="0"/>
        <w:adjustRightInd w:val="0"/>
        <w:ind w:firstLine="709"/>
        <w:jc w:val="both"/>
      </w:pPr>
      <w:r w:rsidRPr="00A52945">
        <w:t>ПК 1.3. Разрабатывать технологические процессы ремонта узлов и деталей.</w:t>
      </w:r>
    </w:p>
    <w:p w:rsidR="00F20E2E" w:rsidRPr="00A52945" w:rsidRDefault="00F20E2E" w:rsidP="00225D38">
      <w:pPr>
        <w:ind w:firstLine="709"/>
        <w:jc w:val="both"/>
      </w:pPr>
      <w:r w:rsidRPr="00A52945">
        <w:t>ПК 2.3. Организовывать безопасное ведение работ при техническом обслуживании и ремонте автотранспорта.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b/>
          <w:sz w:val="24"/>
          <w:szCs w:val="24"/>
        </w:rPr>
      </w:pPr>
      <w:r w:rsidRPr="00A52945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A52945">
        <w:rPr>
          <w:rFonts w:cs="Times New Roman"/>
          <w:b/>
          <w:sz w:val="24"/>
          <w:szCs w:val="24"/>
        </w:rPr>
        <w:t>общих компетенций: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ОК1. Понимать сущность и социальную значимость своей будущей профессии, проявлять к ней устойчивый интерес (коммуникативный блок, самообразование).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(самоорганизация).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ОК3. Принимать решения в стандартных и нестандартных ситуациях и нести за них ответственность (самоорганизация).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(информационный блок).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ОК5. Использовать информационно-коммуникационные технологии в профессиональной деятельности (информационный и коммуникативный блок).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ОК6. Работать в коллективе и в команде, эффективно общаться с коллегами, руководством, потребителями (коммуникативный блок).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ОК7. Брать на себя ответственность за работу членов команды (подчиненных), за результат выполнения заданий (самоорганизация).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(самообразование).</w:t>
      </w:r>
    </w:p>
    <w:p w:rsidR="002E756A" w:rsidRPr="00A52945" w:rsidRDefault="002E756A" w:rsidP="00225D38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A52945">
        <w:rPr>
          <w:rFonts w:cs="Times New Roman"/>
          <w:sz w:val="24"/>
          <w:szCs w:val="24"/>
        </w:rPr>
        <w:t>ОК9. Ориентироваться в условиях частой смены технологий в профессиональной деятельности (самообразование).</w:t>
      </w:r>
    </w:p>
    <w:p w:rsidR="00225D38" w:rsidRPr="00A52945" w:rsidRDefault="00225D38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FF6AC7" w:rsidRPr="00A52945" w:rsidRDefault="006F30E3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52945">
        <w:rPr>
          <w:b/>
        </w:rPr>
        <w:t>1.3</w:t>
      </w:r>
      <w:r w:rsidR="00FF6AC7" w:rsidRPr="00A52945">
        <w:rPr>
          <w:b/>
        </w:rPr>
        <w:t xml:space="preserve">. </w:t>
      </w:r>
      <w:r w:rsidR="00B06A4C" w:rsidRPr="00A52945">
        <w:rPr>
          <w:b/>
        </w:rPr>
        <w:t xml:space="preserve">Цели и задачи </w:t>
      </w:r>
      <w:r w:rsidR="00AD1837" w:rsidRPr="00A52945">
        <w:rPr>
          <w:b/>
        </w:rPr>
        <w:t xml:space="preserve">учебной </w:t>
      </w:r>
      <w:r w:rsidR="00B06A4C" w:rsidRPr="00A52945">
        <w:rPr>
          <w:b/>
        </w:rPr>
        <w:t xml:space="preserve">дисциплины </w:t>
      </w:r>
      <w:r w:rsidR="002830A1" w:rsidRPr="00A52945">
        <w:rPr>
          <w:b/>
        </w:rPr>
        <w:t>–</w:t>
      </w:r>
      <w:r w:rsidR="00B06A4C" w:rsidRPr="00A52945">
        <w:rPr>
          <w:b/>
        </w:rPr>
        <w:t xml:space="preserve"> требования к результатам освоения </w:t>
      </w:r>
      <w:r w:rsidR="00AD1837" w:rsidRPr="00A52945">
        <w:rPr>
          <w:b/>
        </w:rPr>
        <w:t xml:space="preserve">учебной </w:t>
      </w:r>
      <w:r w:rsidR="00FF6AC7" w:rsidRPr="00A52945">
        <w:rPr>
          <w:b/>
        </w:rPr>
        <w:t>дисциплины:</w:t>
      </w:r>
    </w:p>
    <w:p w:rsidR="001D0E7B" w:rsidRPr="00A52945" w:rsidRDefault="001D0E7B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A52945" w:rsidRDefault="00D60DC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rPr>
          <w:b/>
        </w:rPr>
        <w:t>В результате освоения учебной дисциплины студент должен уметь:</w:t>
      </w:r>
    </w:p>
    <w:p w:rsidR="002C04FB" w:rsidRPr="00A52945" w:rsidRDefault="00FA1585" w:rsidP="00225D3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52945">
        <w:t>Пользоваться измерительными приборами;</w:t>
      </w:r>
    </w:p>
    <w:p w:rsidR="00FA1585" w:rsidRPr="00A52945" w:rsidRDefault="00FA1585" w:rsidP="00225D3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52945">
        <w:t>Производить проверку электронных и электрических элементов автомобиля;</w:t>
      </w:r>
    </w:p>
    <w:p w:rsidR="00FA1585" w:rsidRPr="00A52945" w:rsidRDefault="00FA1585" w:rsidP="00225D3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52945">
        <w:t>Производить подбор элементов электрических цепей и электронных схем.</w:t>
      </w:r>
    </w:p>
    <w:p w:rsidR="002C04FB" w:rsidRPr="00A52945" w:rsidRDefault="002C04FB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A52945" w:rsidRDefault="00D60DC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rPr>
          <w:b/>
        </w:rPr>
        <w:t>В результате освоения учебной дисциплины студент должен знать:</w:t>
      </w:r>
    </w:p>
    <w:p w:rsidR="0036340F" w:rsidRPr="00A52945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52945">
        <w:t>Методы расчета и измерения основных параметров электрических, магнитных и электронных цепей;</w:t>
      </w:r>
    </w:p>
    <w:p w:rsidR="00FA1585" w:rsidRPr="00A52945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52945">
        <w:t>Компоненты автомобильных электронных устройств;</w:t>
      </w:r>
    </w:p>
    <w:p w:rsidR="00FA1585" w:rsidRPr="00A52945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52945">
        <w:t>Методы электрических измерений;</w:t>
      </w:r>
    </w:p>
    <w:p w:rsidR="00FA1585" w:rsidRPr="00A52945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52945">
        <w:t>Устройство и принцип действия электрических машин.</w:t>
      </w:r>
    </w:p>
    <w:p w:rsidR="0036340F" w:rsidRPr="00A52945" w:rsidRDefault="0036340F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2E756A" w:rsidRPr="00A52945" w:rsidRDefault="002E756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</w:p>
    <w:p w:rsidR="00FA1585" w:rsidRPr="00A52945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A52945">
        <w:rPr>
          <w:b/>
          <w:color w:val="000000"/>
        </w:rPr>
        <w:t>1.4. Рекомендуемое количество часов на освоение рабочей программы учебной дисциплины:</w:t>
      </w:r>
    </w:p>
    <w:p w:rsidR="00FA1585" w:rsidRPr="00A52945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A52945">
        <w:rPr>
          <w:color w:val="000000"/>
        </w:rPr>
        <w:t>максимальной уче</w:t>
      </w:r>
      <w:r w:rsidR="00A02134" w:rsidRPr="00A52945">
        <w:rPr>
          <w:color w:val="000000"/>
        </w:rPr>
        <w:t>бной нагрузки обучающегося - 198</w:t>
      </w:r>
      <w:r w:rsidRPr="00A52945">
        <w:rPr>
          <w:color w:val="000000"/>
        </w:rPr>
        <w:t xml:space="preserve"> часов, в том числе:</w:t>
      </w:r>
    </w:p>
    <w:p w:rsidR="00FA1585" w:rsidRPr="00A52945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A52945">
        <w:rPr>
          <w:color w:val="000000"/>
        </w:rPr>
        <w:t>обязательной аудиторной уче</w:t>
      </w:r>
      <w:r w:rsidR="00D60DC6" w:rsidRPr="00A52945">
        <w:rPr>
          <w:color w:val="000000"/>
        </w:rPr>
        <w:t>бной нагрузки обучающегося - 1</w:t>
      </w:r>
      <w:r w:rsidR="00A02134" w:rsidRPr="00A52945">
        <w:rPr>
          <w:color w:val="000000"/>
        </w:rPr>
        <w:t>32</w:t>
      </w:r>
      <w:r w:rsidRPr="00A52945">
        <w:rPr>
          <w:color w:val="000000"/>
        </w:rPr>
        <w:t xml:space="preserve"> часов;</w:t>
      </w:r>
    </w:p>
    <w:p w:rsidR="00FA1585" w:rsidRPr="00A52945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A52945">
        <w:rPr>
          <w:color w:val="000000"/>
        </w:rPr>
        <w:t>самостоя</w:t>
      </w:r>
      <w:r w:rsidR="00D60DC6" w:rsidRPr="00A52945">
        <w:rPr>
          <w:color w:val="000000"/>
        </w:rPr>
        <w:t xml:space="preserve">тельной работы обучающегося – </w:t>
      </w:r>
      <w:r w:rsidR="00A02134" w:rsidRPr="00A52945">
        <w:rPr>
          <w:color w:val="000000"/>
        </w:rPr>
        <w:t>66 часов</w:t>
      </w:r>
      <w:r w:rsidRPr="00A52945">
        <w:rPr>
          <w:color w:val="000000"/>
        </w:rPr>
        <w:t>.</w:t>
      </w:r>
    </w:p>
    <w:p w:rsidR="00B06A4C" w:rsidRPr="00A52945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D560BF" w:rsidRPr="00A52945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</w:rPr>
      </w:pPr>
    </w:p>
    <w:p w:rsidR="00D560BF" w:rsidRPr="00A52945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</w:rPr>
      </w:pPr>
    </w:p>
    <w:p w:rsidR="00FA1585" w:rsidRPr="00A52945" w:rsidRDefault="000F3ADD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A52945">
        <w:rPr>
          <w:b/>
          <w:color w:val="FF0000"/>
        </w:rPr>
        <w:br w:type="page"/>
      </w:r>
      <w:r w:rsidR="00FA1585" w:rsidRPr="00A52945">
        <w:rPr>
          <w:b/>
          <w:color w:val="000000"/>
        </w:rPr>
        <w:lastRenderedPageBreak/>
        <w:t>2. СТРУКТУРА И СОДЕРЖАНИЕ УЧЕБНОЙ ДИСЦИПЛИНЫ</w:t>
      </w:r>
    </w:p>
    <w:p w:rsidR="00FA1585" w:rsidRPr="00A52945" w:rsidRDefault="00FA1585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A52945">
        <w:rPr>
          <w:b/>
          <w:color w:val="000000"/>
        </w:rPr>
        <w:t>2.1. Объем учебной дисциплины и виды учебной работы</w:t>
      </w:r>
    </w:p>
    <w:p w:rsidR="00FA1585" w:rsidRPr="00A52945" w:rsidRDefault="00FA1585" w:rsidP="00FA1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500"/>
      </w:tblGrid>
      <w:tr w:rsidR="00FA1585" w:rsidRPr="00A52945" w:rsidTr="00A52945">
        <w:trPr>
          <w:trHeight w:val="460"/>
        </w:trPr>
        <w:tc>
          <w:tcPr>
            <w:tcW w:w="6204" w:type="dxa"/>
            <w:shd w:val="clear" w:color="auto" w:fill="auto"/>
          </w:tcPr>
          <w:p w:rsidR="00FA1585" w:rsidRPr="00A52945" w:rsidRDefault="00FA1585" w:rsidP="009032EA">
            <w:pPr>
              <w:jc w:val="center"/>
              <w:rPr>
                <w:color w:val="000000"/>
                <w:sz w:val="20"/>
              </w:rPr>
            </w:pPr>
            <w:r w:rsidRPr="00A52945">
              <w:rPr>
                <w:b/>
                <w:color w:val="000000"/>
                <w:sz w:val="20"/>
              </w:rPr>
              <w:t>Вид учебной работы</w:t>
            </w:r>
          </w:p>
        </w:tc>
        <w:tc>
          <w:tcPr>
            <w:tcW w:w="3500" w:type="dxa"/>
            <w:shd w:val="clear" w:color="auto" w:fill="auto"/>
          </w:tcPr>
          <w:p w:rsidR="00FA1585" w:rsidRPr="00A52945" w:rsidRDefault="00FA1585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b/>
                <w:i/>
                <w:iCs/>
                <w:color w:val="000000"/>
                <w:sz w:val="20"/>
              </w:rPr>
              <w:t>Объем часов</w:t>
            </w:r>
          </w:p>
        </w:tc>
      </w:tr>
      <w:tr w:rsidR="00FA1585" w:rsidRPr="00A52945" w:rsidTr="00A52945">
        <w:trPr>
          <w:trHeight w:val="285"/>
        </w:trPr>
        <w:tc>
          <w:tcPr>
            <w:tcW w:w="6204" w:type="dxa"/>
            <w:shd w:val="clear" w:color="auto" w:fill="auto"/>
          </w:tcPr>
          <w:p w:rsidR="00FA1585" w:rsidRPr="00A52945" w:rsidRDefault="00FA1585" w:rsidP="009032EA">
            <w:pPr>
              <w:rPr>
                <w:b/>
                <w:color w:val="000000"/>
                <w:sz w:val="20"/>
              </w:rPr>
            </w:pPr>
            <w:r w:rsidRPr="00A52945">
              <w:rPr>
                <w:b/>
                <w:color w:val="000000"/>
                <w:sz w:val="20"/>
              </w:rPr>
              <w:t>Максимальная учебная нагрузка (всего)</w:t>
            </w:r>
          </w:p>
        </w:tc>
        <w:tc>
          <w:tcPr>
            <w:tcW w:w="3500" w:type="dxa"/>
            <w:shd w:val="clear" w:color="auto" w:fill="auto"/>
          </w:tcPr>
          <w:p w:rsidR="00FA1585" w:rsidRPr="00A52945" w:rsidRDefault="00A02134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198</w:t>
            </w:r>
          </w:p>
        </w:tc>
      </w:tr>
      <w:tr w:rsidR="00FA1585" w:rsidRPr="00A52945" w:rsidTr="00A52945">
        <w:tc>
          <w:tcPr>
            <w:tcW w:w="6204" w:type="dxa"/>
            <w:shd w:val="clear" w:color="auto" w:fill="auto"/>
          </w:tcPr>
          <w:p w:rsidR="00FA1585" w:rsidRPr="00A52945" w:rsidRDefault="00FA1585" w:rsidP="009032EA">
            <w:pPr>
              <w:jc w:val="both"/>
              <w:rPr>
                <w:color w:val="000000"/>
                <w:sz w:val="20"/>
              </w:rPr>
            </w:pPr>
            <w:r w:rsidRPr="00A52945">
              <w:rPr>
                <w:b/>
                <w:color w:val="000000"/>
                <w:sz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3500" w:type="dxa"/>
            <w:shd w:val="clear" w:color="auto" w:fill="auto"/>
          </w:tcPr>
          <w:p w:rsidR="00FA1585" w:rsidRPr="00A52945" w:rsidRDefault="00A02134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132</w:t>
            </w:r>
          </w:p>
        </w:tc>
      </w:tr>
      <w:tr w:rsidR="00FA1585" w:rsidRPr="00A52945" w:rsidTr="00A52945">
        <w:tc>
          <w:tcPr>
            <w:tcW w:w="6204" w:type="dxa"/>
            <w:shd w:val="clear" w:color="auto" w:fill="auto"/>
          </w:tcPr>
          <w:p w:rsidR="00FA1585" w:rsidRPr="00A52945" w:rsidRDefault="00FA1585" w:rsidP="009032EA">
            <w:pPr>
              <w:jc w:val="both"/>
              <w:rPr>
                <w:color w:val="000000"/>
                <w:sz w:val="20"/>
              </w:rPr>
            </w:pPr>
            <w:r w:rsidRPr="00A52945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3500" w:type="dxa"/>
            <w:shd w:val="clear" w:color="auto" w:fill="auto"/>
          </w:tcPr>
          <w:p w:rsidR="00FA1585" w:rsidRPr="00A52945" w:rsidRDefault="00FA1585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  <w:tr w:rsidR="00FA1585" w:rsidRPr="00A52945" w:rsidTr="00A52945">
        <w:tc>
          <w:tcPr>
            <w:tcW w:w="6204" w:type="dxa"/>
            <w:shd w:val="clear" w:color="auto" w:fill="auto"/>
          </w:tcPr>
          <w:p w:rsidR="00FA1585" w:rsidRPr="00A52945" w:rsidRDefault="00FA1585" w:rsidP="009032EA">
            <w:pPr>
              <w:jc w:val="both"/>
              <w:rPr>
                <w:color w:val="000000"/>
                <w:sz w:val="20"/>
              </w:rPr>
            </w:pPr>
            <w:r w:rsidRPr="00A52945">
              <w:rPr>
                <w:color w:val="000000"/>
                <w:sz w:val="20"/>
              </w:rPr>
              <w:t>лабораторные  работы</w:t>
            </w:r>
          </w:p>
        </w:tc>
        <w:tc>
          <w:tcPr>
            <w:tcW w:w="3500" w:type="dxa"/>
            <w:shd w:val="clear" w:color="auto" w:fill="auto"/>
          </w:tcPr>
          <w:p w:rsidR="00FA1585" w:rsidRPr="00A52945" w:rsidRDefault="00A52945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30</w:t>
            </w:r>
          </w:p>
        </w:tc>
      </w:tr>
      <w:tr w:rsidR="002E756A" w:rsidRPr="00A52945" w:rsidTr="00A52945">
        <w:tc>
          <w:tcPr>
            <w:tcW w:w="6204" w:type="dxa"/>
            <w:shd w:val="clear" w:color="auto" w:fill="auto"/>
          </w:tcPr>
          <w:p w:rsidR="002E756A" w:rsidRPr="00A52945" w:rsidRDefault="002E756A" w:rsidP="009032EA">
            <w:pPr>
              <w:jc w:val="both"/>
              <w:rPr>
                <w:color w:val="000000"/>
                <w:sz w:val="20"/>
              </w:rPr>
            </w:pPr>
            <w:r w:rsidRPr="00A52945">
              <w:rPr>
                <w:color w:val="000000"/>
                <w:sz w:val="20"/>
              </w:rPr>
              <w:t>практические занятия</w:t>
            </w:r>
          </w:p>
        </w:tc>
        <w:tc>
          <w:tcPr>
            <w:tcW w:w="3500" w:type="dxa"/>
            <w:shd w:val="clear" w:color="auto" w:fill="auto"/>
          </w:tcPr>
          <w:p w:rsidR="002E756A" w:rsidRPr="00A52945" w:rsidRDefault="00A52945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34</w:t>
            </w:r>
          </w:p>
        </w:tc>
      </w:tr>
      <w:tr w:rsidR="00FA1585" w:rsidRPr="00A52945" w:rsidTr="00A52945">
        <w:tc>
          <w:tcPr>
            <w:tcW w:w="6204" w:type="dxa"/>
            <w:shd w:val="clear" w:color="auto" w:fill="auto"/>
          </w:tcPr>
          <w:p w:rsidR="00FA1585" w:rsidRPr="00A52945" w:rsidRDefault="00FA1585" w:rsidP="009032EA">
            <w:pPr>
              <w:jc w:val="both"/>
              <w:rPr>
                <w:b/>
                <w:color w:val="000000"/>
                <w:sz w:val="20"/>
              </w:rPr>
            </w:pPr>
            <w:r w:rsidRPr="00A52945">
              <w:rPr>
                <w:b/>
                <w:color w:val="000000"/>
                <w:sz w:val="20"/>
              </w:rPr>
              <w:t>Самостоятельная работа обучающегося (всего)</w:t>
            </w:r>
          </w:p>
        </w:tc>
        <w:tc>
          <w:tcPr>
            <w:tcW w:w="3500" w:type="dxa"/>
            <w:shd w:val="clear" w:color="auto" w:fill="auto"/>
          </w:tcPr>
          <w:p w:rsidR="00FA1585" w:rsidRPr="00A52945" w:rsidRDefault="002E756A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66</w:t>
            </w:r>
          </w:p>
        </w:tc>
      </w:tr>
      <w:tr w:rsidR="00FA1585" w:rsidRPr="00A52945" w:rsidTr="00A52945">
        <w:tc>
          <w:tcPr>
            <w:tcW w:w="6204" w:type="dxa"/>
            <w:shd w:val="clear" w:color="auto" w:fill="auto"/>
          </w:tcPr>
          <w:p w:rsidR="00FA1585" w:rsidRPr="00A52945" w:rsidRDefault="00FA1585" w:rsidP="009032EA">
            <w:pPr>
              <w:jc w:val="both"/>
              <w:rPr>
                <w:color w:val="000000"/>
                <w:sz w:val="20"/>
              </w:rPr>
            </w:pPr>
            <w:r w:rsidRPr="00A52945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3500" w:type="dxa"/>
            <w:shd w:val="clear" w:color="auto" w:fill="auto"/>
          </w:tcPr>
          <w:p w:rsidR="00FA1585" w:rsidRPr="00A52945" w:rsidRDefault="00FA1585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  <w:tr w:rsidR="00FA1585" w:rsidRPr="00A52945" w:rsidTr="00A52945">
        <w:tc>
          <w:tcPr>
            <w:tcW w:w="6204" w:type="dxa"/>
            <w:tcBorders>
              <w:right w:val="single" w:sz="4" w:space="0" w:color="auto"/>
            </w:tcBorders>
            <w:shd w:val="clear" w:color="auto" w:fill="auto"/>
          </w:tcPr>
          <w:p w:rsidR="00FA1585" w:rsidRPr="00A52945" w:rsidRDefault="00A02134" w:rsidP="009032EA">
            <w:pPr>
              <w:jc w:val="both"/>
              <w:rPr>
                <w:i/>
                <w:color w:val="000000"/>
                <w:sz w:val="20"/>
              </w:rPr>
            </w:pPr>
            <w:r w:rsidRPr="00A52945">
              <w:rPr>
                <w:i/>
                <w:color w:val="000000"/>
                <w:sz w:val="20"/>
              </w:rPr>
              <w:t xml:space="preserve"> </w:t>
            </w:r>
            <w:r w:rsidR="00FA1585" w:rsidRPr="00A52945">
              <w:rPr>
                <w:i/>
                <w:color w:val="000000"/>
                <w:sz w:val="20"/>
              </w:rPr>
              <w:t>Доклады</w:t>
            </w:r>
          </w:p>
          <w:p w:rsidR="00FA1585" w:rsidRPr="00A52945" w:rsidRDefault="00FA1585" w:rsidP="009032EA">
            <w:pPr>
              <w:jc w:val="both"/>
              <w:rPr>
                <w:i/>
                <w:color w:val="000000"/>
                <w:sz w:val="20"/>
              </w:rPr>
            </w:pPr>
            <w:r w:rsidRPr="00A52945">
              <w:rPr>
                <w:i/>
                <w:color w:val="000000"/>
                <w:sz w:val="20"/>
              </w:rPr>
              <w:t>Домашнее задание</w:t>
            </w:r>
          </w:p>
        </w:tc>
        <w:tc>
          <w:tcPr>
            <w:tcW w:w="3500" w:type="dxa"/>
            <w:tcBorders>
              <w:left w:val="single" w:sz="4" w:space="0" w:color="auto"/>
            </w:tcBorders>
            <w:shd w:val="clear" w:color="auto" w:fill="auto"/>
          </w:tcPr>
          <w:p w:rsidR="00FA1585" w:rsidRPr="00A52945" w:rsidRDefault="00D60DC6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6</w:t>
            </w:r>
          </w:p>
          <w:p w:rsidR="00FA1585" w:rsidRPr="00A52945" w:rsidRDefault="00FA1585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60</w:t>
            </w:r>
          </w:p>
        </w:tc>
      </w:tr>
      <w:tr w:rsidR="00FA1585" w:rsidRPr="00A52945" w:rsidTr="00A52945">
        <w:tc>
          <w:tcPr>
            <w:tcW w:w="6204" w:type="dxa"/>
            <w:tcBorders>
              <w:right w:val="single" w:sz="4" w:space="0" w:color="auto"/>
            </w:tcBorders>
            <w:shd w:val="clear" w:color="auto" w:fill="auto"/>
          </w:tcPr>
          <w:p w:rsidR="00FA1585" w:rsidRPr="00A52945" w:rsidRDefault="00A52945" w:rsidP="009032EA">
            <w:pPr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sz w:val="20"/>
              </w:rPr>
              <w:t>Промежуточная аттестация проводится в форме:</w:t>
            </w:r>
          </w:p>
        </w:tc>
        <w:tc>
          <w:tcPr>
            <w:tcW w:w="3500" w:type="dxa"/>
            <w:tcBorders>
              <w:left w:val="single" w:sz="4" w:space="0" w:color="auto"/>
            </w:tcBorders>
            <w:shd w:val="clear" w:color="auto" w:fill="auto"/>
          </w:tcPr>
          <w:p w:rsidR="00FA1585" w:rsidRPr="00A52945" w:rsidRDefault="00A02134" w:rsidP="009032E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A52945">
              <w:rPr>
                <w:i/>
                <w:iCs/>
                <w:color w:val="000000"/>
                <w:sz w:val="20"/>
              </w:rPr>
              <w:t>Дифференцированного зачета</w:t>
            </w:r>
          </w:p>
        </w:tc>
      </w:tr>
    </w:tbl>
    <w:p w:rsidR="0006135B" w:rsidRPr="00A52945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2D0793" w:rsidRPr="00A52945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2D0793" w:rsidRPr="00A52945" w:rsidSect="009770E0">
          <w:footerReference w:type="even" r:id="rId7"/>
          <w:footerReference w:type="default" r:id="rId8"/>
          <w:pgSz w:w="11906" w:h="16838"/>
          <w:pgMar w:top="709" w:right="566" w:bottom="1134" w:left="1134" w:header="708" w:footer="708" w:gutter="0"/>
          <w:cols w:space="720"/>
        </w:sectPr>
      </w:pPr>
    </w:p>
    <w:p w:rsidR="00D60DC6" w:rsidRPr="00A52945" w:rsidRDefault="00AA4CA4" w:rsidP="009A53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color w:val="000000"/>
        </w:rPr>
      </w:pPr>
      <w:r w:rsidRPr="00A52945">
        <w:rPr>
          <w:b/>
          <w:color w:val="000000"/>
        </w:rPr>
        <w:lastRenderedPageBreak/>
        <w:t xml:space="preserve">2.2. </w:t>
      </w:r>
      <w:r w:rsidR="009A5360" w:rsidRPr="00A52945">
        <w:rPr>
          <w:b/>
          <w:color w:val="000000"/>
        </w:rPr>
        <w:t>Тематический план и содержание учебной дисциплины</w:t>
      </w:r>
      <w:r w:rsidR="009A5360" w:rsidRPr="00A52945">
        <w:rPr>
          <w:b/>
          <w:caps/>
          <w:color w:val="000000"/>
        </w:rPr>
        <w:t xml:space="preserve">  </w:t>
      </w:r>
    </w:p>
    <w:p w:rsidR="009A5360" w:rsidRDefault="00D60DC6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  <w:color w:val="000000"/>
        </w:rPr>
      </w:pPr>
      <w:r w:rsidRPr="00A52945">
        <w:rPr>
          <w:b/>
          <w:caps/>
          <w:color w:val="000000"/>
        </w:rPr>
        <w:t>ОП.03.</w:t>
      </w:r>
      <w:r w:rsidR="009A5360" w:rsidRPr="00A52945">
        <w:rPr>
          <w:b/>
          <w:caps/>
          <w:color w:val="000000"/>
        </w:rPr>
        <w:t>«Электротехника и электроника»</w:t>
      </w:r>
    </w:p>
    <w:p w:rsidR="00A52945" w:rsidRDefault="00A52945" w:rsidP="00A52945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057"/>
        <w:gridCol w:w="850"/>
        <w:gridCol w:w="1134"/>
      </w:tblGrid>
      <w:tr w:rsidR="00A52945" w:rsidRPr="009F0A40" w:rsidTr="00DD38B1">
        <w:tc>
          <w:tcPr>
            <w:tcW w:w="2518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Уровень освоения</w:t>
            </w:r>
          </w:p>
        </w:tc>
      </w:tr>
      <w:tr w:rsidR="00A52945" w:rsidRPr="009F0A40" w:rsidTr="00DD38B1">
        <w:tc>
          <w:tcPr>
            <w:tcW w:w="2518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4</w:t>
            </w:r>
          </w:p>
        </w:tc>
      </w:tr>
      <w:tr w:rsidR="00A52945" w:rsidRPr="009F0A40" w:rsidTr="00DD38B1">
        <w:tc>
          <w:tcPr>
            <w:tcW w:w="13575" w:type="dxa"/>
            <w:gridSpan w:val="2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2945" w:rsidRPr="009F0A40" w:rsidTr="00DD38B1">
        <w:trPr>
          <w:trHeight w:val="315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Вводная лекция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tabs>
                <w:tab w:val="left" w:pos="3120"/>
              </w:tabs>
              <w:spacing w:line="276" w:lineRule="auto"/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Электротехника – основная электротехническая дисциплина. Электрическая энергия, ее свойства и применения.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1</w:t>
            </w:r>
          </w:p>
        </w:tc>
      </w:tr>
      <w:tr w:rsidR="00A52945" w:rsidRPr="009F0A40" w:rsidTr="00DD38B1">
        <w:trPr>
          <w:trHeight w:val="315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Лабораторная работа №1.</w:t>
            </w:r>
            <w:r w:rsidRPr="009F0A40">
              <w:rPr>
                <w:sz w:val="20"/>
                <w:szCs w:val="20"/>
              </w:rPr>
              <w:t xml:space="preserve"> «Правила сборки схем, проведение лабораторных работ, охрана труда».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0A4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0A40"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251"/>
        </w:trPr>
        <w:tc>
          <w:tcPr>
            <w:tcW w:w="13575" w:type="dxa"/>
            <w:gridSpan w:val="2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Раздел 1. Электротехника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6428" w:rsidRPr="009F0A40" w:rsidTr="00DD38B1">
        <w:trPr>
          <w:trHeight w:val="264"/>
        </w:trPr>
        <w:tc>
          <w:tcPr>
            <w:tcW w:w="2518" w:type="dxa"/>
            <w:vMerge w:val="restart"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1.1. Начальные сведения об электрическом токе</w:t>
            </w:r>
            <w:r>
              <w:rPr>
                <w:b/>
                <w:sz w:val="20"/>
                <w:szCs w:val="20"/>
              </w:rPr>
              <w:t>.</w:t>
            </w:r>
          </w:p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Электростатические цепи и их расчет</w:t>
            </w: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Ток проводимости, ток переноса, ток смещения. Электрический ток в проводниках. Электропроводность. Закон Кулона.</w:t>
            </w:r>
          </w:p>
        </w:tc>
        <w:tc>
          <w:tcPr>
            <w:tcW w:w="850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66428" w:rsidRPr="009F0A40" w:rsidTr="00DD38B1">
        <w:trPr>
          <w:trHeight w:val="281"/>
        </w:trPr>
        <w:tc>
          <w:tcPr>
            <w:tcW w:w="2518" w:type="dxa"/>
            <w:vMerge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Электрическая емкость. Конденсаторы</w:t>
            </w:r>
            <w:r>
              <w:rPr>
                <w:sz w:val="20"/>
                <w:szCs w:val="20"/>
              </w:rPr>
              <w:t>.</w:t>
            </w:r>
            <w:r w:rsidRPr="009F0A40">
              <w:rPr>
                <w:sz w:val="20"/>
                <w:szCs w:val="20"/>
              </w:rPr>
              <w:t xml:space="preserve"> Способы соединения конденсаторов</w:t>
            </w:r>
            <w:r>
              <w:rPr>
                <w:sz w:val="20"/>
                <w:szCs w:val="20"/>
              </w:rPr>
              <w:t>.</w:t>
            </w:r>
            <w:r w:rsidRPr="009F0A40">
              <w:rPr>
                <w:sz w:val="20"/>
                <w:szCs w:val="20"/>
              </w:rPr>
              <w:t xml:space="preserve"> Емкость и энергия конденсаторов</w:t>
            </w:r>
          </w:p>
        </w:tc>
        <w:tc>
          <w:tcPr>
            <w:tcW w:w="850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66428" w:rsidRPr="009F0A40" w:rsidTr="00DD38B1">
        <w:trPr>
          <w:trHeight w:val="226"/>
        </w:trPr>
        <w:tc>
          <w:tcPr>
            <w:tcW w:w="2518" w:type="dxa"/>
            <w:vMerge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№1. </w:t>
            </w:r>
            <w:r w:rsidRPr="009F0A40">
              <w:rPr>
                <w:sz w:val="20"/>
                <w:szCs w:val="20"/>
              </w:rPr>
              <w:t>«Последовательное и параллельное соединение катушки и конденсатора».</w:t>
            </w:r>
          </w:p>
        </w:tc>
        <w:tc>
          <w:tcPr>
            <w:tcW w:w="850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276"/>
        </w:trPr>
        <w:tc>
          <w:tcPr>
            <w:tcW w:w="13575" w:type="dxa"/>
            <w:gridSpan w:val="2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 Электрические измерения и электроизмерительные приборы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2945" w:rsidRPr="009F0A40" w:rsidTr="00DD38B1">
        <w:trPr>
          <w:trHeight w:val="276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1.3.1. Виды и методы электрических измерений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понятия электрических измерений. Классификация погрешностей. Класс точности измерительных приборов.</w:t>
            </w:r>
            <w:r w:rsidR="00D66428" w:rsidRPr="009F0A40">
              <w:rPr>
                <w:sz w:val="20"/>
                <w:szCs w:val="20"/>
              </w:rPr>
              <w:t xml:space="preserve"> Классификация электроизмерительных приборов</w:t>
            </w:r>
            <w:r w:rsidR="00D6642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276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№2. </w:t>
            </w:r>
            <w:r w:rsidRPr="009F0A40">
              <w:rPr>
                <w:sz w:val="20"/>
                <w:szCs w:val="20"/>
              </w:rPr>
              <w:t>«Электроизмерительные приборы и измерения».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276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1.3.2. Измерения в электрических цепях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Измерение тока, напряжения, мощности. </w:t>
            </w:r>
            <w:r w:rsidR="00D66428" w:rsidRPr="009F0A40">
              <w:rPr>
                <w:sz w:val="20"/>
                <w:szCs w:val="20"/>
              </w:rPr>
              <w:t>Учет производства и потребления электрической энергии. Измерение параметров электрических цепей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276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№2.</w:t>
            </w:r>
            <w:r w:rsidRPr="009F0A40">
              <w:rPr>
                <w:sz w:val="20"/>
                <w:szCs w:val="20"/>
              </w:rPr>
              <w:t xml:space="preserve"> «Проверка индукционного счётчика».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276"/>
        </w:trPr>
        <w:tc>
          <w:tcPr>
            <w:tcW w:w="2518" w:type="dxa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1.3.3. Методы и средства измерения магнитных величин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Измерение неэлектрических величин. Первичные преобразователи.</w:t>
            </w:r>
            <w:r w:rsidR="00D66428" w:rsidRPr="009F0A40">
              <w:rPr>
                <w:sz w:val="20"/>
                <w:szCs w:val="20"/>
              </w:rPr>
              <w:t xml:space="preserve"> Электрические измерительные цепи. Измерение магнитных величин.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315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1.4. Электрические цепи постоянного тока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Электрическая цепь. Ток в электрической цепи.</w:t>
            </w:r>
            <w:r w:rsidR="00D66428" w:rsidRPr="009F0A40">
              <w:rPr>
                <w:sz w:val="20"/>
                <w:szCs w:val="20"/>
              </w:rPr>
              <w:t xml:space="preserve"> Закон Ома для участка и для полной цепи. Режимы работы электрической цепи. Закон Джоуля-Ленца.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315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№3. </w:t>
            </w:r>
            <w:r w:rsidRPr="009F0A40">
              <w:rPr>
                <w:sz w:val="20"/>
                <w:szCs w:val="20"/>
              </w:rPr>
              <w:t>«Простейшие линейные электрические цепи постоянного тока».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260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№3. </w:t>
            </w:r>
            <w:r w:rsidRPr="009F0A40">
              <w:rPr>
                <w:sz w:val="20"/>
                <w:szCs w:val="20"/>
              </w:rPr>
              <w:t>«Определение потери напряжения в проводах».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260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№4. </w:t>
            </w:r>
            <w:r w:rsidRPr="009F0A40">
              <w:rPr>
                <w:sz w:val="20"/>
                <w:szCs w:val="20"/>
              </w:rPr>
              <w:t>«Источник ЭДС в режимах источника и приемника электрической энергии».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212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1.5. Нелинейные электрические цепи постоянного тока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понятия о нелинейных электрических цепях.</w:t>
            </w:r>
            <w:r w:rsidR="00D66428" w:rsidRPr="009F0A40">
              <w:rPr>
                <w:sz w:val="20"/>
                <w:szCs w:val="20"/>
              </w:rPr>
              <w:t xml:space="preserve"> Неразветвленная нелинейная цепь. Разветвленная нелинейная цепь. Нелинейная цепь со смешанным соединением элементов.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120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Стабилизаторы тока и напряжения.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83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№4. </w:t>
            </w:r>
            <w:r w:rsidRPr="009F0A40">
              <w:rPr>
                <w:sz w:val="20"/>
                <w:szCs w:val="20"/>
              </w:rPr>
              <w:t>«Разветвленная линейная и нелинейная электрическая цепь постоянного тока».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83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66428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№5. </w:t>
            </w:r>
            <w:r w:rsidRPr="009F0A40">
              <w:rPr>
                <w:sz w:val="20"/>
                <w:szCs w:val="20"/>
              </w:rPr>
              <w:t>«Нелинейная электрическая цепь постоянного тока с последовательным соединением элементов».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66428" w:rsidRPr="009F0A40" w:rsidTr="00DD38B1">
        <w:trPr>
          <w:trHeight w:val="267"/>
        </w:trPr>
        <w:tc>
          <w:tcPr>
            <w:tcW w:w="2518" w:type="dxa"/>
            <w:vMerge w:val="restart"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Тема 1.6. Расчет линейных </w:t>
            </w:r>
            <w:r w:rsidRPr="009F0A40">
              <w:rPr>
                <w:b/>
                <w:sz w:val="20"/>
                <w:szCs w:val="20"/>
              </w:rPr>
              <w:lastRenderedPageBreak/>
              <w:t>электрических цепей постоянного тока</w:t>
            </w: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lastRenderedPageBreak/>
              <w:t>Режим работы источников. Понятие о пассивных и активных элементах электрических цепей. Потенциальная диаграмма Законы Кирхгофа</w:t>
            </w:r>
            <w:r>
              <w:rPr>
                <w:sz w:val="20"/>
                <w:szCs w:val="20"/>
              </w:rPr>
              <w:t>.</w:t>
            </w:r>
            <w:r w:rsidRPr="009F0A40">
              <w:rPr>
                <w:sz w:val="20"/>
                <w:szCs w:val="20"/>
              </w:rPr>
              <w:t xml:space="preserve"> Последовательное и параллельное соединение резисторов (потребителей).</w:t>
            </w:r>
          </w:p>
        </w:tc>
        <w:tc>
          <w:tcPr>
            <w:tcW w:w="850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66428" w:rsidRPr="009F0A40" w:rsidTr="00DD38B1">
        <w:trPr>
          <w:trHeight w:val="144"/>
        </w:trPr>
        <w:tc>
          <w:tcPr>
            <w:tcW w:w="2518" w:type="dxa"/>
            <w:vMerge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№5. </w:t>
            </w:r>
            <w:r w:rsidRPr="009F0A40">
              <w:rPr>
                <w:sz w:val="20"/>
                <w:szCs w:val="20"/>
              </w:rPr>
              <w:t>«Изучение законов Кирхгофа в применении к многоконтурной цепи».</w:t>
            </w:r>
          </w:p>
        </w:tc>
        <w:tc>
          <w:tcPr>
            <w:tcW w:w="850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66428" w:rsidRPr="009F0A40" w:rsidTr="00DD38B1">
        <w:trPr>
          <w:trHeight w:val="144"/>
        </w:trPr>
        <w:tc>
          <w:tcPr>
            <w:tcW w:w="2518" w:type="dxa"/>
            <w:vMerge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№6. </w:t>
            </w:r>
            <w:r w:rsidRPr="009F0A40">
              <w:rPr>
                <w:sz w:val="20"/>
                <w:szCs w:val="20"/>
              </w:rPr>
              <w:t>«Последовательное и параллельное соединение в схемах из резисторов».</w:t>
            </w:r>
          </w:p>
        </w:tc>
        <w:tc>
          <w:tcPr>
            <w:tcW w:w="850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66428" w:rsidRPr="009F0A40" w:rsidTr="00DD38B1">
        <w:trPr>
          <w:trHeight w:val="144"/>
        </w:trPr>
        <w:tc>
          <w:tcPr>
            <w:tcW w:w="2518" w:type="dxa"/>
            <w:vMerge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№6. </w:t>
            </w:r>
            <w:r w:rsidRPr="009F0A40">
              <w:rPr>
                <w:sz w:val="20"/>
                <w:szCs w:val="20"/>
              </w:rPr>
              <w:t>«Сложная линейная цепь постоянного тока».</w:t>
            </w:r>
          </w:p>
        </w:tc>
        <w:tc>
          <w:tcPr>
            <w:tcW w:w="850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Pr="009F0A40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66428" w:rsidRPr="009F0A40" w:rsidTr="00DD38B1">
        <w:trPr>
          <w:trHeight w:val="144"/>
        </w:trPr>
        <w:tc>
          <w:tcPr>
            <w:tcW w:w="2518" w:type="dxa"/>
            <w:vMerge/>
            <w:vAlign w:val="center"/>
          </w:tcPr>
          <w:p w:rsidR="00D66428" w:rsidRPr="009F0A40" w:rsidRDefault="00D66428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66428" w:rsidRPr="009F0A40" w:rsidRDefault="00D66428" w:rsidP="00A52945">
            <w:pPr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№7.</w:t>
            </w:r>
            <w:r w:rsidRPr="009F0A40">
              <w:rPr>
                <w:sz w:val="20"/>
                <w:szCs w:val="20"/>
              </w:rPr>
              <w:t xml:space="preserve"> «Изучение принципа наложения токов».</w:t>
            </w:r>
          </w:p>
        </w:tc>
        <w:tc>
          <w:tcPr>
            <w:tcW w:w="850" w:type="dxa"/>
            <w:vAlign w:val="center"/>
          </w:tcPr>
          <w:p w:rsidR="00D66428" w:rsidRDefault="00D66428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66428" w:rsidRDefault="00D66428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13575" w:type="dxa"/>
            <w:gridSpan w:val="2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 Электромагнетизм и электромагнитная индукция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5697" w:rsidRPr="009F0A40" w:rsidTr="00DD38B1">
        <w:tc>
          <w:tcPr>
            <w:tcW w:w="2518" w:type="dxa"/>
            <w:vMerge w:val="restart"/>
            <w:vAlign w:val="center"/>
          </w:tcPr>
          <w:p w:rsidR="00B85697" w:rsidRPr="009F0A40" w:rsidRDefault="00B85697" w:rsidP="00B85697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1.8.1. Магнитные цепи</w:t>
            </w:r>
            <w:r>
              <w:rPr>
                <w:b/>
                <w:sz w:val="20"/>
                <w:szCs w:val="20"/>
              </w:rPr>
              <w:t>.</w:t>
            </w:r>
            <w:r w:rsidRPr="009F0A40">
              <w:rPr>
                <w:b/>
                <w:sz w:val="20"/>
                <w:szCs w:val="20"/>
              </w:rPr>
              <w:t xml:space="preserve"> Электромагнитная индукция</w:t>
            </w:r>
          </w:p>
        </w:tc>
        <w:tc>
          <w:tcPr>
            <w:tcW w:w="11057" w:type="dxa"/>
            <w:vAlign w:val="center"/>
          </w:tcPr>
          <w:p w:rsidR="00B85697" w:rsidRPr="009F0A40" w:rsidRDefault="00B85697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Общие сведения о магнитном поле. Магнитная индукция. Магнитная проницаемость. Магнитный поток</w:t>
            </w:r>
            <w:r w:rsidR="00D4553C">
              <w:rPr>
                <w:sz w:val="20"/>
                <w:szCs w:val="20"/>
              </w:rPr>
              <w:t>.</w:t>
            </w:r>
            <w:r w:rsidR="00D4553C" w:rsidRPr="009F0A40">
              <w:rPr>
                <w:sz w:val="20"/>
                <w:szCs w:val="20"/>
              </w:rPr>
              <w:t xml:space="preserve"> Магнитная цепь. Магнитные свойства ферромагнитных материалов. Расчет магнитной цепи.</w:t>
            </w:r>
          </w:p>
        </w:tc>
        <w:tc>
          <w:tcPr>
            <w:tcW w:w="850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85697" w:rsidRPr="009F0A40" w:rsidTr="00DD38B1">
        <w:tc>
          <w:tcPr>
            <w:tcW w:w="2518" w:type="dxa"/>
            <w:vMerge/>
            <w:vAlign w:val="center"/>
          </w:tcPr>
          <w:p w:rsidR="00B85697" w:rsidRPr="009F0A40" w:rsidRDefault="00B85697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B85697" w:rsidRPr="009F0A40" w:rsidRDefault="00B85697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№8. «</w:t>
            </w:r>
            <w:r w:rsidRPr="009F0A40">
              <w:rPr>
                <w:sz w:val="20"/>
                <w:szCs w:val="20"/>
              </w:rPr>
              <w:t>Построение петли магнитного гистерезиса</w:t>
            </w:r>
            <w:r w:rsidRPr="009F0A4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85697" w:rsidRPr="009F0A40" w:rsidTr="00DD38B1">
        <w:tc>
          <w:tcPr>
            <w:tcW w:w="2518" w:type="dxa"/>
            <w:vMerge/>
            <w:vAlign w:val="center"/>
          </w:tcPr>
          <w:p w:rsidR="00B85697" w:rsidRPr="009F0A40" w:rsidRDefault="00B85697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B85697" w:rsidRPr="009F0A40" w:rsidRDefault="00B85697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Практическое занятие №9. </w:t>
            </w:r>
            <w:r w:rsidRPr="009F0A40">
              <w:rPr>
                <w:sz w:val="20"/>
                <w:szCs w:val="20"/>
              </w:rPr>
              <w:t>«Расчет магнитных цепей».</w:t>
            </w:r>
          </w:p>
        </w:tc>
        <w:tc>
          <w:tcPr>
            <w:tcW w:w="850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85697" w:rsidRPr="009F0A40" w:rsidTr="00DD38B1">
        <w:tc>
          <w:tcPr>
            <w:tcW w:w="2518" w:type="dxa"/>
            <w:vMerge/>
            <w:vAlign w:val="center"/>
          </w:tcPr>
          <w:p w:rsidR="00B85697" w:rsidRPr="009F0A40" w:rsidRDefault="00B85697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B85697" w:rsidRPr="009F0A40" w:rsidRDefault="00B85697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Аналогия магнитных и электрических цепей. Электромагниты. Закон электромагнитной индукции. Индуктивность и взаимная индуктивность. Вихревые токи.</w:t>
            </w:r>
          </w:p>
        </w:tc>
        <w:tc>
          <w:tcPr>
            <w:tcW w:w="850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85697" w:rsidRPr="009F0A40" w:rsidRDefault="00B85697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1.9. Основные сведения и характеристики переменного тока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Явление переменного тока. Элементы и параметры электрической цепи переменного тока. Векторные диаграммы.</w:t>
            </w:r>
            <w:r w:rsidR="00DD38B1" w:rsidRPr="009F0A40">
              <w:rPr>
                <w:sz w:val="20"/>
                <w:szCs w:val="20"/>
              </w:rPr>
              <w:t xml:space="preserve"> Общие сведения о переходных процессах. Особенности переходных процессов при переменных токах</w:t>
            </w:r>
            <w:r w:rsidR="00DD38B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bCs/>
                <w:sz w:val="20"/>
                <w:szCs w:val="20"/>
              </w:rPr>
              <w:t xml:space="preserve">Лабораторная работа №7. </w:t>
            </w:r>
            <w:r w:rsidRPr="009F0A40">
              <w:rPr>
                <w:bCs/>
                <w:sz w:val="20"/>
                <w:szCs w:val="20"/>
              </w:rPr>
              <w:t>«Экспериментальное определение параметров элементов цепей переменного тока».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bCs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Цепь с активным сопротивлением и индуктивностью. Треугольники напряжений, сопротивлений и мощностей.</w:t>
            </w:r>
            <w:r w:rsidR="00DD38B1" w:rsidRPr="009F0A40">
              <w:rPr>
                <w:sz w:val="20"/>
                <w:szCs w:val="20"/>
              </w:rPr>
              <w:t xml:space="preserve"> Цепь с активным сопротивлением и емкостью. Неразветвленная цепь с </w:t>
            </w:r>
            <w:r w:rsidR="00DD38B1" w:rsidRPr="009F0A40">
              <w:rPr>
                <w:sz w:val="20"/>
                <w:szCs w:val="20"/>
                <w:lang w:val="en-US"/>
              </w:rPr>
              <w:t>R</w:t>
            </w:r>
            <w:r w:rsidR="00DD38B1" w:rsidRPr="009F0A40">
              <w:rPr>
                <w:sz w:val="20"/>
                <w:szCs w:val="20"/>
              </w:rPr>
              <w:t>,</w:t>
            </w:r>
            <w:r w:rsidR="00DD38B1" w:rsidRPr="009F0A40">
              <w:rPr>
                <w:sz w:val="20"/>
                <w:szCs w:val="20"/>
                <w:lang w:val="en-US"/>
              </w:rPr>
              <w:t>L</w:t>
            </w:r>
            <w:r w:rsidR="00DD38B1" w:rsidRPr="009F0A40">
              <w:rPr>
                <w:sz w:val="20"/>
                <w:szCs w:val="20"/>
              </w:rPr>
              <w:t xml:space="preserve"> и </w:t>
            </w:r>
            <w:r w:rsidR="00DD38B1" w:rsidRPr="009F0A40">
              <w:rPr>
                <w:sz w:val="20"/>
                <w:szCs w:val="20"/>
                <w:lang w:val="en-US"/>
              </w:rPr>
              <w:t>C</w:t>
            </w:r>
            <w:r w:rsidR="00DD38B1" w:rsidRPr="009F0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bCs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№10.</w:t>
            </w:r>
            <w:r w:rsidRPr="009F0A40">
              <w:rPr>
                <w:sz w:val="20"/>
                <w:szCs w:val="20"/>
              </w:rPr>
              <w:t xml:space="preserve"> «Последовательное соединение активного и реактивного элементов».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№8. </w:t>
            </w:r>
            <w:r w:rsidRPr="009F0A40">
              <w:rPr>
                <w:sz w:val="20"/>
                <w:szCs w:val="20"/>
              </w:rPr>
              <w:t>«Цепь переменного тока с последовательным соединением элементов».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№11.</w:t>
            </w:r>
            <w:r w:rsidRPr="009F0A40">
              <w:rPr>
                <w:sz w:val="20"/>
                <w:szCs w:val="20"/>
              </w:rPr>
              <w:t xml:space="preserve"> «Параллельное соединение активного и реактивного элементов».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№9. </w:t>
            </w:r>
            <w:r w:rsidRPr="009F0A40">
              <w:rPr>
                <w:sz w:val="20"/>
                <w:szCs w:val="20"/>
              </w:rPr>
              <w:t>«Цепь переменного тока с параллельным соединением элементов».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Колебательный контур. Резонанс напряжений. Общий случай неразветвленной цепи.</w:t>
            </w:r>
            <w:r w:rsidR="00DD38B1" w:rsidRPr="009F0A40">
              <w:rPr>
                <w:sz w:val="20"/>
                <w:szCs w:val="20"/>
              </w:rPr>
              <w:t xml:space="preserve"> Активный и реактивный токи. Резонанс токов.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№12.</w:t>
            </w:r>
            <w:r w:rsidRPr="009F0A40">
              <w:rPr>
                <w:sz w:val="20"/>
                <w:szCs w:val="20"/>
              </w:rPr>
              <w:t xml:space="preserve"> «Резонанс напряжений».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№13.</w:t>
            </w:r>
            <w:r w:rsidRPr="009F0A40">
              <w:rPr>
                <w:sz w:val="20"/>
                <w:szCs w:val="20"/>
              </w:rPr>
              <w:t xml:space="preserve"> «Резонанс токов».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Коэффициент мощности. Схема замещения. Переменная магнитная связь.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1.10. Основные характеристики трехфазных цепей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Трехфазные системы. Получение трехфазной ЭДС. Фазные, линейные напряжения и токи. 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9F0A40">
              <w:rPr>
                <w:rFonts w:cs="Times New Roman"/>
                <w:b/>
                <w:sz w:val="20"/>
                <w:szCs w:val="20"/>
              </w:rPr>
              <w:t xml:space="preserve">Лабораторная работа №10. </w:t>
            </w:r>
            <w:r w:rsidRPr="009F0A40">
              <w:rPr>
                <w:rFonts w:cs="Times New Roman"/>
                <w:sz w:val="20"/>
                <w:szCs w:val="20"/>
              </w:rPr>
              <w:t>«Однофазный трансформатор».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Соединение обмоток генератора и потребителей звездой. Четырехпроходная трехфазная система.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№14.</w:t>
            </w:r>
            <w:r w:rsidRPr="009F0A40">
              <w:rPr>
                <w:sz w:val="20"/>
                <w:szCs w:val="20"/>
              </w:rPr>
              <w:t xml:space="preserve"> «Трехфазная цепь при соединении приемников звездой».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№11. </w:t>
            </w:r>
            <w:r w:rsidRPr="009F0A40">
              <w:rPr>
                <w:sz w:val="20"/>
                <w:szCs w:val="20"/>
              </w:rPr>
              <w:t>«Трёхфазная цепь при соединении потребителей по схеме «звезда»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Соединение обмоток генератора и потребителей треугольником.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Практическое занятие №15.</w:t>
            </w:r>
            <w:r w:rsidRPr="009F0A40">
              <w:rPr>
                <w:sz w:val="20"/>
                <w:szCs w:val="20"/>
              </w:rPr>
              <w:t xml:space="preserve"> «Трехфазная цепь при соединении приемника треугольником».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№12. </w:t>
            </w:r>
            <w:r w:rsidRPr="009F0A40">
              <w:rPr>
                <w:sz w:val="20"/>
                <w:szCs w:val="20"/>
              </w:rPr>
              <w:t>«Трехфазная цепь при соединении потребителей по схеме «треугольник».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Мощность трехфазного тока. Топографическая диаграмма.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 w:val="restart"/>
          </w:tcPr>
          <w:p w:rsidR="00A52945" w:rsidRPr="00DD38B1" w:rsidRDefault="00A52945" w:rsidP="00D4553C">
            <w:pPr>
              <w:rPr>
                <w:b/>
                <w:sz w:val="20"/>
              </w:rPr>
            </w:pPr>
            <w:r w:rsidRPr="00DD38B1">
              <w:rPr>
                <w:b/>
                <w:sz w:val="20"/>
              </w:rPr>
              <w:t>Тема. 1.</w:t>
            </w:r>
            <w:r w:rsidR="00D4553C">
              <w:rPr>
                <w:b/>
                <w:sz w:val="20"/>
              </w:rPr>
              <w:t>11</w:t>
            </w:r>
            <w:r w:rsidRPr="00DD38B1">
              <w:rPr>
                <w:b/>
                <w:sz w:val="20"/>
              </w:rPr>
              <w:t>. Основы электропривода</w:t>
            </w:r>
          </w:p>
        </w:tc>
        <w:tc>
          <w:tcPr>
            <w:tcW w:w="11057" w:type="dxa"/>
          </w:tcPr>
          <w:p w:rsidR="00A52945" w:rsidRPr="00DD38B1" w:rsidRDefault="00A52945" w:rsidP="00DD38B1">
            <w:pPr>
              <w:rPr>
                <w:sz w:val="20"/>
              </w:rPr>
            </w:pPr>
            <w:r w:rsidRPr="00DD38B1">
              <w:rPr>
                <w:sz w:val="20"/>
              </w:rPr>
              <w:t>Общая структурная схема электропривода. Классификация режимов работы электропривода.</w:t>
            </w:r>
            <w:r w:rsidR="00DD38B1">
              <w:rPr>
                <w:sz w:val="20"/>
              </w:rPr>
              <w:t xml:space="preserve"> </w:t>
            </w:r>
            <w:r w:rsidRPr="00DD38B1">
              <w:rPr>
                <w:sz w:val="20"/>
              </w:rPr>
              <w:t>Устройство и принцип действия коммутирующих аппаратов.</w:t>
            </w:r>
            <w:r w:rsidR="00DD38B1" w:rsidRPr="00DD38B1">
              <w:rPr>
                <w:sz w:val="20"/>
              </w:rPr>
              <w:t xml:space="preserve"> Нагрузочные диаграммы электропривода.</w:t>
            </w:r>
          </w:p>
        </w:tc>
        <w:tc>
          <w:tcPr>
            <w:tcW w:w="850" w:type="dxa"/>
          </w:tcPr>
          <w:p w:rsidR="00A52945" w:rsidRPr="00DD38B1" w:rsidRDefault="00DD38B1" w:rsidP="00A52945">
            <w:pPr>
              <w:jc w:val="center"/>
              <w:rPr>
                <w:b/>
                <w:color w:val="000000"/>
                <w:sz w:val="20"/>
              </w:rPr>
            </w:pPr>
            <w:r w:rsidRPr="00DD38B1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A52945" w:rsidRPr="00DD38B1" w:rsidRDefault="00DD38B1" w:rsidP="00A529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</w:tcPr>
          <w:p w:rsidR="00A52945" w:rsidRPr="00DD38B1" w:rsidRDefault="00A52945" w:rsidP="00A52945">
            <w:pPr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A52945" w:rsidRPr="00DD38B1" w:rsidRDefault="00DD38B1" w:rsidP="00DD38B1">
            <w:pPr>
              <w:rPr>
                <w:sz w:val="20"/>
              </w:rPr>
            </w:pPr>
            <w:r w:rsidRPr="00DD38B1">
              <w:rPr>
                <w:b/>
                <w:sz w:val="20"/>
              </w:rPr>
              <w:t>Практическая работа №16.</w:t>
            </w:r>
            <w:r>
              <w:rPr>
                <w:sz w:val="20"/>
              </w:rPr>
              <w:t xml:space="preserve"> «</w:t>
            </w:r>
            <w:r w:rsidR="00A52945" w:rsidRPr="00DD38B1">
              <w:rPr>
                <w:sz w:val="20"/>
              </w:rPr>
              <w:t>Выбор мощности двигателя при различных режимах</w:t>
            </w:r>
            <w:r>
              <w:rPr>
                <w:sz w:val="20"/>
              </w:rPr>
              <w:t>»</w:t>
            </w:r>
          </w:p>
        </w:tc>
        <w:tc>
          <w:tcPr>
            <w:tcW w:w="850" w:type="dxa"/>
          </w:tcPr>
          <w:p w:rsidR="00A52945" w:rsidRPr="00DD38B1" w:rsidRDefault="00A52945" w:rsidP="00A52945">
            <w:pPr>
              <w:jc w:val="center"/>
              <w:rPr>
                <w:b/>
                <w:color w:val="000000"/>
                <w:sz w:val="20"/>
              </w:rPr>
            </w:pPr>
            <w:r w:rsidRPr="00DD38B1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A52945" w:rsidRPr="00DD38B1" w:rsidRDefault="00DD38B1" w:rsidP="00A529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52945" w:rsidRPr="009F0A40" w:rsidTr="00DD38B1">
        <w:tc>
          <w:tcPr>
            <w:tcW w:w="2518" w:type="dxa"/>
            <w:vMerge/>
          </w:tcPr>
          <w:p w:rsidR="00A52945" w:rsidRPr="00DD38B1" w:rsidRDefault="00A52945" w:rsidP="00A52945">
            <w:pPr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A52945" w:rsidRPr="00DD38B1" w:rsidRDefault="00A52945" w:rsidP="00A52945">
            <w:pPr>
              <w:rPr>
                <w:sz w:val="20"/>
              </w:rPr>
            </w:pPr>
            <w:r w:rsidRPr="00DD38B1">
              <w:rPr>
                <w:sz w:val="20"/>
              </w:rPr>
              <w:t>Схема управления асинхронным двигателем с помощью реверсивного магнитного пускателя.</w:t>
            </w:r>
          </w:p>
        </w:tc>
        <w:tc>
          <w:tcPr>
            <w:tcW w:w="850" w:type="dxa"/>
          </w:tcPr>
          <w:p w:rsidR="00A52945" w:rsidRPr="00DD38B1" w:rsidRDefault="00A52945" w:rsidP="00A52945">
            <w:pPr>
              <w:jc w:val="center"/>
              <w:rPr>
                <w:b/>
                <w:color w:val="000000"/>
                <w:sz w:val="20"/>
              </w:rPr>
            </w:pPr>
            <w:r w:rsidRPr="00DD38B1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A52945" w:rsidRPr="00DD38B1" w:rsidRDefault="00DD38B1" w:rsidP="00A529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 w:val="restart"/>
          </w:tcPr>
          <w:p w:rsidR="00A52945" w:rsidRPr="00DD38B1" w:rsidRDefault="00A52945" w:rsidP="00D4553C">
            <w:pPr>
              <w:rPr>
                <w:b/>
                <w:sz w:val="20"/>
              </w:rPr>
            </w:pPr>
            <w:r w:rsidRPr="00DD38B1">
              <w:rPr>
                <w:b/>
                <w:sz w:val="20"/>
              </w:rPr>
              <w:t>Тема. 1.</w:t>
            </w:r>
            <w:r w:rsidR="00D4553C">
              <w:rPr>
                <w:b/>
                <w:sz w:val="20"/>
              </w:rPr>
              <w:t>12</w:t>
            </w:r>
            <w:r w:rsidRPr="00DD38B1">
              <w:rPr>
                <w:b/>
                <w:sz w:val="20"/>
              </w:rPr>
              <w:t xml:space="preserve">. Электрические машины постоянного и </w:t>
            </w:r>
            <w:r w:rsidRPr="00DD38B1">
              <w:rPr>
                <w:b/>
                <w:sz w:val="20"/>
              </w:rPr>
              <w:lastRenderedPageBreak/>
              <w:t>переменного тока.</w:t>
            </w:r>
          </w:p>
        </w:tc>
        <w:tc>
          <w:tcPr>
            <w:tcW w:w="11057" w:type="dxa"/>
          </w:tcPr>
          <w:p w:rsidR="00A52945" w:rsidRPr="00DD38B1" w:rsidRDefault="00A52945" w:rsidP="00A52945">
            <w:pPr>
              <w:rPr>
                <w:sz w:val="20"/>
              </w:rPr>
            </w:pPr>
            <w:r w:rsidRPr="00DD38B1">
              <w:rPr>
                <w:sz w:val="20"/>
              </w:rPr>
              <w:lastRenderedPageBreak/>
              <w:t>Назначение, устройство и принцип действия машин постоянного тока.</w:t>
            </w:r>
          </w:p>
        </w:tc>
        <w:tc>
          <w:tcPr>
            <w:tcW w:w="850" w:type="dxa"/>
          </w:tcPr>
          <w:p w:rsidR="00A52945" w:rsidRPr="00DD38B1" w:rsidRDefault="00A52945" w:rsidP="00A52945">
            <w:pPr>
              <w:jc w:val="center"/>
              <w:rPr>
                <w:b/>
                <w:color w:val="000000"/>
                <w:sz w:val="20"/>
              </w:rPr>
            </w:pPr>
            <w:r w:rsidRPr="00DD38B1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A52945" w:rsidRPr="00DD38B1" w:rsidRDefault="00DD38B1" w:rsidP="00A529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</w:tcPr>
          <w:p w:rsidR="00A52945" w:rsidRPr="00DD38B1" w:rsidRDefault="00A52945" w:rsidP="00A52945">
            <w:pPr>
              <w:rPr>
                <w:b/>
                <w:sz w:val="20"/>
              </w:rPr>
            </w:pPr>
          </w:p>
        </w:tc>
        <w:tc>
          <w:tcPr>
            <w:tcW w:w="11057" w:type="dxa"/>
            <w:vAlign w:val="center"/>
          </w:tcPr>
          <w:p w:rsidR="00A52945" w:rsidRPr="00DD38B1" w:rsidRDefault="00A52945" w:rsidP="00A52945">
            <w:pPr>
              <w:rPr>
                <w:sz w:val="20"/>
              </w:rPr>
            </w:pPr>
            <w:r w:rsidRPr="00DD38B1">
              <w:rPr>
                <w:sz w:val="20"/>
              </w:rPr>
              <w:t>Понятие о номинальных данных и характеристиках электрических машин.</w:t>
            </w:r>
            <w:r w:rsidR="00D4553C" w:rsidRPr="00DD38B1">
              <w:rPr>
                <w:sz w:val="20"/>
              </w:rPr>
              <w:t xml:space="preserve"> Потери и коэффициент полезного действия.</w:t>
            </w:r>
          </w:p>
        </w:tc>
        <w:tc>
          <w:tcPr>
            <w:tcW w:w="850" w:type="dxa"/>
          </w:tcPr>
          <w:p w:rsidR="00A52945" w:rsidRPr="00DD38B1" w:rsidRDefault="00A52945" w:rsidP="00A52945">
            <w:pPr>
              <w:jc w:val="center"/>
              <w:rPr>
                <w:b/>
                <w:color w:val="000000"/>
                <w:sz w:val="20"/>
              </w:rPr>
            </w:pPr>
            <w:r w:rsidRPr="00DD38B1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A52945" w:rsidRPr="00DD38B1" w:rsidRDefault="00DD38B1" w:rsidP="00A529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</w:tcPr>
          <w:p w:rsidR="00A52945" w:rsidRPr="00DD38B1" w:rsidRDefault="00A52945" w:rsidP="00A52945">
            <w:pPr>
              <w:rPr>
                <w:b/>
                <w:sz w:val="20"/>
              </w:rPr>
            </w:pPr>
          </w:p>
        </w:tc>
        <w:tc>
          <w:tcPr>
            <w:tcW w:w="11057" w:type="dxa"/>
            <w:vAlign w:val="center"/>
          </w:tcPr>
          <w:p w:rsidR="00A52945" w:rsidRPr="00DD38B1" w:rsidRDefault="00A52945" w:rsidP="00A52945">
            <w:pPr>
              <w:rPr>
                <w:sz w:val="20"/>
              </w:rPr>
            </w:pPr>
            <w:r w:rsidRPr="00DD38B1">
              <w:rPr>
                <w:sz w:val="20"/>
              </w:rPr>
              <w:t>Назначение машин переменного тока. Асинхронный двигатель.</w:t>
            </w:r>
          </w:p>
        </w:tc>
        <w:tc>
          <w:tcPr>
            <w:tcW w:w="850" w:type="dxa"/>
          </w:tcPr>
          <w:p w:rsidR="00A52945" w:rsidRPr="00DD38B1" w:rsidRDefault="00A52945" w:rsidP="00A52945">
            <w:pPr>
              <w:jc w:val="center"/>
              <w:rPr>
                <w:b/>
                <w:color w:val="000000"/>
                <w:sz w:val="20"/>
              </w:rPr>
            </w:pPr>
            <w:r w:rsidRPr="00DD38B1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A52945" w:rsidRPr="00DD38B1" w:rsidRDefault="00DD38B1" w:rsidP="00A529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52945" w:rsidRPr="009F0A40" w:rsidTr="00DD38B1">
        <w:tc>
          <w:tcPr>
            <w:tcW w:w="2518" w:type="dxa"/>
            <w:vMerge/>
          </w:tcPr>
          <w:p w:rsidR="00A52945" w:rsidRPr="00DD38B1" w:rsidRDefault="00A52945" w:rsidP="00A52945">
            <w:pPr>
              <w:rPr>
                <w:b/>
                <w:sz w:val="20"/>
              </w:rPr>
            </w:pPr>
          </w:p>
        </w:tc>
        <w:tc>
          <w:tcPr>
            <w:tcW w:w="11057" w:type="dxa"/>
            <w:vAlign w:val="center"/>
          </w:tcPr>
          <w:p w:rsidR="00A52945" w:rsidRPr="00DD38B1" w:rsidRDefault="00DD38B1" w:rsidP="00A52945">
            <w:pPr>
              <w:rPr>
                <w:sz w:val="20"/>
              </w:rPr>
            </w:pPr>
            <w:r w:rsidRPr="00DD38B1">
              <w:rPr>
                <w:b/>
                <w:sz w:val="20"/>
              </w:rPr>
              <w:t>Практическая работа №17.</w:t>
            </w:r>
            <w:r>
              <w:rPr>
                <w:sz w:val="20"/>
              </w:rPr>
              <w:t xml:space="preserve"> «</w:t>
            </w:r>
            <w:r w:rsidR="00A52945" w:rsidRPr="00DD38B1">
              <w:rPr>
                <w:sz w:val="20"/>
              </w:rPr>
              <w:t>Однофазный асинхронный двигатель. Поте</w:t>
            </w:r>
            <w:r>
              <w:rPr>
                <w:sz w:val="20"/>
              </w:rPr>
              <w:t>ри и КПД асинхронного двигателя»</w:t>
            </w:r>
          </w:p>
        </w:tc>
        <w:tc>
          <w:tcPr>
            <w:tcW w:w="850" w:type="dxa"/>
          </w:tcPr>
          <w:p w:rsidR="00A52945" w:rsidRPr="00DD38B1" w:rsidRDefault="00A52945" w:rsidP="00A52945">
            <w:pPr>
              <w:jc w:val="center"/>
              <w:rPr>
                <w:b/>
                <w:color w:val="000000"/>
                <w:sz w:val="20"/>
              </w:rPr>
            </w:pPr>
            <w:r w:rsidRPr="00DD38B1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A52945" w:rsidRPr="00DD38B1" w:rsidRDefault="00DD38B1" w:rsidP="00A529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52945" w:rsidRPr="009F0A40" w:rsidTr="00DD38B1">
        <w:tc>
          <w:tcPr>
            <w:tcW w:w="13575" w:type="dxa"/>
            <w:gridSpan w:val="2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lastRenderedPageBreak/>
              <w:t>Раздел 2. Электроника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2945" w:rsidRPr="009F0A40" w:rsidTr="00DD38B1">
        <w:trPr>
          <w:trHeight w:val="277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2.1. Физические основы электроники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 и применение электронных приборов. Устройство и принцип работы полупроводниковых диодов. Типы и система обозначений диодов.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200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№13. </w:t>
            </w:r>
            <w:r w:rsidRPr="009F0A40">
              <w:rPr>
                <w:sz w:val="20"/>
                <w:szCs w:val="20"/>
              </w:rPr>
              <w:t>«Исследование диодов».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2.2. Полупроводниковые приборы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Основные характеристики, конструкция, принцип действия и схемы включения транзисторов. 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4553C" w:rsidRPr="009F0A40" w:rsidTr="00DD38B1">
        <w:trPr>
          <w:trHeight w:val="194"/>
        </w:trPr>
        <w:tc>
          <w:tcPr>
            <w:tcW w:w="2518" w:type="dxa"/>
            <w:vMerge/>
            <w:vAlign w:val="center"/>
          </w:tcPr>
          <w:p w:rsidR="00D4553C" w:rsidRPr="009F0A40" w:rsidRDefault="00D4553C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4553C" w:rsidRPr="009F0A40" w:rsidRDefault="00D4553C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характеристики, конструкция, принцип действия</w:t>
            </w:r>
            <w:r>
              <w:rPr>
                <w:sz w:val="20"/>
                <w:szCs w:val="20"/>
              </w:rPr>
              <w:t xml:space="preserve"> и схемы включения тиристоров</w:t>
            </w:r>
            <w:r w:rsidRPr="009F0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4553C" w:rsidRDefault="00D4553C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553C" w:rsidRDefault="00D4553C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№14. </w:t>
            </w:r>
            <w:r w:rsidRPr="009F0A40">
              <w:rPr>
                <w:sz w:val="20"/>
                <w:szCs w:val="20"/>
              </w:rPr>
              <w:t>«Исследование биполярного транзистора».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Классификация, технология изготовления и конструкция интегральных микросхем.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Цифровые и аналоговые интегральные микросхемы и их элементы.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 xml:space="preserve">Лабораторная работа №15. </w:t>
            </w:r>
            <w:r w:rsidRPr="009F0A40">
              <w:rPr>
                <w:sz w:val="20"/>
                <w:szCs w:val="20"/>
              </w:rPr>
              <w:t>«Исследование цифровой интегральной микросхемы».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 w:val="restart"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Тема 2.3. Электронные преобразовательные устройства</w:t>
            </w: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Классификация электронных преобразовательных устройств.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A52945">
            <w:pPr>
              <w:rPr>
                <w:b/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Основные характеристики, конструкция, принцип действия и схемы включения выпрямителей</w:t>
            </w:r>
            <w:r w:rsidR="00D4553C">
              <w:rPr>
                <w:sz w:val="20"/>
                <w:szCs w:val="20"/>
              </w:rPr>
              <w:t>, стабилизаторов и усилителей</w:t>
            </w:r>
            <w:r w:rsidRPr="009F0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52945" w:rsidRPr="009F0A40" w:rsidTr="00DD38B1">
        <w:trPr>
          <w:trHeight w:val="194"/>
        </w:trPr>
        <w:tc>
          <w:tcPr>
            <w:tcW w:w="2518" w:type="dxa"/>
            <w:vMerge/>
            <w:vAlign w:val="center"/>
          </w:tcPr>
          <w:p w:rsidR="00A52945" w:rsidRPr="009F0A40" w:rsidRDefault="00A52945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A52945" w:rsidRPr="009F0A40" w:rsidRDefault="00A52945" w:rsidP="00D4553C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 xml:space="preserve">Электронные генераторы. </w:t>
            </w:r>
          </w:p>
        </w:tc>
        <w:tc>
          <w:tcPr>
            <w:tcW w:w="850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4553C" w:rsidRPr="009F0A40" w:rsidTr="00DD38B1">
        <w:trPr>
          <w:trHeight w:val="194"/>
        </w:trPr>
        <w:tc>
          <w:tcPr>
            <w:tcW w:w="2518" w:type="dxa"/>
            <w:vAlign w:val="center"/>
          </w:tcPr>
          <w:p w:rsidR="00D4553C" w:rsidRPr="009F0A40" w:rsidRDefault="00D4553C" w:rsidP="00A5294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:rsidR="00D4553C" w:rsidRPr="009F0A40" w:rsidRDefault="00D4553C" w:rsidP="00A52945">
            <w:pPr>
              <w:rPr>
                <w:sz w:val="20"/>
                <w:szCs w:val="20"/>
              </w:rPr>
            </w:pPr>
            <w:r w:rsidRPr="009F0A40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vAlign w:val="center"/>
          </w:tcPr>
          <w:p w:rsidR="00D4553C" w:rsidRDefault="00D4553C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4553C" w:rsidRDefault="00D4553C" w:rsidP="00A529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2945" w:rsidRPr="009F0A40" w:rsidTr="00DD38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A4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5" w:rsidRPr="009F0A40" w:rsidRDefault="00D4553C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5" w:rsidRPr="009F0A40" w:rsidRDefault="00A52945" w:rsidP="00A529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553C" w:rsidRPr="009F0A40" w:rsidTr="00DD38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Pr="009F0A40" w:rsidRDefault="00D4553C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Темы для самостоятельного изучения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Основные понятия нелинейных электрических цепей постоянного тока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Неразветвленная нелинейная цепь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Разветвленная нелинейная цепь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Нелинейная цепь со смешанным соединением элементов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Стабилизаторы тока и напряжения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Основные понятия однофазных электрических цепей переменного тока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Величина характеризующие синусоидальную ЭДС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Фаза и сдвиг фаз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Среднее значение переменного тока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Действующее значение переменного тока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Коэффициенты формы и амплитуды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Сложение синусоидальных величин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Цепь с активным сопротивлением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Активная мощность синусоидального тока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Поверхностный эффект и эффект близости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Цепь с идеальной индуктивностью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Реактивная мощность в цепи с индуктивностью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Реактивная мощность в цепи с конденсатором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Переменная магнитная связь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Воздушный трансформатор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Вращающееся магнитное поле трехфазного тока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Вращающееся магнитное поле двухфазного тока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lastRenderedPageBreak/>
              <w:t>Пульсирующее магнитное поле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Основные понятия о переходных процессах в электрических цепях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Отключение и замыкание RL – цепи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Зарядка, разрядка и саморазрядка конденсатора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Круговые диаграммы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Назначение трансформаторов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Принцип действия и устройство однофазного трансформатора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Холостой ход однофазного трансформатора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Работа нагруженного трансформатора</w:t>
            </w:r>
          </w:p>
          <w:p w:rsidR="00D4553C" w:rsidRPr="00D4553C" w:rsidRDefault="00D4553C" w:rsidP="00D4553C">
            <w:pPr>
              <w:spacing w:line="276" w:lineRule="auto"/>
              <w:rPr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Изменение напряжения трансформатора при нагрузке</w:t>
            </w:r>
          </w:p>
          <w:p w:rsidR="00D4553C" w:rsidRPr="009F0A40" w:rsidRDefault="00D4553C" w:rsidP="00D4553C">
            <w:pPr>
              <w:spacing w:line="276" w:lineRule="auto"/>
              <w:rPr>
                <w:b/>
                <w:sz w:val="20"/>
                <w:szCs w:val="20"/>
              </w:rPr>
            </w:pPr>
            <w:r w:rsidRPr="00D4553C">
              <w:rPr>
                <w:sz w:val="20"/>
                <w:szCs w:val="20"/>
              </w:rPr>
              <w:t>Трехфазный трансформатор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Default="00D4553C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Pr="009F0A40" w:rsidRDefault="00D4553C" w:rsidP="00A529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553C" w:rsidRPr="009F0A40" w:rsidTr="00DD38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Default="00D4553C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Pr="009F0A40" w:rsidRDefault="00D4553C" w:rsidP="00A529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Default="00D4553C" w:rsidP="00A529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3C" w:rsidRPr="009F0A40" w:rsidRDefault="00D4553C" w:rsidP="00A529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A4CA4" w:rsidRPr="00A52945" w:rsidRDefault="00AA4CA4" w:rsidP="00AA4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color w:val="FF0000"/>
        </w:rPr>
      </w:pPr>
      <w:r w:rsidRPr="00A52945">
        <w:rPr>
          <w:bCs/>
          <w:i/>
          <w:color w:val="FF0000"/>
        </w:rPr>
        <w:tab/>
      </w:r>
    </w:p>
    <w:p w:rsidR="009A5360" w:rsidRPr="00A52945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52945">
        <w:t>Для характеристики уровня освоения учебного материала используются следующие обозначения:</w:t>
      </w:r>
    </w:p>
    <w:p w:rsidR="009A5360" w:rsidRPr="00A52945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52945">
        <w:t xml:space="preserve">1. – ознакомительный (узнавание ранее изученных объектов, свойств); </w:t>
      </w:r>
    </w:p>
    <w:p w:rsidR="009A5360" w:rsidRPr="00A52945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52945">
        <w:t>2. – репродуктивный (выполнение деятельности по образцу, инструкции или под руководством)</w:t>
      </w:r>
    </w:p>
    <w:p w:rsidR="009A5360" w:rsidRPr="00A52945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52945">
        <w:t>3. – продуктивный (планирование и самостоятельное выполнение деятельности, решение проблемных задач)</w:t>
      </w:r>
    </w:p>
    <w:p w:rsidR="009A5360" w:rsidRPr="00A52945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A52945" w:rsidSect="00225D38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FF6AC7" w:rsidRPr="00A52945" w:rsidRDefault="00FF6AC7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A52945">
        <w:rPr>
          <w:b/>
          <w:caps/>
        </w:rPr>
        <w:lastRenderedPageBreak/>
        <w:t xml:space="preserve">3. </w:t>
      </w:r>
      <w:r w:rsidR="00D116F9" w:rsidRPr="00A52945">
        <w:rPr>
          <w:b/>
          <w:caps/>
        </w:rPr>
        <w:t>условия</w:t>
      </w:r>
      <w:r w:rsidRPr="00A52945">
        <w:rPr>
          <w:b/>
          <w:caps/>
        </w:rPr>
        <w:t xml:space="preserve"> реализации </w:t>
      </w:r>
      <w:r w:rsidR="003263DA" w:rsidRPr="00A52945">
        <w:rPr>
          <w:b/>
          <w:caps/>
        </w:rPr>
        <w:t>УЧЕБНОЙ</w:t>
      </w:r>
      <w:r w:rsidRPr="00A52945">
        <w:rPr>
          <w:b/>
          <w:caps/>
        </w:rPr>
        <w:t xml:space="preserve"> дисциплины</w:t>
      </w:r>
    </w:p>
    <w:p w:rsidR="00FF6AC7" w:rsidRPr="00A52945" w:rsidRDefault="00917851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A52945">
        <w:rPr>
          <w:b/>
          <w:bCs/>
        </w:rPr>
        <w:t xml:space="preserve">3.1. </w:t>
      </w:r>
      <w:r w:rsidR="00361C74" w:rsidRPr="00A52945">
        <w:rPr>
          <w:b/>
          <w:bCs/>
        </w:rPr>
        <w:t xml:space="preserve">Требования к минимальному </w:t>
      </w:r>
      <w:r w:rsidR="002F118B" w:rsidRPr="00A52945">
        <w:rPr>
          <w:b/>
          <w:bCs/>
        </w:rPr>
        <w:t>м</w:t>
      </w:r>
      <w:r w:rsidR="00FF6AC7" w:rsidRPr="00A52945">
        <w:rPr>
          <w:b/>
          <w:bCs/>
        </w:rPr>
        <w:t>атериально-техническо</w:t>
      </w:r>
      <w:r w:rsidR="002F118B" w:rsidRPr="00A52945">
        <w:rPr>
          <w:b/>
          <w:bCs/>
        </w:rPr>
        <w:t>му</w:t>
      </w:r>
      <w:r w:rsidR="00FF6AC7" w:rsidRPr="00A52945">
        <w:rPr>
          <w:b/>
          <w:bCs/>
        </w:rPr>
        <w:t xml:space="preserve"> о</w:t>
      </w:r>
      <w:r w:rsidR="003E0FBC" w:rsidRPr="00A52945">
        <w:rPr>
          <w:b/>
          <w:bCs/>
        </w:rPr>
        <w:t>беспечени</w:t>
      </w:r>
      <w:r w:rsidR="002F118B" w:rsidRPr="00A52945">
        <w:rPr>
          <w:b/>
          <w:bCs/>
        </w:rPr>
        <w:t>ю</w:t>
      </w:r>
    </w:p>
    <w:p w:rsidR="002C08C7" w:rsidRPr="00A52945" w:rsidRDefault="002C08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Реализация учебной дисциплины требует наличия учебного кабинета и лаборатори</w:t>
      </w:r>
      <w:r w:rsidR="00B55730" w:rsidRPr="00A52945">
        <w:rPr>
          <w:bCs/>
        </w:rPr>
        <w:t>и</w:t>
      </w:r>
      <w:r w:rsidRPr="00A52945">
        <w:rPr>
          <w:bCs/>
        </w:rPr>
        <w:t xml:space="preserve"> «Электротехник</w:t>
      </w:r>
      <w:r w:rsidR="00B55730" w:rsidRPr="00A52945">
        <w:rPr>
          <w:bCs/>
        </w:rPr>
        <w:t>и</w:t>
      </w:r>
      <w:r w:rsidRPr="00A52945">
        <w:rPr>
          <w:bCs/>
        </w:rPr>
        <w:t xml:space="preserve"> и </w:t>
      </w:r>
      <w:r w:rsidR="00FA1585" w:rsidRPr="00A52945">
        <w:rPr>
          <w:bCs/>
        </w:rPr>
        <w:t>электроники</w:t>
      </w:r>
      <w:r w:rsidRPr="00A52945">
        <w:rPr>
          <w:bCs/>
        </w:rPr>
        <w:t>»:</w:t>
      </w:r>
    </w:p>
    <w:p w:rsidR="001B5CBA" w:rsidRPr="00A52945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Оборудование учебного кабинета:</w:t>
      </w:r>
    </w:p>
    <w:p w:rsidR="001B5CBA" w:rsidRPr="00A52945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- посадочные места по количеству обучающихся;</w:t>
      </w:r>
    </w:p>
    <w:p w:rsidR="001B5CBA" w:rsidRPr="00A52945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- рабочее место преподавателя;</w:t>
      </w:r>
    </w:p>
    <w:p w:rsidR="001B5CBA" w:rsidRPr="00A52945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- комплект учебно-наглядных пособий по «Электротехнике и электронике»</w:t>
      </w:r>
    </w:p>
    <w:p w:rsidR="001B5CBA" w:rsidRPr="00A52945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- презентации, плакаты, стенды</w:t>
      </w:r>
    </w:p>
    <w:p w:rsidR="001B5CBA" w:rsidRPr="00A52945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Технические средства обучения:</w:t>
      </w:r>
    </w:p>
    <w:p w:rsidR="001B5CBA" w:rsidRPr="00A52945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- компьютер, мультимедиапроектор, экран;</w:t>
      </w:r>
    </w:p>
    <w:p w:rsidR="001B5CBA" w:rsidRPr="00A52945" w:rsidRDefault="00B55730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- электроизмерительные приборы;</w:t>
      </w:r>
    </w:p>
    <w:p w:rsidR="00B55730" w:rsidRPr="00A52945" w:rsidRDefault="00B55730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- электроизмерительные стенды.</w:t>
      </w:r>
    </w:p>
    <w:p w:rsidR="00973FC5" w:rsidRPr="00A52945" w:rsidRDefault="00973FC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013A54" w:rsidRPr="00A52945" w:rsidRDefault="00013A54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52945">
        <w:rPr>
          <w:b/>
        </w:rPr>
        <w:t>3.2. И</w:t>
      </w:r>
      <w:r w:rsidR="00404874" w:rsidRPr="00A52945">
        <w:rPr>
          <w:b/>
        </w:rPr>
        <w:t xml:space="preserve">нформационное обеспечение </w:t>
      </w:r>
      <w:r w:rsidRPr="00A52945">
        <w:rPr>
          <w:b/>
        </w:rPr>
        <w:t>обучения</w:t>
      </w:r>
    </w:p>
    <w:p w:rsidR="00FF6AC7" w:rsidRPr="00A52945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A52945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779FF" w:rsidRPr="00A52945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Основные источники:</w:t>
      </w:r>
      <w:r w:rsidR="004E2076" w:rsidRPr="00A52945">
        <w:rPr>
          <w:bCs/>
        </w:rPr>
        <w:t xml:space="preserve"> </w:t>
      </w:r>
    </w:p>
    <w:p w:rsidR="00D5072C" w:rsidRPr="00A52945" w:rsidRDefault="00D5072C" w:rsidP="00D5072C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 w:rsidRPr="00A52945">
        <w:rPr>
          <w:rFonts w:eastAsia="Arial CYR"/>
          <w:color w:val="000000"/>
          <w:lang w:eastAsia="zh-CN"/>
        </w:rPr>
        <w:t xml:space="preserve">Иньков Ю.М. Электротехника и электроника: </w:t>
      </w:r>
      <w:r w:rsidR="00A52945">
        <w:rPr>
          <w:rFonts w:eastAsia="Arial CYR"/>
          <w:color w:val="000000"/>
          <w:lang w:eastAsia="zh-CN"/>
        </w:rPr>
        <w:t>Учебник. – М.: ИЦ Академия, 2015</w:t>
      </w:r>
    </w:p>
    <w:p w:rsidR="00D5072C" w:rsidRPr="00A52945" w:rsidRDefault="00D5072C" w:rsidP="00D5072C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 w:rsidRPr="00A52945">
        <w:rPr>
          <w:rFonts w:eastAsia="Arial CYR"/>
          <w:color w:val="000000"/>
          <w:lang w:eastAsia="zh-CN"/>
        </w:rPr>
        <w:t>Прошин В.М. Электротехника для неэлектротехнических профессий: учебник. - М.: ИЦ “Академия”, 2017.</w:t>
      </w:r>
    </w:p>
    <w:p w:rsidR="00D5072C" w:rsidRPr="00A52945" w:rsidRDefault="00D5072C" w:rsidP="00D5072C">
      <w:pPr>
        <w:ind w:firstLine="709"/>
        <w:jc w:val="both"/>
        <w:textAlignment w:val="bottom"/>
        <w:rPr>
          <w:rFonts w:eastAsia="Arial CYR"/>
          <w:color w:val="000000"/>
          <w:lang w:eastAsia="zh-CN"/>
        </w:rPr>
      </w:pPr>
      <w:r w:rsidRPr="00A52945">
        <w:rPr>
          <w:rFonts w:eastAsia="Arial CYR"/>
          <w:color w:val="000000"/>
          <w:lang w:eastAsia="zh-CN"/>
        </w:rPr>
        <w:t>Курилова А.В., Оганесян В.О. Ввод и обработка цифровой информации: практикум: учебное пособие для студентов учреждений СПО/ А.В. Курилова, В.О. Оганесян. – 2-е изд., стер. – М.: ИЦ «Академия», 2014</w:t>
      </w:r>
    </w:p>
    <w:p w:rsidR="00D5072C" w:rsidRPr="00A52945" w:rsidRDefault="00D5072C" w:rsidP="00D5072C">
      <w:pPr>
        <w:ind w:firstLine="709"/>
        <w:jc w:val="both"/>
        <w:rPr>
          <w:color w:val="000000"/>
        </w:rPr>
      </w:pPr>
      <w:r w:rsidRPr="00A52945">
        <w:rPr>
          <w:color w:val="000000"/>
        </w:rPr>
        <w:t xml:space="preserve">Богомолов С.А. Основы электроники и цифровой схемотехники: учебник для студентов учреждений СПО/ С.А. Богомолов. - М.: ИЦ «Академия», 2014. </w:t>
      </w:r>
    </w:p>
    <w:p w:rsidR="00D5072C" w:rsidRPr="00A52945" w:rsidRDefault="00D5072C" w:rsidP="00D5072C">
      <w:pPr>
        <w:ind w:firstLine="709"/>
        <w:jc w:val="both"/>
        <w:rPr>
          <w:color w:val="000000"/>
        </w:rPr>
      </w:pPr>
      <w:r w:rsidRPr="00A52945">
        <w:rPr>
          <w:color w:val="000000"/>
        </w:rPr>
        <w:t xml:space="preserve">Панфилов В.А. Электрические измерения: учебник для студентов учреждений СПО. – 8-е изд., </w:t>
      </w:r>
      <w:r w:rsidR="00A52945">
        <w:rPr>
          <w:color w:val="000000"/>
        </w:rPr>
        <w:t>испр. – М.: ИЦ «Академия», 2014</w:t>
      </w:r>
    </w:p>
    <w:p w:rsidR="00D5072C" w:rsidRPr="00A52945" w:rsidRDefault="00D5072C" w:rsidP="00D5072C">
      <w:pPr>
        <w:ind w:firstLine="709"/>
        <w:jc w:val="both"/>
        <w:rPr>
          <w:color w:val="000000"/>
        </w:rPr>
      </w:pPr>
      <w:r w:rsidRPr="00A52945">
        <w:rPr>
          <w:color w:val="000000"/>
        </w:rPr>
        <w:t>Шишмарев В.Ю. Электротехнические измерения: учебник для СПО. - М.: ИЦ “Академия”, 2013. - (Цифровые и электронные измерительные приборы и преобразователи).</w:t>
      </w:r>
    </w:p>
    <w:p w:rsidR="00D5072C" w:rsidRPr="00A52945" w:rsidRDefault="00D5072C" w:rsidP="00D5072C">
      <w:pPr>
        <w:ind w:firstLine="709"/>
        <w:jc w:val="both"/>
        <w:textAlignment w:val="bottom"/>
        <w:rPr>
          <w:bCs/>
          <w:color w:val="000000"/>
        </w:rPr>
      </w:pPr>
      <w:r w:rsidRPr="00A52945">
        <w:rPr>
          <w:bCs/>
          <w:color w:val="000000"/>
        </w:rPr>
        <w:t xml:space="preserve">Дементьев Ю.Н., Чернышев А.Ю., Чернышев И.А.  Электротехника и электроника. Электрический привод: У/п для СПО. - Профобразование, 2017. - ЭБС IPRbooks    </w:t>
      </w:r>
    </w:p>
    <w:p w:rsidR="00D5072C" w:rsidRPr="00A52945" w:rsidRDefault="00D5072C" w:rsidP="00D5072C">
      <w:pPr>
        <w:widowControl w:val="0"/>
        <w:ind w:firstLine="709"/>
        <w:jc w:val="both"/>
        <w:rPr>
          <w:color w:val="000000"/>
        </w:rPr>
      </w:pPr>
      <w:r w:rsidRPr="00A52945">
        <w:rPr>
          <w:color w:val="000000"/>
        </w:rPr>
        <w:t xml:space="preserve">Электрические аппараты: уч. пособие для студ. учреждений сред. проф. образования / [О.В. Девочкин, В.В. Лохнин, Р.В. Меркулов, Е.Н. Смолин]. - 5-е изд, стер. - М.: Издательский центр "Академия", 2015. </w:t>
      </w:r>
    </w:p>
    <w:p w:rsidR="00D5072C" w:rsidRPr="00A52945" w:rsidRDefault="00D5072C" w:rsidP="00D5072C">
      <w:pPr>
        <w:ind w:firstLine="709"/>
        <w:jc w:val="both"/>
        <w:textAlignment w:val="bottom"/>
        <w:rPr>
          <w:color w:val="000000"/>
        </w:rPr>
      </w:pPr>
      <w:r w:rsidRPr="00A52945">
        <w:rPr>
          <w:bCs/>
          <w:color w:val="000000"/>
        </w:rPr>
        <w:t>Фролов В.А.</w:t>
      </w:r>
      <w:r w:rsidRPr="00A52945">
        <w:rPr>
          <w:color w:val="000000"/>
        </w:rPr>
        <w:t xml:space="preserve"> </w:t>
      </w:r>
      <w:r w:rsidRPr="00A52945">
        <w:rPr>
          <w:bCs/>
          <w:color w:val="000000"/>
        </w:rPr>
        <w:t>Электронная техника: Часть 2: Схемотехника электронных схем</w:t>
      </w:r>
      <w:r w:rsidRPr="00A52945">
        <w:rPr>
          <w:color w:val="000000"/>
        </w:rPr>
        <w:t xml:space="preserve">: Учебник, 2015. - ЭБС IPRbooks  </w:t>
      </w:r>
    </w:p>
    <w:p w:rsidR="00D5072C" w:rsidRPr="00A52945" w:rsidRDefault="00D5072C" w:rsidP="00D5072C">
      <w:pPr>
        <w:ind w:firstLine="709"/>
        <w:jc w:val="both"/>
        <w:textAlignment w:val="bottom"/>
        <w:rPr>
          <w:color w:val="000000"/>
        </w:rPr>
      </w:pPr>
      <w:r w:rsidRPr="00A52945">
        <w:rPr>
          <w:color w:val="000000"/>
        </w:rPr>
        <w:t xml:space="preserve">Фролов В.А. Электронная техника: Часть 1: Электронные приборы и устройства: Учебник, 2015. - ЭБС IPRbooks  </w:t>
      </w:r>
    </w:p>
    <w:p w:rsidR="00D5072C" w:rsidRPr="00A52945" w:rsidRDefault="00D5072C" w:rsidP="00D5072C">
      <w:pPr>
        <w:ind w:firstLine="709"/>
        <w:jc w:val="both"/>
        <w:rPr>
          <w:bCs/>
          <w:color w:val="000000"/>
        </w:rPr>
      </w:pPr>
      <w:r w:rsidRPr="00A52945">
        <w:rPr>
          <w:bCs/>
          <w:color w:val="000000"/>
        </w:rPr>
        <w:t>Водовозов A.M.</w:t>
      </w:r>
      <w:r w:rsidRPr="00A52945">
        <w:rPr>
          <w:color w:val="000000"/>
        </w:rPr>
        <w:t xml:space="preserve"> </w:t>
      </w:r>
      <w:r w:rsidRPr="00A52945">
        <w:rPr>
          <w:bCs/>
          <w:color w:val="000000"/>
        </w:rPr>
        <w:t>Основы электроники: У/п, 2016. - ЭБС IPRbooks</w:t>
      </w:r>
    </w:p>
    <w:p w:rsidR="002779FF" w:rsidRPr="00A52945" w:rsidRDefault="00D5072C" w:rsidP="00D50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  <w:color w:val="000000"/>
        </w:rPr>
        <w:t xml:space="preserve">Старкова  Л.Е. Справочник цехового энергетика. - Инфра-Инженерия, 2013. - </w:t>
      </w:r>
      <w:r w:rsidRPr="00A52945">
        <w:rPr>
          <w:color w:val="000000"/>
        </w:rPr>
        <w:t>ЭБС IPRbooks</w:t>
      </w:r>
    </w:p>
    <w:p w:rsidR="00FF6AC7" w:rsidRPr="00A52945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Дополнительные источники:</w:t>
      </w:r>
    </w:p>
    <w:p w:rsidR="00617AF5" w:rsidRPr="00A52945" w:rsidRDefault="00617AF5" w:rsidP="0061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Лоторейчук Е.А. «Теоретические основы электротехники»: учебник для среднепрофессионального образования – г. Москва: форум: ИНФРА – М, 2008г., 316 стр. с ил.</w:t>
      </w:r>
    </w:p>
    <w:p w:rsidR="00617AF5" w:rsidRPr="00A52945" w:rsidRDefault="00617AF5" w:rsidP="0061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2779FF" w:rsidRPr="00A52945" w:rsidRDefault="002779FF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>Петленко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2009г. – 320 стр.</w:t>
      </w:r>
    </w:p>
    <w:p w:rsidR="002779FF" w:rsidRPr="00A52945" w:rsidRDefault="0078025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52945">
        <w:rPr>
          <w:bCs/>
        </w:rPr>
        <w:t xml:space="preserve"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</w:t>
      </w:r>
      <w:r w:rsidR="00B55730" w:rsidRPr="00A52945">
        <w:rPr>
          <w:bCs/>
        </w:rPr>
        <w:t>200</w:t>
      </w:r>
      <w:r w:rsidRPr="00A52945">
        <w:rPr>
          <w:bCs/>
        </w:rPr>
        <w:t>7г., 319 стр. с ил.</w:t>
      </w:r>
    </w:p>
    <w:p w:rsidR="00225D38" w:rsidRPr="00A52945" w:rsidRDefault="00225D38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A52945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225D38" w:rsidRPr="00A52945" w:rsidRDefault="00225D38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52945">
        <w:rPr>
          <w:b/>
        </w:rPr>
        <w:t>Контроль</w:t>
      </w:r>
      <w:r w:rsidRPr="00A52945">
        <w:t xml:space="preserve"> </w:t>
      </w:r>
      <w:r w:rsidRPr="00A52945">
        <w:rPr>
          <w:b/>
        </w:rPr>
        <w:t>и оценка</w:t>
      </w:r>
      <w:r w:rsidRPr="00A52945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245"/>
        <w:gridCol w:w="2693"/>
      </w:tblGrid>
      <w:tr w:rsidR="00225D38" w:rsidRPr="00A52945" w:rsidTr="00A52945">
        <w:tc>
          <w:tcPr>
            <w:tcW w:w="2977" w:type="dxa"/>
            <w:shd w:val="clear" w:color="auto" w:fill="auto"/>
            <w:vAlign w:val="center"/>
          </w:tcPr>
          <w:p w:rsidR="00225D38" w:rsidRPr="00A52945" w:rsidRDefault="00225D38" w:rsidP="00A529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2945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225D38" w:rsidRPr="00A52945" w:rsidRDefault="00225D38" w:rsidP="00A529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2945">
              <w:rPr>
                <w:b/>
                <w:bCs/>
                <w:color w:val="000000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25D38" w:rsidRPr="00A52945" w:rsidRDefault="00225D38" w:rsidP="00A529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2945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5D38" w:rsidRPr="00A52945" w:rsidRDefault="00225D38" w:rsidP="00A529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2945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225D38" w:rsidRPr="00A52945" w:rsidTr="00A52945">
        <w:trPr>
          <w:trHeight w:val="2783"/>
        </w:trPr>
        <w:tc>
          <w:tcPr>
            <w:tcW w:w="2977" w:type="dxa"/>
            <w:shd w:val="clear" w:color="auto" w:fill="auto"/>
          </w:tcPr>
          <w:p w:rsidR="00225D38" w:rsidRPr="00A52945" w:rsidRDefault="00225D38" w:rsidP="00A52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ПК 1.1. Организовывать и проводить работы по техническому обслуживанию и ремонту автотранспорта.</w:t>
            </w:r>
          </w:p>
        </w:tc>
        <w:tc>
          <w:tcPr>
            <w:tcW w:w="5245" w:type="dxa"/>
            <w:shd w:val="clear" w:color="auto" w:fill="auto"/>
          </w:tcPr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Уметь: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Пользоваться измерительными приборами;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проверку электронных и электрических элементов автомобиля;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подбор элементов электрических цепей и электронных схем.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Знать: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Компоненты автомобильных электронных устройств;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электрических измерений;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Устройство и принцип действия электрических машин.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  <w:r w:rsidRPr="00A52945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  <w:r w:rsidRPr="00A52945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  <w:r w:rsidRPr="00A52945">
              <w:rPr>
                <w:bCs/>
                <w:color w:val="000000"/>
                <w:sz w:val="20"/>
                <w:szCs w:val="20"/>
              </w:rPr>
              <w:t xml:space="preserve">Оценка выполнения контрольных работ </w:t>
            </w:r>
          </w:p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  <w:r w:rsidRPr="00A52945">
              <w:rPr>
                <w:bCs/>
                <w:color w:val="000000"/>
                <w:sz w:val="20"/>
                <w:szCs w:val="20"/>
              </w:rPr>
              <w:t>Оценка результата практической работы.</w:t>
            </w:r>
          </w:p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  <w:r w:rsidRPr="00A52945">
              <w:rPr>
                <w:bCs/>
                <w:color w:val="000000"/>
                <w:sz w:val="20"/>
                <w:szCs w:val="20"/>
              </w:rPr>
              <w:t>Дифференцированный зачет.</w:t>
            </w:r>
          </w:p>
        </w:tc>
      </w:tr>
      <w:tr w:rsidR="00225D38" w:rsidRPr="00A52945" w:rsidTr="00A52945">
        <w:trPr>
          <w:trHeight w:val="213"/>
        </w:trPr>
        <w:tc>
          <w:tcPr>
            <w:tcW w:w="2977" w:type="dxa"/>
            <w:shd w:val="clear" w:color="auto" w:fill="auto"/>
          </w:tcPr>
          <w:p w:rsidR="00225D38" w:rsidRPr="00A52945" w:rsidRDefault="00225D38" w:rsidP="00A52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ПК 1.2. Осуществлять технический контроль при хранении, эксплуатации, техническом обслуживании и ремонте автотранспорта.</w:t>
            </w:r>
          </w:p>
        </w:tc>
        <w:tc>
          <w:tcPr>
            <w:tcW w:w="5245" w:type="dxa"/>
            <w:shd w:val="clear" w:color="auto" w:fill="auto"/>
          </w:tcPr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Уметь: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Пользоваться измерительными приборами;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проверку электронных и электрических элементов автомобиля;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подбор элементов электрических цепей и электронных схем.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Знать: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Компоненты автомобильных электронных устройств;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электрических измерений;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Устройство и принцип действия электрических машин.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225D38" w:rsidRPr="00A52945" w:rsidTr="00A52945">
        <w:trPr>
          <w:trHeight w:val="213"/>
        </w:trPr>
        <w:tc>
          <w:tcPr>
            <w:tcW w:w="2977" w:type="dxa"/>
            <w:shd w:val="clear" w:color="auto" w:fill="auto"/>
          </w:tcPr>
          <w:p w:rsidR="00225D38" w:rsidRPr="00A52945" w:rsidRDefault="00225D38" w:rsidP="00A52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ПК 1.3. Разрабатывать технологические процессы ремонта узлов и деталей.</w:t>
            </w:r>
          </w:p>
        </w:tc>
        <w:tc>
          <w:tcPr>
            <w:tcW w:w="5245" w:type="dxa"/>
            <w:shd w:val="clear" w:color="auto" w:fill="auto"/>
          </w:tcPr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Уметь: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Пользоваться измерительными приборами;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проверку электронных и электрических элементов автомобиля;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подбор элементов электрических цепей и электронных схем.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Знать: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Компоненты автомобильных электронных устройств;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электрических измерений;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Устройство и принцип действия электрических машин.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225D38" w:rsidRPr="00A52945" w:rsidTr="00A52945">
        <w:trPr>
          <w:trHeight w:val="213"/>
        </w:trPr>
        <w:tc>
          <w:tcPr>
            <w:tcW w:w="2977" w:type="dxa"/>
            <w:shd w:val="clear" w:color="auto" w:fill="auto"/>
          </w:tcPr>
          <w:p w:rsidR="00225D38" w:rsidRPr="00A52945" w:rsidRDefault="00225D38" w:rsidP="00A52945">
            <w:pPr>
              <w:rPr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ПК 2.3. Организовывать безопасное ведение работ при техническом обслуживании и ремонте автотранспорта.</w:t>
            </w:r>
          </w:p>
        </w:tc>
        <w:tc>
          <w:tcPr>
            <w:tcW w:w="5245" w:type="dxa"/>
            <w:shd w:val="clear" w:color="auto" w:fill="auto"/>
          </w:tcPr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Уметь: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Пользоваться измерительными приборами;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проверку электронных и электрических элементов автомобиля;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Производить подбор элементов электрических цепей и электронных схем.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b/>
                <w:sz w:val="20"/>
                <w:szCs w:val="20"/>
              </w:rPr>
              <w:t>Знать: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Компоненты автомобильных электронных устройств;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Методы электрических измерений;</w:t>
            </w:r>
          </w:p>
          <w:p w:rsidR="00225D38" w:rsidRPr="00A52945" w:rsidRDefault="00225D38" w:rsidP="00A52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52945">
              <w:rPr>
                <w:sz w:val="20"/>
                <w:szCs w:val="20"/>
              </w:rPr>
              <w:t>- Устройство и принцип действия электрических машин.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225D38" w:rsidRPr="00A52945" w:rsidRDefault="00225D38" w:rsidP="00A5294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A52945" w:rsidRDefault="00A52945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225D38" w:rsidRPr="00A52945" w:rsidRDefault="00A52945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br w:type="page"/>
      </w:r>
      <w:r w:rsidR="00225D38" w:rsidRPr="00A52945">
        <w:rPr>
          <w:color w:val="000000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1"/>
        <w:gridCol w:w="4051"/>
        <w:gridCol w:w="2693"/>
      </w:tblGrid>
      <w:tr w:rsidR="00225D38" w:rsidRPr="00A52945" w:rsidTr="00A52945">
        <w:tc>
          <w:tcPr>
            <w:tcW w:w="4171" w:type="dxa"/>
            <w:shd w:val="clear" w:color="auto" w:fill="auto"/>
            <w:vAlign w:val="center"/>
          </w:tcPr>
          <w:p w:rsidR="00225D38" w:rsidRPr="00A52945" w:rsidRDefault="00225D38" w:rsidP="00A52945">
            <w:pPr>
              <w:jc w:val="center"/>
              <w:rPr>
                <w:b/>
                <w:bCs/>
                <w:color w:val="000000"/>
              </w:rPr>
            </w:pPr>
            <w:r w:rsidRPr="00A52945">
              <w:rPr>
                <w:b/>
                <w:bCs/>
                <w:color w:val="000000"/>
              </w:rPr>
              <w:t xml:space="preserve">Результаты </w:t>
            </w:r>
          </w:p>
          <w:p w:rsidR="00225D38" w:rsidRPr="00A52945" w:rsidRDefault="00225D38" w:rsidP="00A52945">
            <w:pPr>
              <w:jc w:val="center"/>
              <w:rPr>
                <w:b/>
                <w:bCs/>
                <w:color w:val="000000"/>
              </w:rPr>
            </w:pPr>
            <w:r w:rsidRPr="00A52945">
              <w:rPr>
                <w:b/>
                <w:bCs/>
                <w:color w:val="000000"/>
              </w:rPr>
              <w:t>(освоенные общие компетенции)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225D38" w:rsidRPr="00A52945" w:rsidRDefault="00225D38" w:rsidP="00A52945">
            <w:pPr>
              <w:jc w:val="center"/>
              <w:rPr>
                <w:bCs/>
                <w:color w:val="000000"/>
              </w:rPr>
            </w:pPr>
            <w:r w:rsidRPr="00A52945">
              <w:rPr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5D38" w:rsidRPr="00A52945" w:rsidRDefault="00225D38" w:rsidP="00A52945">
            <w:pPr>
              <w:jc w:val="center"/>
              <w:rPr>
                <w:b/>
                <w:bCs/>
                <w:color w:val="000000"/>
              </w:rPr>
            </w:pPr>
            <w:r w:rsidRPr="00A52945">
              <w:rPr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A52945" w:rsidRPr="00A52945" w:rsidTr="00A52945">
        <w:trPr>
          <w:trHeight w:val="63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 xml:space="preserve">Демонстрация интереса к своей бедующей профессии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52945" w:rsidRPr="00A52945" w:rsidRDefault="00A52945" w:rsidP="00A52945">
            <w:pPr>
              <w:autoSpaceDE w:val="0"/>
              <w:autoSpaceDN w:val="0"/>
              <w:adjustRightInd w:val="0"/>
            </w:pPr>
            <w:r w:rsidRPr="00A52945">
              <w:t>Интерпретация результатов наблюдений за деятельностью обучающегося в процессе</w:t>
            </w:r>
          </w:p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t>освоения образовательной программы</w:t>
            </w:r>
          </w:p>
        </w:tc>
      </w:tr>
      <w:tr w:rsidR="00A52945" w:rsidRPr="00A52945" w:rsidTr="00A52945">
        <w:trPr>
          <w:trHeight w:val="63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>Эффективное решение профессиональных задач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  <w:tr w:rsidR="00A52945" w:rsidRPr="00A52945" w:rsidTr="00A52945">
        <w:trPr>
          <w:trHeight w:val="416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  <w:tr w:rsidR="00A52945" w:rsidRPr="00A52945" w:rsidTr="00A52945">
        <w:trPr>
          <w:trHeight w:val="63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>Эффективный поиск  необходимой информации.</w:t>
            </w:r>
          </w:p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 xml:space="preserve">Использование различных источников, включая электронные; </w:t>
            </w:r>
          </w:p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>Стремление к самообразованию.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  <w:tr w:rsidR="00A52945" w:rsidRPr="00A52945" w:rsidTr="00A52945">
        <w:trPr>
          <w:trHeight w:val="63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  <w:tr w:rsidR="00A52945" w:rsidRPr="00A52945" w:rsidTr="00A52945">
        <w:trPr>
          <w:trHeight w:val="63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  <w:tr w:rsidR="00A52945" w:rsidRPr="00A52945" w:rsidTr="00A52945">
        <w:trPr>
          <w:trHeight w:val="26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>Решение стандартных и нестандартных задач;</w:t>
            </w:r>
          </w:p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 xml:space="preserve">Ответственность за выполнения заданий. 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  <w:tr w:rsidR="00A52945" w:rsidRPr="00A52945" w:rsidTr="00A52945">
        <w:trPr>
          <w:trHeight w:val="63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color w:val="000000"/>
              </w:rPr>
            </w:pPr>
            <w:r w:rsidRPr="00A52945">
              <w:rPr>
                <w:bCs/>
                <w:color w:val="000000"/>
              </w:rPr>
              <w:t xml:space="preserve">Определять задачи </w:t>
            </w:r>
            <w:r w:rsidRPr="00A52945">
              <w:rPr>
                <w:color w:val="000000"/>
              </w:rPr>
              <w:t>профессионального и личностного развития;</w:t>
            </w:r>
          </w:p>
          <w:p w:rsidR="00A52945" w:rsidRPr="00A52945" w:rsidRDefault="00A52945" w:rsidP="00A52945">
            <w:pPr>
              <w:rPr>
                <w:color w:val="000000"/>
              </w:rPr>
            </w:pPr>
            <w:r w:rsidRPr="00A52945">
              <w:rPr>
                <w:color w:val="000000"/>
              </w:rPr>
              <w:t>Стремление к самообразованию;</w:t>
            </w:r>
          </w:p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color w:val="000000"/>
              </w:rPr>
              <w:t>Планирование  повышения квалификации.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  <w:tr w:rsidR="00A52945" w:rsidRPr="00A52945" w:rsidTr="00A52945">
        <w:trPr>
          <w:trHeight w:val="637"/>
        </w:trPr>
        <w:tc>
          <w:tcPr>
            <w:tcW w:w="4171" w:type="dxa"/>
            <w:shd w:val="clear" w:color="auto" w:fill="auto"/>
          </w:tcPr>
          <w:p w:rsidR="00A52945" w:rsidRPr="00A52945" w:rsidRDefault="00A52945" w:rsidP="00A52945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52945">
              <w:rPr>
                <w:color w:val="00000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051" w:type="dxa"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  <w:r w:rsidRPr="00A52945">
              <w:rPr>
                <w:bCs/>
                <w:color w:val="000000"/>
              </w:rPr>
              <w:t>Эффективное решение профессиональных задач</w:t>
            </w:r>
          </w:p>
        </w:tc>
        <w:tc>
          <w:tcPr>
            <w:tcW w:w="2693" w:type="dxa"/>
            <w:vMerge/>
            <w:shd w:val="clear" w:color="auto" w:fill="auto"/>
          </w:tcPr>
          <w:p w:rsidR="00A52945" w:rsidRPr="00A52945" w:rsidRDefault="00A52945" w:rsidP="00A52945">
            <w:pPr>
              <w:rPr>
                <w:bCs/>
                <w:color w:val="000000"/>
              </w:rPr>
            </w:pPr>
          </w:p>
        </w:tc>
      </w:tr>
    </w:tbl>
    <w:p w:rsidR="000E7D76" w:rsidRPr="00A52945" w:rsidRDefault="000E7D76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3333"/>
        </w:rPr>
      </w:pPr>
    </w:p>
    <w:sectPr w:rsidR="000E7D76" w:rsidRPr="00A52945" w:rsidSect="00225D38">
      <w:pgSz w:w="11906" w:h="16838"/>
      <w:pgMar w:top="567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A2" w:rsidRDefault="005F57A2">
      <w:r>
        <w:separator/>
      </w:r>
    </w:p>
  </w:endnote>
  <w:endnote w:type="continuationSeparator" w:id="0">
    <w:p w:rsidR="005F57A2" w:rsidRDefault="005F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Times New Roman"/>
    <w:panose1 w:val="020B0604020202020204"/>
    <w:charset w:val="00"/>
    <w:family w:val="auto"/>
    <w:pitch w:val="default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45" w:rsidRDefault="00A52945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52945" w:rsidRDefault="00A52945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45" w:rsidRDefault="00A52945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3190B">
      <w:rPr>
        <w:rStyle w:val="af0"/>
        <w:noProof/>
      </w:rPr>
      <w:t>2</w:t>
    </w:r>
    <w:r>
      <w:rPr>
        <w:rStyle w:val="af0"/>
      </w:rPr>
      <w:fldChar w:fldCharType="end"/>
    </w:r>
  </w:p>
  <w:p w:rsidR="00A52945" w:rsidRDefault="00A52945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A2" w:rsidRDefault="005F57A2">
      <w:r>
        <w:separator/>
      </w:r>
    </w:p>
  </w:footnote>
  <w:footnote w:type="continuationSeparator" w:id="0">
    <w:p w:rsidR="005F57A2" w:rsidRDefault="005F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10B1D"/>
    <w:rsid w:val="00013A54"/>
    <w:rsid w:val="000141AE"/>
    <w:rsid w:val="00030102"/>
    <w:rsid w:val="00033BD9"/>
    <w:rsid w:val="00040E09"/>
    <w:rsid w:val="000473FC"/>
    <w:rsid w:val="0004786A"/>
    <w:rsid w:val="00060370"/>
    <w:rsid w:val="0006135B"/>
    <w:rsid w:val="00064D79"/>
    <w:rsid w:val="000711D1"/>
    <w:rsid w:val="00074CF0"/>
    <w:rsid w:val="00076846"/>
    <w:rsid w:val="00077E6E"/>
    <w:rsid w:val="0008156B"/>
    <w:rsid w:val="0008446C"/>
    <w:rsid w:val="000948D6"/>
    <w:rsid w:val="000A28F1"/>
    <w:rsid w:val="000B40F4"/>
    <w:rsid w:val="000D16F6"/>
    <w:rsid w:val="000D5CDF"/>
    <w:rsid w:val="000E0275"/>
    <w:rsid w:val="000E3F39"/>
    <w:rsid w:val="000E7D76"/>
    <w:rsid w:val="000F370D"/>
    <w:rsid w:val="000F3ADD"/>
    <w:rsid w:val="000F52ED"/>
    <w:rsid w:val="000F74B1"/>
    <w:rsid w:val="00106480"/>
    <w:rsid w:val="0011375E"/>
    <w:rsid w:val="0014522E"/>
    <w:rsid w:val="00172693"/>
    <w:rsid w:val="001804CB"/>
    <w:rsid w:val="00185914"/>
    <w:rsid w:val="00186EA0"/>
    <w:rsid w:val="00192DE7"/>
    <w:rsid w:val="001933B4"/>
    <w:rsid w:val="001A14F3"/>
    <w:rsid w:val="001B26F1"/>
    <w:rsid w:val="001B40C3"/>
    <w:rsid w:val="001B5CBA"/>
    <w:rsid w:val="001C6B72"/>
    <w:rsid w:val="001D0E7B"/>
    <w:rsid w:val="001D2214"/>
    <w:rsid w:val="001D3A9C"/>
    <w:rsid w:val="001E06DE"/>
    <w:rsid w:val="001E7128"/>
    <w:rsid w:val="00203DF7"/>
    <w:rsid w:val="00206C48"/>
    <w:rsid w:val="00211E37"/>
    <w:rsid w:val="00220E9B"/>
    <w:rsid w:val="00225D38"/>
    <w:rsid w:val="002553F8"/>
    <w:rsid w:val="002560EA"/>
    <w:rsid w:val="00260AAC"/>
    <w:rsid w:val="00265AFD"/>
    <w:rsid w:val="002779FF"/>
    <w:rsid w:val="002830A1"/>
    <w:rsid w:val="00291F32"/>
    <w:rsid w:val="00297A05"/>
    <w:rsid w:val="002B4C5E"/>
    <w:rsid w:val="002C04FB"/>
    <w:rsid w:val="002C08C7"/>
    <w:rsid w:val="002C5116"/>
    <w:rsid w:val="002D0793"/>
    <w:rsid w:val="002D3BD3"/>
    <w:rsid w:val="002E756A"/>
    <w:rsid w:val="002F118B"/>
    <w:rsid w:val="002F1EDC"/>
    <w:rsid w:val="003029BA"/>
    <w:rsid w:val="00305E15"/>
    <w:rsid w:val="003141CF"/>
    <w:rsid w:val="003263DA"/>
    <w:rsid w:val="003275AB"/>
    <w:rsid w:val="00332D44"/>
    <w:rsid w:val="00336362"/>
    <w:rsid w:val="003509A1"/>
    <w:rsid w:val="00361C74"/>
    <w:rsid w:val="0036340F"/>
    <w:rsid w:val="003648A6"/>
    <w:rsid w:val="00371C3A"/>
    <w:rsid w:val="00395AAD"/>
    <w:rsid w:val="003B2B6F"/>
    <w:rsid w:val="003B4EDB"/>
    <w:rsid w:val="003C5AF2"/>
    <w:rsid w:val="003D341E"/>
    <w:rsid w:val="003D69CC"/>
    <w:rsid w:val="003E0FBC"/>
    <w:rsid w:val="003F18D2"/>
    <w:rsid w:val="00404874"/>
    <w:rsid w:val="004133B6"/>
    <w:rsid w:val="00413F18"/>
    <w:rsid w:val="0042381A"/>
    <w:rsid w:val="00440E26"/>
    <w:rsid w:val="00440E6A"/>
    <w:rsid w:val="00452D00"/>
    <w:rsid w:val="00463EFB"/>
    <w:rsid w:val="00470413"/>
    <w:rsid w:val="004759F0"/>
    <w:rsid w:val="00480D6F"/>
    <w:rsid w:val="004926B0"/>
    <w:rsid w:val="00492935"/>
    <w:rsid w:val="00492BE6"/>
    <w:rsid w:val="0049646A"/>
    <w:rsid w:val="004A1296"/>
    <w:rsid w:val="004B5D49"/>
    <w:rsid w:val="004C3D21"/>
    <w:rsid w:val="004C5780"/>
    <w:rsid w:val="004C79A1"/>
    <w:rsid w:val="004C7E46"/>
    <w:rsid w:val="004D3498"/>
    <w:rsid w:val="004E2076"/>
    <w:rsid w:val="004F69AC"/>
    <w:rsid w:val="00503780"/>
    <w:rsid w:val="005040D8"/>
    <w:rsid w:val="00512333"/>
    <w:rsid w:val="00516796"/>
    <w:rsid w:val="00531020"/>
    <w:rsid w:val="005565E0"/>
    <w:rsid w:val="00561C69"/>
    <w:rsid w:val="00565801"/>
    <w:rsid w:val="00572D0E"/>
    <w:rsid w:val="00577D2A"/>
    <w:rsid w:val="00583E08"/>
    <w:rsid w:val="0058449B"/>
    <w:rsid w:val="00586B54"/>
    <w:rsid w:val="00595532"/>
    <w:rsid w:val="0059554C"/>
    <w:rsid w:val="005A6D17"/>
    <w:rsid w:val="005B5F6C"/>
    <w:rsid w:val="005B643A"/>
    <w:rsid w:val="005C1794"/>
    <w:rsid w:val="005D09B7"/>
    <w:rsid w:val="005D342B"/>
    <w:rsid w:val="005D60FF"/>
    <w:rsid w:val="005E6053"/>
    <w:rsid w:val="005F3D8B"/>
    <w:rsid w:val="005F57A2"/>
    <w:rsid w:val="00603495"/>
    <w:rsid w:val="006116EE"/>
    <w:rsid w:val="0061330B"/>
    <w:rsid w:val="00613E39"/>
    <w:rsid w:val="00617AF5"/>
    <w:rsid w:val="00620DBD"/>
    <w:rsid w:val="00621D35"/>
    <w:rsid w:val="006254FB"/>
    <w:rsid w:val="00627E4F"/>
    <w:rsid w:val="00630530"/>
    <w:rsid w:val="006320D4"/>
    <w:rsid w:val="006662C9"/>
    <w:rsid w:val="00674E5B"/>
    <w:rsid w:val="00686FC8"/>
    <w:rsid w:val="006937BD"/>
    <w:rsid w:val="006A3648"/>
    <w:rsid w:val="006A5323"/>
    <w:rsid w:val="006B22AA"/>
    <w:rsid w:val="006C4B80"/>
    <w:rsid w:val="006C5F7E"/>
    <w:rsid w:val="006C745C"/>
    <w:rsid w:val="006E58D4"/>
    <w:rsid w:val="006F30E3"/>
    <w:rsid w:val="006F73C1"/>
    <w:rsid w:val="007017F6"/>
    <w:rsid w:val="007041B2"/>
    <w:rsid w:val="007105CC"/>
    <w:rsid w:val="00710892"/>
    <w:rsid w:val="00726AE7"/>
    <w:rsid w:val="0073190B"/>
    <w:rsid w:val="007443E4"/>
    <w:rsid w:val="00747972"/>
    <w:rsid w:val="00777203"/>
    <w:rsid w:val="00780256"/>
    <w:rsid w:val="00780509"/>
    <w:rsid w:val="00783880"/>
    <w:rsid w:val="0079200C"/>
    <w:rsid w:val="00793311"/>
    <w:rsid w:val="007A7067"/>
    <w:rsid w:val="007B579D"/>
    <w:rsid w:val="007B6FA7"/>
    <w:rsid w:val="007C3E86"/>
    <w:rsid w:val="007C5B89"/>
    <w:rsid w:val="007E2272"/>
    <w:rsid w:val="007E30AF"/>
    <w:rsid w:val="007E369F"/>
    <w:rsid w:val="007E42F1"/>
    <w:rsid w:val="007E587B"/>
    <w:rsid w:val="00810C65"/>
    <w:rsid w:val="00821F87"/>
    <w:rsid w:val="008442B0"/>
    <w:rsid w:val="00861D65"/>
    <w:rsid w:val="00885FCF"/>
    <w:rsid w:val="008B3081"/>
    <w:rsid w:val="008B3467"/>
    <w:rsid w:val="008B7CB4"/>
    <w:rsid w:val="008C1377"/>
    <w:rsid w:val="008E2112"/>
    <w:rsid w:val="008F4989"/>
    <w:rsid w:val="008F57C1"/>
    <w:rsid w:val="009010E2"/>
    <w:rsid w:val="00902096"/>
    <w:rsid w:val="009032EA"/>
    <w:rsid w:val="00903614"/>
    <w:rsid w:val="00917851"/>
    <w:rsid w:val="009221F0"/>
    <w:rsid w:val="00923398"/>
    <w:rsid w:val="009560B9"/>
    <w:rsid w:val="00957766"/>
    <w:rsid w:val="00963770"/>
    <w:rsid w:val="00964095"/>
    <w:rsid w:val="00966270"/>
    <w:rsid w:val="00972654"/>
    <w:rsid w:val="00973FC5"/>
    <w:rsid w:val="00975120"/>
    <w:rsid w:val="009770E0"/>
    <w:rsid w:val="0099171F"/>
    <w:rsid w:val="009939C2"/>
    <w:rsid w:val="009A5360"/>
    <w:rsid w:val="009B059F"/>
    <w:rsid w:val="009B36B7"/>
    <w:rsid w:val="009B5AA0"/>
    <w:rsid w:val="009C1ABC"/>
    <w:rsid w:val="009D7E33"/>
    <w:rsid w:val="009E16AC"/>
    <w:rsid w:val="009E7B01"/>
    <w:rsid w:val="009F0B1B"/>
    <w:rsid w:val="009F35F5"/>
    <w:rsid w:val="00A01D81"/>
    <w:rsid w:val="00A02134"/>
    <w:rsid w:val="00A049A3"/>
    <w:rsid w:val="00A108E0"/>
    <w:rsid w:val="00A1183A"/>
    <w:rsid w:val="00A20A8B"/>
    <w:rsid w:val="00A50E70"/>
    <w:rsid w:val="00A52945"/>
    <w:rsid w:val="00A55148"/>
    <w:rsid w:val="00A55387"/>
    <w:rsid w:val="00A56E15"/>
    <w:rsid w:val="00A74573"/>
    <w:rsid w:val="00A81357"/>
    <w:rsid w:val="00A87982"/>
    <w:rsid w:val="00A905C0"/>
    <w:rsid w:val="00A977D9"/>
    <w:rsid w:val="00AA1F86"/>
    <w:rsid w:val="00AA482B"/>
    <w:rsid w:val="00AA4CA4"/>
    <w:rsid w:val="00AB0C38"/>
    <w:rsid w:val="00AB5B1E"/>
    <w:rsid w:val="00AC7685"/>
    <w:rsid w:val="00AD1837"/>
    <w:rsid w:val="00AE7EBD"/>
    <w:rsid w:val="00AF0C9B"/>
    <w:rsid w:val="00AF5393"/>
    <w:rsid w:val="00B039C1"/>
    <w:rsid w:val="00B044E7"/>
    <w:rsid w:val="00B06A4C"/>
    <w:rsid w:val="00B2420E"/>
    <w:rsid w:val="00B4096A"/>
    <w:rsid w:val="00B4612E"/>
    <w:rsid w:val="00B55730"/>
    <w:rsid w:val="00B559F3"/>
    <w:rsid w:val="00B56D52"/>
    <w:rsid w:val="00B56EFA"/>
    <w:rsid w:val="00B63169"/>
    <w:rsid w:val="00B85697"/>
    <w:rsid w:val="00B859CD"/>
    <w:rsid w:val="00B86673"/>
    <w:rsid w:val="00B86843"/>
    <w:rsid w:val="00B87620"/>
    <w:rsid w:val="00B946EA"/>
    <w:rsid w:val="00B96A4A"/>
    <w:rsid w:val="00BB4B14"/>
    <w:rsid w:val="00BB5632"/>
    <w:rsid w:val="00BB6FB0"/>
    <w:rsid w:val="00BC0AAA"/>
    <w:rsid w:val="00BC631A"/>
    <w:rsid w:val="00BC7608"/>
    <w:rsid w:val="00BD4709"/>
    <w:rsid w:val="00BE5AC2"/>
    <w:rsid w:val="00BE6CF2"/>
    <w:rsid w:val="00BF4341"/>
    <w:rsid w:val="00BF6BDD"/>
    <w:rsid w:val="00C0365B"/>
    <w:rsid w:val="00C138A2"/>
    <w:rsid w:val="00C16CFD"/>
    <w:rsid w:val="00C27509"/>
    <w:rsid w:val="00C30C2C"/>
    <w:rsid w:val="00C33EE8"/>
    <w:rsid w:val="00C3786F"/>
    <w:rsid w:val="00C465B1"/>
    <w:rsid w:val="00C50E06"/>
    <w:rsid w:val="00C52589"/>
    <w:rsid w:val="00C53D2F"/>
    <w:rsid w:val="00C6074A"/>
    <w:rsid w:val="00C62F06"/>
    <w:rsid w:val="00C63DCC"/>
    <w:rsid w:val="00C73A47"/>
    <w:rsid w:val="00C879D2"/>
    <w:rsid w:val="00C92546"/>
    <w:rsid w:val="00C94FAB"/>
    <w:rsid w:val="00C976B2"/>
    <w:rsid w:val="00CA4E38"/>
    <w:rsid w:val="00CB0575"/>
    <w:rsid w:val="00CB2AAE"/>
    <w:rsid w:val="00CB4237"/>
    <w:rsid w:val="00CC1CCC"/>
    <w:rsid w:val="00CC6AB8"/>
    <w:rsid w:val="00CD1014"/>
    <w:rsid w:val="00CD3699"/>
    <w:rsid w:val="00CD5F05"/>
    <w:rsid w:val="00CD6E56"/>
    <w:rsid w:val="00CE2957"/>
    <w:rsid w:val="00CE4132"/>
    <w:rsid w:val="00CF6A34"/>
    <w:rsid w:val="00D02EB2"/>
    <w:rsid w:val="00D04456"/>
    <w:rsid w:val="00D116F9"/>
    <w:rsid w:val="00D17F72"/>
    <w:rsid w:val="00D2035F"/>
    <w:rsid w:val="00D37CB7"/>
    <w:rsid w:val="00D41234"/>
    <w:rsid w:val="00D4553C"/>
    <w:rsid w:val="00D5072C"/>
    <w:rsid w:val="00D5599C"/>
    <w:rsid w:val="00D560BF"/>
    <w:rsid w:val="00D57B49"/>
    <w:rsid w:val="00D60DC6"/>
    <w:rsid w:val="00D66428"/>
    <w:rsid w:val="00D665D1"/>
    <w:rsid w:val="00D73DA2"/>
    <w:rsid w:val="00D922EF"/>
    <w:rsid w:val="00D968B3"/>
    <w:rsid w:val="00DA6C64"/>
    <w:rsid w:val="00DC6CEF"/>
    <w:rsid w:val="00DD38B1"/>
    <w:rsid w:val="00DD41C0"/>
    <w:rsid w:val="00DE06B7"/>
    <w:rsid w:val="00DF0403"/>
    <w:rsid w:val="00DF1538"/>
    <w:rsid w:val="00DF4E91"/>
    <w:rsid w:val="00E10A04"/>
    <w:rsid w:val="00E1401B"/>
    <w:rsid w:val="00E16532"/>
    <w:rsid w:val="00E21C40"/>
    <w:rsid w:val="00E46089"/>
    <w:rsid w:val="00E557C9"/>
    <w:rsid w:val="00E7147F"/>
    <w:rsid w:val="00E742BE"/>
    <w:rsid w:val="00E746F8"/>
    <w:rsid w:val="00E84C25"/>
    <w:rsid w:val="00EB56E8"/>
    <w:rsid w:val="00EC0516"/>
    <w:rsid w:val="00EC6E25"/>
    <w:rsid w:val="00ED3F41"/>
    <w:rsid w:val="00ED529F"/>
    <w:rsid w:val="00ED678C"/>
    <w:rsid w:val="00EE5EE6"/>
    <w:rsid w:val="00EF2BBF"/>
    <w:rsid w:val="00F02DDE"/>
    <w:rsid w:val="00F03990"/>
    <w:rsid w:val="00F20E2E"/>
    <w:rsid w:val="00F25BB6"/>
    <w:rsid w:val="00F34FB3"/>
    <w:rsid w:val="00F36E71"/>
    <w:rsid w:val="00F45D7C"/>
    <w:rsid w:val="00F4731F"/>
    <w:rsid w:val="00F52BAA"/>
    <w:rsid w:val="00F72B8A"/>
    <w:rsid w:val="00F72C5C"/>
    <w:rsid w:val="00F76771"/>
    <w:rsid w:val="00F833D7"/>
    <w:rsid w:val="00FA1585"/>
    <w:rsid w:val="00FB2EA6"/>
    <w:rsid w:val="00FB6E93"/>
    <w:rsid w:val="00FD00D5"/>
    <w:rsid w:val="00FF063F"/>
    <w:rsid w:val="00FF4C0C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C9440"/>
  <w15:docId w15:val="{8E4750F1-3F44-4CE1-B0A4-61F55FAB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paragraph" w:customStyle="1" w:styleId="210">
    <w:name w:val="Основной текст с отступом 21"/>
    <w:basedOn w:val="a"/>
    <w:rsid w:val="00D60DC6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rsid w:val="00D60DC6"/>
    <w:rPr>
      <w:rFonts w:ascii="Times New Roman" w:hAnsi="Times New Roman" w:cs="Times New Roman"/>
      <w:b/>
      <w:bCs/>
      <w:sz w:val="24"/>
      <w:szCs w:val="24"/>
    </w:rPr>
  </w:style>
  <w:style w:type="paragraph" w:customStyle="1" w:styleId="14pt">
    <w:name w:val="Обычный + 14 pt"/>
    <w:basedOn w:val="a"/>
    <w:rsid w:val="00B859CD"/>
    <w:rPr>
      <w:sz w:val="28"/>
      <w:szCs w:val="28"/>
    </w:rPr>
  </w:style>
  <w:style w:type="paragraph" w:styleId="af2">
    <w:name w:val="No Spacing"/>
    <w:uiPriority w:val="1"/>
    <w:qFormat/>
    <w:rsid w:val="002E756A"/>
    <w:rPr>
      <w:rFonts w:cs="Arial"/>
      <w:color w:val="000000"/>
      <w:sz w:val="28"/>
      <w:szCs w:val="28"/>
    </w:rPr>
  </w:style>
  <w:style w:type="paragraph" w:styleId="af3">
    <w:name w:val="List"/>
    <w:basedOn w:val="a"/>
    <w:rsid w:val="000E7D76"/>
    <w:pPr>
      <w:ind w:left="283" w:hanging="283"/>
      <w:contextualSpacing/>
    </w:pPr>
  </w:style>
  <w:style w:type="character" w:customStyle="1" w:styleId="10">
    <w:name w:val="Заголовок 1 Знак"/>
    <w:link w:val="1"/>
    <w:rsid w:val="00225D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Антон Неверов</cp:lastModifiedBy>
  <cp:revision>12</cp:revision>
  <cp:lastPrinted>2009-08-07T06:07:00Z</cp:lastPrinted>
  <dcterms:created xsi:type="dcterms:W3CDTF">2018-05-12T20:18:00Z</dcterms:created>
  <dcterms:modified xsi:type="dcterms:W3CDTF">2021-09-02T09:35:00Z</dcterms:modified>
</cp:coreProperties>
</file>