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24" w:rsidRPr="00E47E59" w:rsidRDefault="00791D24" w:rsidP="00791D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>ОП.01 Инженерная графика</w:t>
      </w: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4B10E0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bookmarkStart w:id="0" w:name="_GoBack"/>
      <w:bookmarkEnd w:id="0"/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23.02.03 Техническое обслуживани</w:t>
      </w:r>
      <w:r w:rsidR="00BB0E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ремонт автомобильного транспорта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утверждённого приказом Министерства образования и науки Российской Федерации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апреля 2014 г. №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83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Организация-разработчик:</w:t>
      </w:r>
    </w:p>
    <w:p w:rsidR="008F6DDD" w:rsidRPr="00613368" w:rsidRDefault="008F6DDD" w:rsidP="008F6DD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«Павловский автомеханический техникум им.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Лепсе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(ГБПОУ ПАМТ им. И.И.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Лепсе</w:t>
      </w:r>
      <w:proofErr w:type="spellEnd"/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F6DDD" w:rsidRPr="00613368" w:rsidRDefault="008F6DDD" w:rsidP="008F6D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</w:t>
      </w:r>
      <w:r w:rsidR="00BB0ED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B0ED0" w:rsidRPr="00613368" w:rsidRDefault="00BB0ED0" w:rsidP="00BB0ED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Силко Е.Л., 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Белых А.Г., преподавател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 xml:space="preserve"> ГБПОУ ПАМТ им. И.И.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Лепсе</w:t>
      </w:r>
      <w:proofErr w:type="spellEnd"/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ED0" w:rsidRDefault="00BB0ED0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ED0" w:rsidRDefault="00BB0ED0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ED0" w:rsidRDefault="00BB0ED0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ED0" w:rsidRDefault="00BB0ED0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ED0" w:rsidRPr="00E47E59" w:rsidRDefault="00BB0ED0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ED0" w:rsidRPr="008B536C" w:rsidRDefault="00BB0ED0" w:rsidP="00BB0E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36C">
        <w:rPr>
          <w:rFonts w:ascii="Times New Roman" w:hAnsi="Times New Roman"/>
          <w:sz w:val="28"/>
          <w:szCs w:val="28"/>
        </w:rPr>
        <w:t>Рабочая программа рассмотрена на заседании ПЦК общепрофессиональных дисциплин и рекомендована к использованию в образовательном процессе.</w:t>
      </w:r>
    </w:p>
    <w:p w:rsidR="00BB0ED0" w:rsidRPr="008B536C" w:rsidRDefault="00BB0ED0" w:rsidP="00BB0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536C">
        <w:rPr>
          <w:rFonts w:ascii="Times New Roman" w:hAnsi="Times New Roman"/>
          <w:sz w:val="28"/>
          <w:szCs w:val="28"/>
        </w:rPr>
        <w:t xml:space="preserve"> Протокол № ___ </w:t>
      </w:r>
    </w:p>
    <w:p w:rsidR="00BB0ED0" w:rsidRPr="008B536C" w:rsidRDefault="00BB0ED0" w:rsidP="00BB0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B536C">
        <w:rPr>
          <w:rFonts w:ascii="Times New Roman" w:hAnsi="Times New Roman"/>
          <w:sz w:val="28"/>
          <w:szCs w:val="28"/>
        </w:rPr>
        <w:t>от    __</w:t>
      </w:r>
      <w:proofErr w:type="gramStart"/>
      <w:r w:rsidRPr="008B536C">
        <w:rPr>
          <w:rFonts w:ascii="Times New Roman" w:hAnsi="Times New Roman"/>
          <w:sz w:val="28"/>
          <w:szCs w:val="28"/>
        </w:rPr>
        <w:t>_  _</w:t>
      </w:r>
      <w:proofErr w:type="gramEnd"/>
      <w:r w:rsidRPr="008B536C">
        <w:rPr>
          <w:rFonts w:ascii="Times New Roman" w:hAnsi="Times New Roman"/>
          <w:sz w:val="28"/>
          <w:szCs w:val="28"/>
        </w:rPr>
        <w:t>__ 2019 г.</w:t>
      </w:r>
    </w:p>
    <w:p w:rsidR="00BB0ED0" w:rsidRPr="008B536C" w:rsidRDefault="00BB0ED0" w:rsidP="00BB0ED0">
      <w:pPr>
        <w:rPr>
          <w:rFonts w:ascii="Times New Roman" w:hAnsi="Times New Roman"/>
        </w:rPr>
      </w:pPr>
      <w:r w:rsidRPr="008B536C">
        <w:rPr>
          <w:rFonts w:ascii="Times New Roman" w:hAnsi="Times New Roman"/>
        </w:rPr>
        <w:t>Председатель ПЦК _________________________ Баранова Н.Г.</w:t>
      </w: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7E5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764C" w:rsidRPr="00E47E59" w:rsidRDefault="00F7764C" w:rsidP="00F77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F7764C" w:rsidRPr="00E47E59" w:rsidTr="00764414">
        <w:tc>
          <w:tcPr>
            <w:tcW w:w="7668" w:type="dxa"/>
          </w:tcPr>
          <w:p w:rsidR="00BB0ED0" w:rsidRPr="00BB0ED0" w:rsidRDefault="00BB0ED0" w:rsidP="00BB0ED0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B0ED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рабочей ПРОГРАММЫ УЧЕБНОЙ </w:t>
            </w:r>
          </w:p>
          <w:p w:rsidR="00F7764C" w:rsidRDefault="00BB0ED0" w:rsidP="00BB0ED0">
            <w:pPr>
              <w:ind w:left="285"/>
              <w:rPr>
                <w:rFonts w:ascii="Times New Roman" w:hAnsi="Times New Roman"/>
                <w:b/>
                <w:sz w:val="24"/>
                <w:szCs w:val="24"/>
              </w:rPr>
            </w:pPr>
            <w:r w:rsidRPr="00BB0ED0">
              <w:rPr>
                <w:rFonts w:ascii="Times New Roman" w:hAnsi="Times New Roman"/>
                <w:b/>
                <w:caps/>
                <w:sz w:val="24"/>
                <w:szCs w:val="24"/>
              </w:rPr>
              <w:t>ДИСЦИПЛИНЫ</w:t>
            </w:r>
            <w:r w:rsidRPr="00BB0E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B0ED0" w:rsidRPr="00BB0ED0" w:rsidRDefault="00BB0ED0" w:rsidP="00BB0ED0">
            <w:pPr>
              <w:ind w:left="2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BB0ED0" w:rsidRDefault="00F7764C" w:rsidP="00BB0ED0">
            <w:pPr>
              <w:pStyle w:val="ab"/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0ED0">
              <w:rPr>
                <w:rFonts w:ascii="Times New Roman" w:hAnsi="Times New Roman"/>
                <w:b/>
                <w:sz w:val="24"/>
                <w:szCs w:val="24"/>
              </w:rPr>
              <w:t>СТРУКТУРА РАБОЧЕЙ ПРОГРАММЫ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7764C" w:rsidRPr="00E47E59" w:rsidTr="00764414">
        <w:trPr>
          <w:trHeight w:val="670"/>
        </w:trPr>
        <w:tc>
          <w:tcPr>
            <w:tcW w:w="7668" w:type="dxa"/>
          </w:tcPr>
          <w:p w:rsidR="00F7764C" w:rsidRPr="00BB0ED0" w:rsidRDefault="00F7764C" w:rsidP="00BB0ED0">
            <w:pPr>
              <w:numPr>
                <w:ilvl w:val="0"/>
                <w:numId w:val="3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  <w:p w:rsidR="00BB0ED0" w:rsidRPr="00E47E59" w:rsidRDefault="00BB0ED0" w:rsidP="00BB0ED0">
            <w:pPr>
              <w:suppressAutoHyphens/>
              <w:spacing w:after="200" w:line="276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E47E59" w:rsidRDefault="00F7764C" w:rsidP="00BB0ED0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564A3F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921D53" w:rsidRPr="00E47E59" w:rsidRDefault="00921D5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Default="00D77AE3">
      <w:pPr>
        <w:rPr>
          <w:rFonts w:ascii="Times New Roman" w:hAnsi="Times New Roman"/>
          <w:sz w:val="24"/>
          <w:szCs w:val="24"/>
        </w:rPr>
      </w:pPr>
    </w:p>
    <w:p w:rsidR="00BB0ED0" w:rsidRDefault="00BB0ED0">
      <w:pPr>
        <w:rPr>
          <w:rFonts w:ascii="Times New Roman" w:hAnsi="Times New Roman"/>
          <w:sz w:val="24"/>
          <w:szCs w:val="24"/>
        </w:rPr>
      </w:pPr>
    </w:p>
    <w:p w:rsidR="00BB0ED0" w:rsidRDefault="00BB0ED0">
      <w:pPr>
        <w:rPr>
          <w:rFonts w:ascii="Times New Roman" w:hAnsi="Times New Roman"/>
          <w:sz w:val="24"/>
          <w:szCs w:val="24"/>
        </w:rPr>
      </w:pPr>
    </w:p>
    <w:p w:rsidR="00BB0ED0" w:rsidRPr="00E47E59" w:rsidRDefault="00BB0ED0">
      <w:pPr>
        <w:rPr>
          <w:rFonts w:ascii="Times New Roman" w:hAnsi="Times New Roman"/>
          <w:sz w:val="24"/>
          <w:szCs w:val="24"/>
        </w:rPr>
      </w:pPr>
    </w:p>
    <w:p w:rsidR="00BB0ED0" w:rsidRPr="00BB0ED0" w:rsidRDefault="00BB0ED0" w:rsidP="00BB0ED0">
      <w:pPr>
        <w:pStyle w:val="ab"/>
        <w:numPr>
          <w:ilvl w:val="0"/>
          <w:numId w:val="5"/>
        </w:num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BB0ED0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</w:t>
      </w:r>
      <w:r>
        <w:rPr>
          <w:rFonts w:ascii="Times New Roman" w:hAnsi="Times New Roman"/>
          <w:b/>
          <w:caps/>
          <w:sz w:val="24"/>
          <w:szCs w:val="24"/>
        </w:rPr>
        <w:t>ы</w:t>
      </w:r>
      <w:r w:rsidRPr="00BB0ED0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</w:p>
    <w:p w:rsidR="00BF46EF" w:rsidRPr="00613368" w:rsidRDefault="00BB0ED0" w:rsidP="00BB0ED0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>ОП.01 Инженерная график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>а</w:t>
      </w:r>
    </w:p>
    <w:p w:rsidR="00BF46EF" w:rsidRPr="00BB0ED0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b/>
          <w:sz w:val="24"/>
          <w:szCs w:val="24"/>
          <w:lang w:eastAsia="ar-SA"/>
        </w:rPr>
        <w:t>1.1. Область применения рабочей программы</w:t>
      </w:r>
    </w:p>
    <w:p w:rsidR="00BF46EF" w:rsidRPr="00BB0ED0" w:rsidRDefault="00BF46EF" w:rsidP="00BF46EF">
      <w:pPr>
        <w:spacing w:after="0" w:line="256" w:lineRule="auto"/>
        <w:jc w:val="both"/>
        <w:rPr>
          <w:rFonts w:ascii="Times New Roman" w:eastAsia="TT11EBo00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</w:t>
      </w:r>
      <w:r w:rsidRPr="00BB0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23.02.03 Техническое обслуживани</w:t>
      </w:r>
      <w:r w:rsidR="00BB0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BB0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ремонт автомобильного транспорта</w:t>
      </w: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BB0ED0">
        <w:rPr>
          <w:rFonts w:ascii="Times New Roman" w:eastAsia="TT11EBo00" w:hAnsi="Times New Roman"/>
          <w:sz w:val="24"/>
          <w:szCs w:val="24"/>
          <w:lang w:eastAsia="ar-SA"/>
        </w:rPr>
        <w:t>азового уровня.</w:t>
      </w:r>
    </w:p>
    <w:p w:rsidR="00BF46EF" w:rsidRPr="00BB0ED0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95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F46EF" w:rsidRPr="00BB0ED0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дисциплина «Инженерная графика» входит в цикл общепрофессиональных дисциплин   ОП.01.</w:t>
      </w:r>
    </w:p>
    <w:p w:rsidR="00BF46EF" w:rsidRPr="00BB0ED0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 xml:space="preserve">Дисциплина направлена на формирование </w:t>
      </w:r>
      <w:r w:rsidRPr="00BB0ED0">
        <w:rPr>
          <w:rFonts w:ascii="Times New Roman" w:eastAsia="Times New Roman" w:hAnsi="Times New Roman"/>
          <w:b/>
          <w:sz w:val="24"/>
          <w:szCs w:val="24"/>
          <w:lang w:eastAsia="ar-SA"/>
        </w:rPr>
        <w:t>общих и профессиональных компетенций: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516"/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517"/>
      <w:bookmarkEnd w:id="1"/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2"/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ED0">
        <w:rPr>
          <w:rFonts w:ascii="Times New Roman" w:hAnsi="Times New Roman"/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BF46EF" w:rsidRPr="00BB0ED0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ED0">
        <w:rPr>
          <w:rFonts w:ascii="Times New Roman" w:hAnsi="Times New Roman"/>
          <w:sz w:val="24"/>
          <w:szCs w:val="24"/>
        </w:rPr>
        <w:t>ПК 1.3. Разрабатывать технологические процессы ремонта узлов и деталей.</w:t>
      </w:r>
    </w:p>
    <w:p w:rsidR="00BF46EF" w:rsidRPr="00BB0ED0" w:rsidRDefault="00BF46EF" w:rsidP="00BF46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3" w:name="sub_519"/>
      <w:r w:rsidRPr="00BB0ED0">
        <w:rPr>
          <w:rFonts w:ascii="Times New Roman" w:hAnsi="Times New Roman"/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BF46EF" w:rsidRPr="00BB0ED0" w:rsidRDefault="00BF46EF" w:rsidP="00BF46E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End w:id="3"/>
    </w:p>
    <w:p w:rsidR="00BF46EF" w:rsidRPr="00BB0ED0" w:rsidRDefault="00BF46EF" w:rsidP="00BF46E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1.3. Цели и задачи учебной дисциплины – требования к результатам освоения учебной дисциплины:</w:t>
      </w:r>
    </w:p>
    <w:p w:rsidR="00BF46EF" w:rsidRPr="00BB0ED0" w:rsidRDefault="00BF46EF" w:rsidP="00BF46E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6EF" w:rsidRPr="00BB0ED0" w:rsidRDefault="00BF46EF" w:rsidP="00BF4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выполнять изображения, разрезы и сечения на чертежах;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 xml:space="preserve">- выполнять </w:t>
      </w:r>
      <w:proofErr w:type="spellStart"/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деталирование</w:t>
      </w:r>
      <w:proofErr w:type="spellEnd"/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 xml:space="preserve"> сборочного чертежа;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решать графические задачи;</w:t>
      </w:r>
    </w:p>
    <w:p w:rsidR="00BF46EF" w:rsidRPr="00BB0ED0" w:rsidRDefault="00BF46EF" w:rsidP="00BF46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E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основные правила построения чертежей и схем;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способы графического представления пространственных образов;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возможности пакетов прикладных программ компьютерной графики в профессиональной деятельности;</w:t>
      </w:r>
    </w:p>
    <w:p w:rsidR="00BF46EF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основные положения конструкторской, технологической документации, нормативных правовых актов;</w:t>
      </w:r>
    </w:p>
    <w:p w:rsidR="0093195D" w:rsidRPr="00BB0ED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0ED0">
        <w:rPr>
          <w:rFonts w:ascii="Times New Roman" w:eastAsia="Times New Roman" w:hAnsi="Times New Roman"/>
          <w:sz w:val="24"/>
          <w:szCs w:val="24"/>
          <w:lang w:eastAsia="ar-SA"/>
        </w:rPr>
        <w:t>- основы строительной графики</w:t>
      </w:r>
    </w:p>
    <w:p w:rsidR="0093195D" w:rsidRPr="00BB0ED0" w:rsidRDefault="0093195D" w:rsidP="0093195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7AEF" w:rsidRPr="00F4686E" w:rsidRDefault="001C7AEF" w:rsidP="00F4686E">
      <w:pPr>
        <w:pStyle w:val="ab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4686E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Рекомендуемое количество часов на освоение примерной программы учебной дисциплины:</w:t>
      </w:r>
    </w:p>
    <w:p w:rsidR="00F4686E" w:rsidRPr="00F4686E" w:rsidRDefault="00F4686E" w:rsidP="00F46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AEF" w:rsidRPr="00BF46EF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обучающегося  -</w:t>
      </w:r>
      <w:proofErr w:type="gramEnd"/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4686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16FE" w:rsidRPr="00BF46E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часов,</w:t>
      </w:r>
    </w:p>
    <w:p w:rsidR="001C7AEF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в том числе:</w:t>
      </w:r>
    </w:p>
    <w:p w:rsidR="00F4686E" w:rsidRPr="00BF46EF" w:rsidRDefault="00F4686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7AEF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обязательной аудиторной учебной нагрузки обучающегося </w:t>
      </w:r>
      <w:r w:rsidR="00F4686E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16FE" w:rsidRPr="00BF46E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4686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816FE" w:rsidRPr="00BF46E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4686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час;</w:t>
      </w:r>
    </w:p>
    <w:p w:rsidR="00F4686E" w:rsidRPr="00BF46EF" w:rsidRDefault="00F4686E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7AEF" w:rsidRPr="00BF46EF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самостоятельной работы обучающегося - </w:t>
      </w:r>
      <w:r w:rsidR="00F4686E">
        <w:rPr>
          <w:rFonts w:ascii="Times New Roman" w:eastAsia="Times New Roman" w:hAnsi="Times New Roman"/>
          <w:sz w:val="28"/>
          <w:szCs w:val="28"/>
          <w:lang w:eastAsia="ar-SA"/>
        </w:rPr>
        <w:t>66</w:t>
      </w: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 час</w:t>
      </w:r>
      <w:r w:rsidR="00F4686E">
        <w:rPr>
          <w:rFonts w:ascii="Times New Roman" w:eastAsia="Times New Roman" w:hAnsi="Times New Roman"/>
          <w:sz w:val="28"/>
          <w:szCs w:val="28"/>
          <w:lang w:eastAsia="ar-SA"/>
        </w:rPr>
        <w:t>ов</w:t>
      </w: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D74B2" w:rsidRDefault="00CD74B2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D74B2" w:rsidRPr="00E47E59" w:rsidRDefault="00CD74B2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F46EF" w:rsidRDefault="00BF46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F46EF" w:rsidRDefault="00BF46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686E" w:rsidRDefault="00F4686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686E" w:rsidRDefault="00F4686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686E" w:rsidRDefault="00F4686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686E" w:rsidRDefault="00F4686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686E" w:rsidRDefault="00F4686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686E" w:rsidRPr="00E47E59" w:rsidRDefault="00F4686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16FE" w:rsidRPr="00E47E59" w:rsidRDefault="004816F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4686E" w:rsidRPr="00736C5E" w:rsidRDefault="00F4686E" w:rsidP="00F46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2. СТРУКТУРА И СОДЕРЖАНИЕ УЧЕБНОЙ ДИСЦИПЛИНЫ</w:t>
      </w:r>
    </w:p>
    <w:p w:rsidR="00F4686E" w:rsidRPr="00736C5E" w:rsidRDefault="00F4686E" w:rsidP="00F46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4686E" w:rsidRPr="00613368" w:rsidRDefault="00F4686E" w:rsidP="00F4686E">
      <w:p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A6820">
        <w:rPr>
          <w:rFonts w:ascii="Times New Roman" w:hAnsi="Times New Roman"/>
          <w:b/>
          <w:sz w:val="24"/>
          <w:szCs w:val="24"/>
        </w:rPr>
        <w:t xml:space="preserve">2.1. Тематический план </w:t>
      </w: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>ОП.01 Инженерная графика</w:t>
      </w:r>
    </w:p>
    <w:p w:rsidR="00F4686E" w:rsidRPr="001A6820" w:rsidRDefault="00F4686E" w:rsidP="00F4686E">
      <w:pPr>
        <w:jc w:val="center"/>
        <w:rPr>
          <w:rFonts w:ascii="Times New Roman" w:hAnsi="Times New Roman"/>
          <w:sz w:val="24"/>
          <w:szCs w:val="24"/>
        </w:rPr>
      </w:pPr>
    </w:p>
    <w:p w:rsidR="00F4686E" w:rsidRPr="001A6820" w:rsidRDefault="00F4686E" w:rsidP="00F4686E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</w:rPr>
      </w:pPr>
      <w:r w:rsidRPr="001A6820">
        <w:rPr>
          <w:rFonts w:ascii="Times New Roman" w:hAnsi="Times New Roman"/>
          <w:b/>
          <w:sz w:val="24"/>
          <w:szCs w:val="24"/>
        </w:rPr>
        <w:tab/>
      </w:r>
    </w:p>
    <w:tbl>
      <w:tblPr>
        <w:tblW w:w="578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3131"/>
        <w:gridCol w:w="991"/>
        <w:gridCol w:w="993"/>
        <w:gridCol w:w="991"/>
        <w:gridCol w:w="853"/>
        <w:gridCol w:w="850"/>
        <w:gridCol w:w="971"/>
        <w:gridCol w:w="1011"/>
        <w:gridCol w:w="921"/>
      </w:tblGrid>
      <w:tr w:rsidR="00F4686E" w:rsidRPr="001A6820" w:rsidTr="000D0CCE">
        <w:trPr>
          <w:trHeight w:val="1015"/>
        </w:trPr>
        <w:tc>
          <w:tcPr>
            <w:tcW w:w="730" w:type="pct"/>
            <w:vMerge w:val="restart"/>
            <w:shd w:val="clear" w:color="auto" w:fill="auto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95" w:type="pct"/>
            <w:vMerge w:val="restart"/>
            <w:shd w:val="clear" w:color="auto" w:fill="auto"/>
            <w:textDirection w:val="btLr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ind w:right="113"/>
              <w:jc w:val="center"/>
              <w:rPr>
                <w:b/>
                <w:iCs/>
              </w:rPr>
            </w:pPr>
            <w:r w:rsidRPr="001A6820">
              <w:rPr>
                <w:b/>
                <w:iCs/>
              </w:rPr>
              <w:t>Объем образовательной нагрузки</w:t>
            </w:r>
          </w:p>
        </w:tc>
        <w:tc>
          <w:tcPr>
            <w:tcW w:w="396" w:type="pct"/>
            <w:vMerge w:val="restart"/>
            <w:textDirection w:val="btLr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ind w:right="113"/>
              <w:jc w:val="center"/>
              <w:rPr>
                <w:b/>
              </w:rPr>
            </w:pPr>
            <w:r w:rsidRPr="001A6820">
              <w:rPr>
                <w:b/>
              </w:rPr>
              <w:t>самостоятельная</w:t>
            </w:r>
          </w:p>
        </w:tc>
        <w:tc>
          <w:tcPr>
            <w:tcW w:w="395" w:type="pct"/>
            <w:vMerge w:val="restart"/>
            <w:textDirection w:val="btLr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ind w:right="113"/>
              <w:jc w:val="center"/>
              <w:rPr>
                <w:b/>
              </w:rPr>
            </w:pPr>
            <w:r w:rsidRPr="001A6820">
              <w:rPr>
                <w:b/>
              </w:rPr>
              <w:t>Всего учебных занятий</w:t>
            </w:r>
          </w:p>
        </w:tc>
        <w:tc>
          <w:tcPr>
            <w:tcW w:w="1066" w:type="pct"/>
            <w:gridSpan w:val="3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A6820">
              <w:t>Обязательная аудиторная учебная нагрузка обучающегося во взаимодействии с преподавателем</w:t>
            </w:r>
          </w:p>
        </w:tc>
        <w:tc>
          <w:tcPr>
            <w:tcW w:w="770" w:type="pct"/>
            <w:gridSpan w:val="2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A6820">
              <w:rPr>
                <w:b/>
              </w:rPr>
              <w:t>Промежуточная аттестация</w:t>
            </w:r>
          </w:p>
        </w:tc>
      </w:tr>
      <w:tr w:rsidR="00F4686E" w:rsidRPr="001A6820" w:rsidTr="000D0CCE">
        <w:trPr>
          <w:cantSplit/>
          <w:trHeight w:val="1674"/>
        </w:trPr>
        <w:tc>
          <w:tcPr>
            <w:tcW w:w="730" w:type="pct"/>
            <w:vMerge/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395" w:type="pct"/>
            <w:vMerge/>
            <w:textDirection w:val="btLr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ind w:right="113"/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textDirection w:val="btLr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ind w:right="113"/>
              <w:jc w:val="center"/>
              <w:rPr>
                <w:i/>
              </w:rPr>
            </w:pPr>
            <w:r w:rsidRPr="001A6820">
              <w:t>Теоретическое обучение</w:t>
            </w:r>
          </w:p>
        </w:tc>
        <w:tc>
          <w:tcPr>
            <w:tcW w:w="339" w:type="pct"/>
            <w:shd w:val="clear" w:color="auto" w:fill="auto"/>
            <w:textDirection w:val="btLr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ind w:right="113"/>
              <w:jc w:val="center"/>
            </w:pPr>
            <w:r w:rsidRPr="001A6820">
              <w:t xml:space="preserve">лабораторные работы </w:t>
            </w:r>
          </w:p>
          <w:p w:rsidR="00F4686E" w:rsidRPr="001A6820" w:rsidRDefault="00F4686E" w:rsidP="000D0CCE">
            <w:pPr>
              <w:pStyle w:val="ac"/>
              <w:widowControl w:val="0"/>
              <w:spacing w:before="0" w:after="0"/>
              <w:ind w:left="113" w:right="113"/>
              <w:jc w:val="center"/>
            </w:pPr>
          </w:p>
        </w:tc>
        <w:tc>
          <w:tcPr>
            <w:tcW w:w="387" w:type="pct"/>
            <w:shd w:val="clear" w:color="auto" w:fill="auto"/>
            <w:textDirection w:val="btLr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ind w:right="113"/>
              <w:jc w:val="center"/>
            </w:pPr>
            <w:r w:rsidRPr="001A6820">
              <w:t>практические работы</w:t>
            </w:r>
          </w:p>
        </w:tc>
        <w:tc>
          <w:tcPr>
            <w:tcW w:w="403" w:type="pct"/>
            <w:textDirection w:val="btLr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ind w:right="113"/>
              <w:jc w:val="center"/>
            </w:pPr>
            <w:r w:rsidRPr="001A6820">
              <w:t>консультации</w:t>
            </w:r>
          </w:p>
        </w:tc>
        <w:tc>
          <w:tcPr>
            <w:tcW w:w="367" w:type="pct"/>
            <w:textDirection w:val="btLr"/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ind w:right="113"/>
              <w:jc w:val="center"/>
            </w:pPr>
            <w:r w:rsidRPr="001A6820">
              <w:t xml:space="preserve">Экзамен </w:t>
            </w:r>
          </w:p>
        </w:tc>
      </w:tr>
      <w:tr w:rsidR="00F4686E" w:rsidRPr="001A6820" w:rsidTr="000D0CCE">
        <w:trPr>
          <w:trHeight w:val="390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3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6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7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8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A6820">
              <w:rPr>
                <w:b/>
              </w:rPr>
              <w:t>9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F4686E" w:rsidRPr="001A6820" w:rsidRDefault="00F4686E" w:rsidP="00F4686E">
            <w:pPr>
              <w:pStyle w:val="2"/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A6820">
              <w:rPr>
                <w:b/>
              </w:rPr>
              <w:t>10</w:t>
            </w:r>
          </w:p>
        </w:tc>
      </w:tr>
      <w:tr w:rsidR="00F4686E" w:rsidRPr="001A6820" w:rsidTr="000D0CCE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0D0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E3D">
              <w:rPr>
                <w:rFonts w:ascii="Times New Roman" w:hAnsi="Times New Roman"/>
                <w:b/>
                <w:sz w:val="24"/>
                <w:szCs w:val="24"/>
              </w:rPr>
              <w:t>Раздел 1. Геометрическое черчение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F4686E" w:rsidRPr="001A6820" w:rsidTr="000D0CCE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4D5E3D" w:rsidRDefault="00F4686E" w:rsidP="000D0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4CB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F4686E" w:rsidRPr="001A6820" w:rsidTr="000D0CCE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4D5E3D" w:rsidRDefault="00F4686E" w:rsidP="000D0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5E3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D5E3D">
              <w:rPr>
                <w:rFonts w:ascii="Times New Roman" w:hAnsi="Times New Roman"/>
                <w:b/>
                <w:sz w:val="24"/>
                <w:szCs w:val="24"/>
              </w:rPr>
              <w:t>. Машиностроительное черчение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405AC9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12</w:t>
            </w:r>
            <w:r w:rsidR="00405AC9">
              <w:rPr>
                <w:color w:val="000000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405AC9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405AC9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F4686E" w:rsidRPr="001A6820" w:rsidTr="000D0CCE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4D5E3D" w:rsidRDefault="00F4686E" w:rsidP="000D0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ADE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Чертежи и схемы (по специальности)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F4686E" w:rsidRPr="001A6820" w:rsidTr="000D0CCE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622ADE" w:rsidRDefault="00F4686E" w:rsidP="000D0CC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E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EE46B1" w:rsidRDefault="00F4686E" w:rsidP="000D0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F4686E">
            <w:pPr>
              <w:pStyle w:val="ac"/>
              <w:widowControl w:val="0"/>
              <w:numPr>
                <w:ilvl w:val="0"/>
                <w:numId w:val="6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F4686E" w:rsidRPr="001A6820" w:rsidTr="000D0CCE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F4686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4D5E3D" w:rsidRDefault="00F4686E" w:rsidP="000D0CC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Default="00F4686E" w:rsidP="00405AC9">
            <w:pPr>
              <w:pStyle w:val="ac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405AC9">
              <w:rPr>
                <w:b/>
                <w:color w:val="00000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Default="00F4686E" w:rsidP="00405AC9">
            <w:pPr>
              <w:pStyle w:val="ac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405AC9">
              <w:rPr>
                <w:b/>
                <w:color w:val="000000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0D0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E" w:rsidRPr="001A6820" w:rsidRDefault="00F4686E" w:rsidP="000D0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6E" w:rsidRPr="001A6820" w:rsidRDefault="00F4686E" w:rsidP="000D0CCE">
            <w:pPr>
              <w:pStyle w:val="ac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</w:p>
        </w:tc>
      </w:tr>
    </w:tbl>
    <w:p w:rsidR="00F4686E" w:rsidRPr="00E47E59" w:rsidRDefault="00F4686E" w:rsidP="00F468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AEF" w:rsidRPr="00E47E59" w:rsidRDefault="001C7AEF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5C2F75" w:rsidRPr="00E47E59" w:rsidSect="00126904">
          <w:footerReference w:type="default" r:id="rId8"/>
          <w:pgSz w:w="11905" w:h="16837"/>
          <w:pgMar w:top="426" w:right="565" w:bottom="142" w:left="709" w:header="680" w:footer="680" w:gutter="0"/>
          <w:cols w:space="720"/>
          <w:docGrid w:linePitch="360"/>
        </w:sectPr>
      </w:pPr>
    </w:p>
    <w:p w:rsidR="00AE59F2" w:rsidRPr="00613368" w:rsidRDefault="00AE59F2" w:rsidP="00AE59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3. условия реализации программы дисциплины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Реализация программы дисциплины требует наличия учебного </w:t>
      </w:r>
      <w:r w:rsidRPr="0089579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кабинета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«Инженерной графики»,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библиотеки, 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читальный зал с выходом в сеть Интернет.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Оборудование учебного кабинета: чертежные столы, 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компьютеры,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Технические средства обучения: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программное обеспечение (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система КОМПАС-3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D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), локальная сеть, принтер.</w:t>
      </w:r>
    </w:p>
    <w:p w:rsidR="00AE59F2" w:rsidRPr="00613368" w:rsidRDefault="00AE59F2" w:rsidP="00AE59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E59F2" w:rsidRDefault="00AE59F2" w:rsidP="00AE59F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Перечень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рекомендуемых учебных изданий, </w:t>
      </w: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дополнительной литературы, Интернет - ресурсов</w:t>
      </w:r>
    </w:p>
    <w:p w:rsidR="00AE59F2" w:rsidRDefault="00AE59F2" w:rsidP="00AE5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E59F2" w:rsidRPr="00613368" w:rsidRDefault="00AE59F2" w:rsidP="00AE5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:rsidR="00AE59F2" w:rsidRDefault="00AE59F2" w:rsidP="00AE59F2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1.Боголюбов С.К. Задания по курсу черчения. М. Высшая </w:t>
      </w:r>
      <w:proofErr w:type="gramStart"/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школа,  2004</w:t>
      </w:r>
      <w:proofErr w:type="gramEnd"/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г.</w:t>
      </w:r>
    </w:p>
    <w:p w:rsidR="00AE59F2" w:rsidRPr="00613368" w:rsidRDefault="00AE59F2" w:rsidP="00AE59F2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2.Боголюбов С.К.  Инженерная гр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афика. М.: Машиностроение, 2000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,с.</w:t>
      </w:r>
      <w:proofErr w:type="gramEnd"/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352</w:t>
      </w:r>
    </w:p>
    <w:p w:rsidR="00AE59F2" w:rsidRPr="00613368" w:rsidRDefault="00AE59F2" w:rsidP="00AE59F2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3.ВласовМ.П. Инженерная графика. М., 2009</w:t>
      </w:r>
    </w:p>
    <w:p w:rsidR="00AE59F2" w:rsidRPr="00613368" w:rsidRDefault="00AE59F2" w:rsidP="00AE59F2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Федоренко В.А., 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Шошин А.И. Справочник по машиностроительному черчению, </w:t>
      </w:r>
    </w:p>
    <w:p w:rsidR="00AE59F2" w:rsidRPr="00613368" w:rsidRDefault="00AE59F2" w:rsidP="00AE59F2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«Машиностроение» 2003.</w:t>
      </w:r>
    </w:p>
    <w:p w:rsidR="00AE59F2" w:rsidRPr="00613368" w:rsidRDefault="00AE59F2" w:rsidP="00AE59F2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5.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ЧекмарёвА.А</w:t>
      </w:r>
      <w:proofErr w:type="spellEnd"/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. Инженерная графика. М., 2002.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         6. ЕСКД. Общие правила выполнения чертежей.</w:t>
      </w:r>
    </w:p>
    <w:p w:rsidR="00AE59F2" w:rsidRPr="00613368" w:rsidRDefault="00AE59F2" w:rsidP="00AE59F2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</w:rPr>
      </w:pPr>
    </w:p>
    <w:p w:rsidR="00AE59F2" w:rsidRPr="00613368" w:rsidRDefault="00AE59F2" w:rsidP="00AE59F2">
      <w:pPr>
        <w:spacing w:after="0" w:line="276" w:lineRule="auto"/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613368">
        <w:rPr>
          <w:rFonts w:ascii="Times New Roman" w:eastAsia="Times New Roman" w:hAnsi="Times New Roman"/>
          <w:b/>
          <w:sz w:val="28"/>
          <w:szCs w:val="28"/>
        </w:rPr>
        <w:t>Дополнительная литература:</w:t>
      </w:r>
    </w:p>
    <w:p w:rsidR="00AE59F2" w:rsidRPr="00613368" w:rsidRDefault="00AE59F2" w:rsidP="00AE59F2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>Куликов В. П., Кузин А. В. Инженерная графика. – М.: ФОРУМ, 2009. – 386 с.</w:t>
      </w:r>
    </w:p>
    <w:p w:rsidR="00AE59F2" w:rsidRPr="00613368" w:rsidRDefault="00AE59F2" w:rsidP="00AE59F2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>Куликов В. П. Стандарты инженерной графики. – М.: ФОРУМ, 2009. – 240 с.</w:t>
      </w:r>
    </w:p>
    <w:p w:rsidR="00AE59F2" w:rsidRPr="00613368" w:rsidRDefault="00AE59F2" w:rsidP="00AE59F2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13368">
        <w:rPr>
          <w:rFonts w:ascii="Times New Roman" w:eastAsia="Times New Roman" w:hAnsi="Times New Roman"/>
          <w:sz w:val="28"/>
          <w:szCs w:val="28"/>
        </w:rPr>
        <w:t>Чекмарев</w:t>
      </w:r>
      <w:proofErr w:type="spellEnd"/>
      <w:r w:rsidRPr="00613368">
        <w:rPr>
          <w:rFonts w:ascii="Times New Roman" w:eastAsia="Times New Roman" w:hAnsi="Times New Roman"/>
          <w:sz w:val="28"/>
          <w:szCs w:val="28"/>
        </w:rPr>
        <w:t xml:space="preserve"> А. А. Начертательная геометрия и черчение: учеб. для студ.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</w:rPr>
        <w:t>высш</w:t>
      </w:r>
      <w:proofErr w:type="spellEnd"/>
      <w:r w:rsidRPr="00613368">
        <w:rPr>
          <w:rFonts w:ascii="Times New Roman" w:eastAsia="Times New Roman" w:hAnsi="Times New Roman"/>
          <w:sz w:val="28"/>
          <w:szCs w:val="28"/>
        </w:rPr>
        <w:t xml:space="preserve">. учеб. заведений. – М.: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</w:rPr>
        <w:t>Гуманит</w:t>
      </w:r>
      <w:proofErr w:type="spellEnd"/>
      <w:r w:rsidRPr="00613368">
        <w:rPr>
          <w:rFonts w:ascii="Times New Roman" w:eastAsia="Times New Roman" w:hAnsi="Times New Roman"/>
          <w:sz w:val="28"/>
          <w:szCs w:val="28"/>
        </w:rPr>
        <w:t>. изд. центр ВЛАДОС, 2002. – 472 с.</w:t>
      </w:r>
    </w:p>
    <w:p w:rsidR="00AE59F2" w:rsidRPr="00613368" w:rsidRDefault="00AE59F2" w:rsidP="00AE59F2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13368">
        <w:rPr>
          <w:rFonts w:ascii="Times New Roman" w:eastAsia="Times New Roman" w:hAnsi="Times New Roman"/>
          <w:sz w:val="28"/>
          <w:szCs w:val="28"/>
        </w:rPr>
        <w:t>Чекмарев</w:t>
      </w:r>
      <w:proofErr w:type="spellEnd"/>
      <w:r w:rsidRPr="00613368">
        <w:rPr>
          <w:rFonts w:ascii="Times New Roman" w:eastAsia="Times New Roman" w:hAnsi="Times New Roman"/>
          <w:sz w:val="28"/>
          <w:szCs w:val="28"/>
        </w:rPr>
        <w:t> А. А., Осипов В. К. Справочник по машиностроительному черчению. – М.: Высшая школа, 2002. – 493 с.</w:t>
      </w:r>
    </w:p>
    <w:p w:rsidR="00AE59F2" w:rsidRPr="00613368" w:rsidRDefault="00AE59F2" w:rsidP="00AE59F2">
      <w:pPr>
        <w:numPr>
          <w:ilvl w:val="0"/>
          <w:numId w:val="2"/>
        </w:numPr>
        <w:spacing w:after="0" w:line="276" w:lineRule="auto"/>
        <w:ind w:left="900"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</w:rPr>
        <w:t xml:space="preserve">Хейфец А. Л.,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</w:rPr>
        <w:t>Логиновский</w:t>
      </w:r>
      <w:proofErr w:type="spellEnd"/>
      <w:r w:rsidRPr="00613368">
        <w:rPr>
          <w:rFonts w:ascii="Times New Roman" w:eastAsia="Times New Roman" w:hAnsi="Times New Roman"/>
          <w:sz w:val="28"/>
          <w:szCs w:val="28"/>
        </w:rPr>
        <w:t xml:space="preserve"> А. Н.,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</w:rPr>
        <w:t>Буторина</w:t>
      </w:r>
      <w:proofErr w:type="spellEnd"/>
      <w:r w:rsidRPr="00613368">
        <w:rPr>
          <w:rFonts w:ascii="Times New Roman" w:eastAsia="Times New Roman" w:hAnsi="Times New Roman"/>
          <w:sz w:val="28"/>
          <w:szCs w:val="28"/>
        </w:rPr>
        <w:t xml:space="preserve"> И. В.,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</w:rPr>
        <w:t>Дубовикова</w:t>
      </w:r>
      <w:proofErr w:type="spellEnd"/>
      <w:r w:rsidRPr="00613368">
        <w:rPr>
          <w:rFonts w:ascii="Times New Roman" w:eastAsia="Times New Roman" w:hAnsi="Times New Roman"/>
          <w:sz w:val="28"/>
          <w:szCs w:val="28"/>
        </w:rPr>
        <w:t xml:space="preserve"> Е. П. 3D-технология построения чертежа. – </w:t>
      </w:r>
      <w:proofErr w:type="gramStart"/>
      <w:r w:rsidRPr="00613368">
        <w:rPr>
          <w:rFonts w:ascii="Times New Roman" w:eastAsia="Times New Roman" w:hAnsi="Times New Roman"/>
          <w:sz w:val="28"/>
          <w:szCs w:val="28"/>
        </w:rPr>
        <w:t>СПб.:</w:t>
      </w:r>
      <w:proofErr w:type="gramEnd"/>
      <w:r w:rsidRPr="00613368">
        <w:rPr>
          <w:rFonts w:ascii="Times New Roman" w:eastAsia="Times New Roman" w:hAnsi="Times New Roman"/>
          <w:sz w:val="28"/>
          <w:szCs w:val="28"/>
        </w:rPr>
        <w:t xml:space="preserve"> БХВ-Петербург, 2005. – 256 с.</w:t>
      </w:r>
    </w:p>
    <w:p w:rsidR="00AE59F2" w:rsidRPr="00613368" w:rsidRDefault="00AE59F2" w:rsidP="00AE59F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E59F2" w:rsidRPr="00613368" w:rsidRDefault="00AE59F2" w:rsidP="00AE59F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Интернет-ресурсы:</w:t>
      </w:r>
    </w:p>
    <w:p w:rsidR="00AE59F2" w:rsidRPr="00613368" w:rsidRDefault="00AE59F2" w:rsidP="00AE59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1. Образовательный сайт: </w:t>
      </w:r>
      <w:hyperlink r:id="rId9" w:history="1">
        <w:r w:rsidRPr="00613368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http://www.kompas-edu.ru</w:t>
        </w:r>
      </w:hyperlink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2. Сайт АСКОН: </w:t>
      </w:r>
      <w:hyperlink r:id="rId10" w:history="1">
        <w:r w:rsidRPr="00613368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http://www.ascon.ru</w:t>
        </w:r>
      </w:hyperlink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3. Сайт технической поддержки: </w:t>
      </w:r>
      <w:hyperlink r:id="rId11" w:history="1">
        <w:r w:rsidRPr="00613368">
          <w:rPr>
            <w:rFonts w:ascii="Times New Roman" w:eastAsia="Times New Roman" w:hAnsi="Times New Roman"/>
            <w:color w:val="000080"/>
            <w:sz w:val="28"/>
            <w:szCs w:val="28"/>
            <w:u w:val="single"/>
          </w:rPr>
          <w:t>http://kompas-kolomna.ru/forum</w:t>
        </w:r>
      </w:hyperlink>
    </w:p>
    <w:p w:rsidR="00AE59F2" w:rsidRPr="00613368" w:rsidRDefault="004B10E0" w:rsidP="00AE59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2" w:tgtFrame="_new" w:history="1">
        <w:r w:rsidR="00AE59F2" w:rsidRPr="00613368">
          <w:rPr>
            <w:rFonts w:ascii="Times New Roman" w:hAnsi="Times New Roman"/>
            <w:color w:val="1F497D"/>
            <w:sz w:val="28"/>
            <w:szCs w:val="28"/>
            <w:u w:val="single"/>
            <w:lang w:eastAsia="ru-RU"/>
          </w:rPr>
          <w:t>http://graph.power.nstu.ru/wolchin/umm/PKG/</w:t>
        </w:r>
      </w:hyperlink>
      <w:hyperlink r:id="rId13" w:tgtFrame="_blank" w:history="1">
        <w:r w:rsidR="00AE59F2" w:rsidRPr="00613368">
          <w:rPr>
            <w:rFonts w:ascii="Times New Roman" w:hAnsi="Times New Roman"/>
            <w:sz w:val="28"/>
            <w:szCs w:val="28"/>
            <w:lang w:eastAsia="ru-RU"/>
          </w:rPr>
          <w:t>ИКТ Портал Интернет-ресурсы</w:t>
        </w:r>
      </w:hyperlink>
      <w:r w:rsidR="00AE59F2" w:rsidRPr="00613368">
        <w:rPr>
          <w:rFonts w:ascii="Times New Roman" w:hAnsi="Times New Roman"/>
          <w:sz w:val="28"/>
          <w:szCs w:val="28"/>
          <w:lang w:eastAsia="ru-RU"/>
        </w:rPr>
        <w:t xml:space="preserve"> Инженерная и прикладная компьютерная графика.</w:t>
      </w:r>
    </w:p>
    <w:p w:rsidR="00AE59F2" w:rsidRPr="00613368" w:rsidRDefault="004B10E0" w:rsidP="00AE59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AE59F2" w:rsidRPr="00613368">
          <w:rPr>
            <w:rFonts w:ascii="Times New Roman" w:hAnsi="Times New Roman"/>
            <w:color w:val="1F497D"/>
            <w:sz w:val="28"/>
            <w:szCs w:val="28"/>
            <w:u w:val="single"/>
            <w:lang w:eastAsia="ru-RU"/>
          </w:rPr>
          <w:t>http://www.twirpx.com/files/machinery/nig</w:t>
        </w:r>
      </w:hyperlink>
      <w:r w:rsidR="00AE59F2" w:rsidRPr="00613368">
        <w:rPr>
          <w:rFonts w:ascii="Times New Roman" w:hAnsi="Times New Roman"/>
          <w:sz w:val="28"/>
          <w:szCs w:val="28"/>
          <w:lang w:eastAsia="ru-RU"/>
        </w:rPr>
        <w:t xml:space="preserve"> Видео-уроки по начертательной геометрии и инженерной графике.</w:t>
      </w:r>
    </w:p>
    <w:p w:rsidR="00AE59F2" w:rsidRPr="00B7045F" w:rsidRDefault="00AE59F2" w:rsidP="00AE59F2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B7045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4. Контроль</w:t>
      </w: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 xml:space="preserve"> и оценка результатов освоения </w:t>
      </w:r>
      <w:r w:rsidRPr="00B7045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учебной Дисциплины</w:t>
      </w:r>
    </w:p>
    <w:p w:rsidR="00AE59F2" w:rsidRPr="00B7045F" w:rsidRDefault="00AE59F2" w:rsidP="00AE59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E59F2" w:rsidRPr="00B7045F" w:rsidRDefault="00AE59F2" w:rsidP="00AE59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45F"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 и оценка результатов освоения дисциплины осуществляется преподавателем в процессе проведения практических занятий, тестирования, внеаудиторной самостоятельной работы, выполнения обучающимися индивидуальных заданий, реферативных работ, опрос (фронтальный и индивидуальный).</w:t>
      </w:r>
    </w:p>
    <w:p w:rsidR="00AE59F2" w:rsidRPr="00B7045F" w:rsidRDefault="00AE59F2" w:rsidP="00AE59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678"/>
      </w:tblGrid>
      <w:tr w:rsidR="00AE59F2" w:rsidRPr="00B7045F" w:rsidTr="0038777A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F2" w:rsidRPr="00B7045F" w:rsidRDefault="00AE59F2" w:rsidP="0038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AE59F2" w:rsidRPr="00B7045F" w:rsidRDefault="00AE59F2" w:rsidP="0038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F2" w:rsidRPr="00B7045F" w:rsidRDefault="00AE59F2" w:rsidP="0038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AE59F2" w:rsidRPr="00B7045F" w:rsidTr="0038777A">
        <w:trPr>
          <w:trHeight w:val="7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умения</w:t>
            </w: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AC9" w:rsidRPr="00405AC9" w:rsidRDefault="00405AC9" w:rsidP="00405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AC9">
              <w:rPr>
                <w:rFonts w:ascii="Times New Roman" w:hAnsi="Times New Roman"/>
                <w:bCs/>
                <w:sz w:val="24"/>
                <w:szCs w:val="24"/>
              </w:rPr>
              <w:t>Оценка на практических занятиях</w:t>
            </w:r>
          </w:p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6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выполнять изображения, разрезы и сечения на чертежах;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2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выполнять </w:t>
            </w:r>
            <w:proofErr w:type="spellStart"/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деталирование</w:t>
            </w:r>
            <w:proofErr w:type="spellEnd"/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сборочного чертежа;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3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решать графические задачи;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6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знания</w:t>
            </w: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основные правила построения чертежей и схем;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2" w:rsidRPr="00B7045F" w:rsidRDefault="00AE59F2" w:rsidP="00405A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4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способы графического представления пространственных образов;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8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возможности пакетов прикладных программ компьютерной графики в профессиональной деятельности;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9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основные положения конструкторской, технологической документации, нормативных правовых актов;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3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основы строительной графики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E59F2" w:rsidRPr="00B7045F" w:rsidRDefault="00AE59F2" w:rsidP="00AE59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9F2" w:rsidRDefault="00AE59F2" w:rsidP="00AE5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6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AE59F2" w:rsidRPr="00E76EA1" w:rsidRDefault="00AE59F2" w:rsidP="00AE5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3685"/>
        <w:gridCol w:w="2977"/>
      </w:tblGrid>
      <w:tr w:rsidR="00AE59F2" w:rsidRPr="00613368" w:rsidTr="004636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613368" w:rsidRDefault="00AE59F2" w:rsidP="0046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AE59F2" w:rsidRPr="00613368" w:rsidRDefault="00AE59F2" w:rsidP="0046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613368" w:rsidRDefault="00AE59F2" w:rsidP="0046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F2" w:rsidRPr="00613368" w:rsidRDefault="00AE59F2" w:rsidP="0046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AE59F2" w:rsidRPr="00613368" w:rsidTr="004636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AD188C" w:rsidRDefault="00AE59F2" w:rsidP="0038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88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AD188C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8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F2" w:rsidRPr="00AD188C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8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613368">
              <w:rPr>
                <w:rFonts w:ascii="Times New Roman" w:hAnsi="Times New Roman"/>
                <w:sz w:val="28"/>
                <w:szCs w:val="28"/>
              </w:rPr>
              <w:t>организует  собственную</w:t>
            </w:r>
            <w:proofErr w:type="gramEnd"/>
            <w:r w:rsidRPr="00613368">
              <w:rPr>
                <w:rFonts w:ascii="Times New Roman" w:hAnsi="Times New Roman"/>
                <w:sz w:val="28"/>
                <w:szCs w:val="28"/>
              </w:rPr>
              <w:t xml:space="preserve">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принимает   </w:t>
            </w:r>
            <w:proofErr w:type="gramStart"/>
            <w:r w:rsidRPr="00613368">
              <w:rPr>
                <w:rFonts w:ascii="Times New Roman" w:hAnsi="Times New Roman"/>
                <w:sz w:val="28"/>
                <w:szCs w:val="28"/>
              </w:rPr>
              <w:t>решения  в</w:t>
            </w:r>
            <w:proofErr w:type="gramEnd"/>
            <w:r w:rsidRPr="00613368">
              <w:rPr>
                <w:rFonts w:ascii="Times New Roman" w:hAnsi="Times New Roman"/>
                <w:sz w:val="28"/>
                <w:szCs w:val="28"/>
              </w:rPr>
              <w:t xml:space="preserve"> стандартных  и нестандартных ситуациях и несет за них ответственность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-осуществляет эффективный поиск необходимой информации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6.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4636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 взаимодействует с обучающимися, преподавателями в ходе обучения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7.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может брать на себя ответственность за работу членов команды</w:t>
            </w:r>
          </w:p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8.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17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15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BB05EF" w:rsidRDefault="00AE59F2" w:rsidP="0038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5EF">
              <w:rPr>
                <w:rFonts w:ascii="Times New Roman" w:hAnsi="Times New Roman"/>
                <w:sz w:val="28"/>
                <w:szCs w:val="28"/>
              </w:rPr>
              <w:t>ПК 1.2. Осуществлять технический контроль при хранении, эксплуатации,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осуществляет</w:t>
            </w:r>
            <w:r w:rsidRPr="00BB05EF">
              <w:rPr>
                <w:rFonts w:ascii="Times New Roman" w:hAnsi="Times New Roman"/>
                <w:sz w:val="28"/>
                <w:szCs w:val="28"/>
              </w:rPr>
              <w:t xml:space="preserve"> технический контроль при хранении, эксплуатации,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10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BB05EF" w:rsidRDefault="00AE59F2" w:rsidP="0038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5EF">
              <w:rPr>
                <w:rFonts w:ascii="Times New Roman" w:hAnsi="Times New Roman"/>
                <w:sz w:val="28"/>
                <w:szCs w:val="28"/>
              </w:rPr>
              <w:t>ПК 1.3. Разрабатывать технологические п</w:t>
            </w:r>
            <w:r>
              <w:rPr>
                <w:rFonts w:ascii="Times New Roman" w:hAnsi="Times New Roman"/>
                <w:sz w:val="28"/>
                <w:szCs w:val="28"/>
              </w:rPr>
              <w:t>роцессы ремонта узлов и деталей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разрабатывает</w:t>
            </w:r>
            <w:r w:rsidRPr="00BB05EF">
              <w:rPr>
                <w:rFonts w:ascii="Times New Roman" w:hAnsi="Times New Roman"/>
                <w:sz w:val="28"/>
                <w:szCs w:val="28"/>
              </w:rPr>
              <w:t xml:space="preserve"> технологические п</w:t>
            </w:r>
            <w:r>
              <w:rPr>
                <w:rFonts w:ascii="Times New Roman" w:hAnsi="Times New Roman"/>
                <w:sz w:val="28"/>
                <w:szCs w:val="28"/>
              </w:rPr>
              <w:t>роцессы ремонта узлов и деталей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BB05EF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5EF">
              <w:rPr>
                <w:rFonts w:ascii="Times New Roman" w:hAnsi="Times New Roman"/>
                <w:sz w:val="28"/>
                <w:szCs w:val="28"/>
              </w:rPr>
              <w:t>ПК 2.3. Организовывать безопасное ведение работ при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организовывает</w:t>
            </w:r>
            <w:r w:rsidRPr="00BB05EF">
              <w:rPr>
                <w:rFonts w:ascii="Times New Roman" w:hAnsi="Times New Roman"/>
                <w:sz w:val="28"/>
                <w:szCs w:val="28"/>
              </w:rPr>
              <w:t xml:space="preserve"> безопасное ведение работ при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AE3" w:rsidRPr="00E47E59" w:rsidRDefault="00D77AE3" w:rsidP="00AE59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D77AE3" w:rsidRPr="00E47E59" w:rsidSect="00AE59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426" w:right="851" w:bottom="0" w:left="851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B0" w:rsidRDefault="001B15B0">
      <w:pPr>
        <w:spacing w:after="0" w:line="240" w:lineRule="auto"/>
      </w:pPr>
      <w:r>
        <w:separator/>
      </w:r>
    </w:p>
  </w:endnote>
  <w:endnote w:type="continuationSeparator" w:id="0">
    <w:p w:rsidR="001B15B0" w:rsidRDefault="001B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11EBo00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4B10E0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15pt;margin-top:-246.5pt;width:4.85pt;height:12.6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40744" w:rsidRPr="008E0B57" w:rsidRDefault="004B10E0" w:rsidP="00040744"/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4B10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4B10E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4B10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B0" w:rsidRDefault="001B15B0">
      <w:pPr>
        <w:spacing w:after="0" w:line="240" w:lineRule="auto"/>
      </w:pPr>
      <w:r>
        <w:separator/>
      </w:r>
    </w:p>
  </w:footnote>
  <w:footnote w:type="continuationSeparator" w:id="0">
    <w:p w:rsidR="001B15B0" w:rsidRDefault="001B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4B10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4B10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4B10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>
    <w:nsid w:val="2AEF3D16"/>
    <w:multiLevelType w:val="hybridMultilevel"/>
    <w:tmpl w:val="6ECE4E80"/>
    <w:lvl w:ilvl="0" w:tplc="179C2A64">
      <w:start w:val="1"/>
      <w:numFmt w:val="decimal"/>
      <w:lvlText w:val="%1."/>
      <w:lvlJc w:val="left"/>
      <w:pPr>
        <w:ind w:left="70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D7B5395"/>
    <w:multiLevelType w:val="hybridMultilevel"/>
    <w:tmpl w:val="95E8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F5570"/>
    <w:multiLevelType w:val="hybridMultilevel"/>
    <w:tmpl w:val="D55EF43E"/>
    <w:lvl w:ilvl="0" w:tplc="25EC2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B6BDB"/>
    <w:multiLevelType w:val="multilevel"/>
    <w:tmpl w:val="1DCEBDE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FAA02BC"/>
    <w:multiLevelType w:val="hybridMultilevel"/>
    <w:tmpl w:val="4668753E"/>
    <w:lvl w:ilvl="0" w:tplc="BEF8C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B1E"/>
    <w:rsid w:val="00092D99"/>
    <w:rsid w:val="000B4D3A"/>
    <w:rsid w:val="000E0051"/>
    <w:rsid w:val="0019521A"/>
    <w:rsid w:val="001A0AB3"/>
    <w:rsid w:val="001B15B0"/>
    <w:rsid w:val="001C4F8C"/>
    <w:rsid w:val="001C7AEF"/>
    <w:rsid w:val="00223EAD"/>
    <w:rsid w:val="00232F2D"/>
    <w:rsid w:val="00267662"/>
    <w:rsid w:val="0028253F"/>
    <w:rsid w:val="002A36A7"/>
    <w:rsid w:val="002B0CCD"/>
    <w:rsid w:val="002D58B2"/>
    <w:rsid w:val="002E15E8"/>
    <w:rsid w:val="00347C4C"/>
    <w:rsid w:val="00366289"/>
    <w:rsid w:val="003C07D8"/>
    <w:rsid w:val="00405AC9"/>
    <w:rsid w:val="00463672"/>
    <w:rsid w:val="00466B1E"/>
    <w:rsid w:val="004816FE"/>
    <w:rsid w:val="004B10E0"/>
    <w:rsid w:val="004D66AD"/>
    <w:rsid w:val="004E66BF"/>
    <w:rsid w:val="004F0680"/>
    <w:rsid w:val="00551580"/>
    <w:rsid w:val="00552524"/>
    <w:rsid w:val="00564A3F"/>
    <w:rsid w:val="005C2F75"/>
    <w:rsid w:val="00605793"/>
    <w:rsid w:val="006762B4"/>
    <w:rsid w:val="00676BF3"/>
    <w:rsid w:val="00681AFB"/>
    <w:rsid w:val="0072599F"/>
    <w:rsid w:val="00737B0F"/>
    <w:rsid w:val="007412D4"/>
    <w:rsid w:val="0076400E"/>
    <w:rsid w:val="00790DF6"/>
    <w:rsid w:val="00791D24"/>
    <w:rsid w:val="007928EC"/>
    <w:rsid w:val="00813870"/>
    <w:rsid w:val="0086002C"/>
    <w:rsid w:val="008D3239"/>
    <w:rsid w:val="008F6DDD"/>
    <w:rsid w:val="00921D53"/>
    <w:rsid w:val="0093195D"/>
    <w:rsid w:val="00982964"/>
    <w:rsid w:val="009A508C"/>
    <w:rsid w:val="00A37672"/>
    <w:rsid w:val="00A908E5"/>
    <w:rsid w:val="00AC2504"/>
    <w:rsid w:val="00AE59F2"/>
    <w:rsid w:val="00AE6984"/>
    <w:rsid w:val="00B32A74"/>
    <w:rsid w:val="00B64821"/>
    <w:rsid w:val="00B870D6"/>
    <w:rsid w:val="00B92BF2"/>
    <w:rsid w:val="00BB0ED0"/>
    <w:rsid w:val="00BE64B6"/>
    <w:rsid w:val="00BF46EF"/>
    <w:rsid w:val="00C10D67"/>
    <w:rsid w:val="00C91A2C"/>
    <w:rsid w:val="00CD74B2"/>
    <w:rsid w:val="00CE1CD9"/>
    <w:rsid w:val="00D400B8"/>
    <w:rsid w:val="00D576C7"/>
    <w:rsid w:val="00D72FB3"/>
    <w:rsid w:val="00D77AE3"/>
    <w:rsid w:val="00DA7D09"/>
    <w:rsid w:val="00DF5B3D"/>
    <w:rsid w:val="00E0796E"/>
    <w:rsid w:val="00E23A2C"/>
    <w:rsid w:val="00E345A0"/>
    <w:rsid w:val="00E47E59"/>
    <w:rsid w:val="00E51CB3"/>
    <w:rsid w:val="00EA6FDB"/>
    <w:rsid w:val="00EC629C"/>
    <w:rsid w:val="00F34F8C"/>
    <w:rsid w:val="00F358CD"/>
    <w:rsid w:val="00F379B9"/>
    <w:rsid w:val="00F4686E"/>
    <w:rsid w:val="00F7764C"/>
    <w:rsid w:val="00FE25D7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1D74395-88A3-4922-886D-7F832EA9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7A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7AEF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76400E"/>
  </w:style>
  <w:style w:type="paragraph" w:styleId="a7">
    <w:name w:val="header"/>
    <w:basedOn w:val="a"/>
    <w:link w:val="a8"/>
    <w:uiPriority w:val="99"/>
    <w:unhideWhenUsed/>
    <w:rsid w:val="0055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5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BF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B0ED0"/>
    <w:pPr>
      <w:ind w:left="720"/>
      <w:contextualSpacing/>
    </w:pPr>
  </w:style>
  <w:style w:type="paragraph" w:styleId="ac">
    <w:name w:val="Normal (Web)"/>
    <w:basedOn w:val="a"/>
    <w:rsid w:val="00F4686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List 2"/>
    <w:basedOn w:val="a"/>
    <w:uiPriority w:val="99"/>
    <w:semiHidden/>
    <w:unhideWhenUsed/>
    <w:rsid w:val="00F4686E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pas-kolomna.ru/foru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scon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kompas-edu.ru" TargetMode="External"/><Relationship Id="rId14" Type="http://schemas.openxmlformats.org/officeDocument/2006/relationships/hyperlink" Target="http://www.twirpx.com/files/machinery/ni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41DC-5161-4ABA-B97E-B8B359A7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МуравьеваЕЮ</cp:lastModifiedBy>
  <cp:revision>22</cp:revision>
  <cp:lastPrinted>2018-02-07T05:13:00Z</cp:lastPrinted>
  <dcterms:created xsi:type="dcterms:W3CDTF">2018-01-31T05:26:00Z</dcterms:created>
  <dcterms:modified xsi:type="dcterms:W3CDTF">2022-04-06T07:27:00Z</dcterms:modified>
</cp:coreProperties>
</file>