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B1B" w:rsidRPr="004C2DED" w:rsidRDefault="00307B1B" w:rsidP="00B519C4">
      <w:pPr>
        <w:jc w:val="right"/>
        <w:rPr>
          <w:rFonts w:ascii="Times New Roman" w:eastAsia="SimSun" w:hAnsi="Times New Roman" w:cs="Times New Roman"/>
          <w:b/>
          <w:i/>
          <w:sz w:val="24"/>
          <w:szCs w:val="24"/>
        </w:rPr>
      </w:pPr>
      <w:r w:rsidRPr="004C2DED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8D79BC" w:rsidRPr="004C2DED">
        <w:rPr>
          <w:rFonts w:ascii="Times New Roman" w:hAnsi="Times New Roman" w:cs="Times New Roman"/>
          <w:b/>
          <w:i/>
          <w:sz w:val="24"/>
          <w:szCs w:val="24"/>
        </w:rPr>
        <w:t>3.44</w:t>
      </w:r>
    </w:p>
    <w:p w:rsidR="00307B1B" w:rsidRPr="004C2DED" w:rsidRDefault="00307B1B" w:rsidP="00662E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7B1B" w:rsidRPr="004C2DED" w:rsidRDefault="00307B1B" w:rsidP="00662E00">
      <w:pPr>
        <w:pStyle w:val="21"/>
        <w:ind w:right="-108"/>
        <w:jc w:val="both"/>
      </w:pPr>
    </w:p>
    <w:p w:rsidR="00307B1B" w:rsidRPr="004C2DED" w:rsidRDefault="00307B1B" w:rsidP="00662E00">
      <w:pPr>
        <w:pStyle w:val="21"/>
        <w:ind w:right="-108"/>
        <w:jc w:val="both"/>
      </w:pPr>
    </w:p>
    <w:p w:rsidR="00307B1B" w:rsidRPr="004C2DED" w:rsidRDefault="00307B1B" w:rsidP="00662E00">
      <w:pPr>
        <w:pStyle w:val="21"/>
        <w:ind w:right="-108"/>
        <w:jc w:val="both"/>
      </w:pPr>
    </w:p>
    <w:p w:rsidR="003A6861" w:rsidRPr="004C2DED" w:rsidRDefault="003A6861" w:rsidP="00662E00">
      <w:pPr>
        <w:pStyle w:val="af1"/>
        <w:jc w:val="both"/>
        <w:rPr>
          <w:bCs/>
          <w:caps/>
          <w:sz w:val="24"/>
        </w:rPr>
      </w:pPr>
    </w:p>
    <w:p w:rsidR="003A6861" w:rsidRPr="004C2DED" w:rsidRDefault="003A6861" w:rsidP="00662E00">
      <w:pPr>
        <w:pStyle w:val="af1"/>
        <w:jc w:val="both"/>
        <w:rPr>
          <w:b/>
          <w:bCs/>
          <w:sz w:val="24"/>
        </w:rPr>
      </w:pPr>
    </w:p>
    <w:p w:rsidR="008D79BC" w:rsidRPr="004C2DED" w:rsidRDefault="008D79BC" w:rsidP="00662E00">
      <w:pPr>
        <w:pStyle w:val="af1"/>
        <w:jc w:val="both"/>
        <w:rPr>
          <w:b/>
          <w:bCs/>
          <w:sz w:val="24"/>
        </w:rPr>
      </w:pPr>
    </w:p>
    <w:p w:rsidR="008D79BC" w:rsidRPr="004C2DED" w:rsidRDefault="008D79BC" w:rsidP="00662E00">
      <w:pPr>
        <w:pStyle w:val="af1"/>
        <w:jc w:val="both"/>
        <w:rPr>
          <w:b/>
          <w:bCs/>
          <w:sz w:val="24"/>
        </w:rPr>
      </w:pPr>
    </w:p>
    <w:p w:rsidR="008D79BC" w:rsidRPr="004C2DED" w:rsidRDefault="008D79BC" w:rsidP="00662E00">
      <w:pPr>
        <w:pStyle w:val="af1"/>
        <w:jc w:val="both"/>
        <w:rPr>
          <w:b/>
          <w:bCs/>
          <w:sz w:val="24"/>
        </w:rPr>
      </w:pPr>
    </w:p>
    <w:p w:rsidR="008D79BC" w:rsidRPr="004C2DED" w:rsidRDefault="008D79BC" w:rsidP="00662E00">
      <w:pPr>
        <w:pStyle w:val="af1"/>
        <w:jc w:val="both"/>
        <w:rPr>
          <w:b/>
          <w:bCs/>
          <w:sz w:val="24"/>
        </w:rPr>
      </w:pPr>
    </w:p>
    <w:p w:rsidR="008D79BC" w:rsidRPr="004C2DED" w:rsidRDefault="008D79BC" w:rsidP="00662E00">
      <w:pPr>
        <w:pStyle w:val="af1"/>
        <w:jc w:val="both"/>
        <w:rPr>
          <w:b/>
          <w:bCs/>
          <w:sz w:val="24"/>
        </w:rPr>
      </w:pPr>
    </w:p>
    <w:p w:rsidR="00B31342" w:rsidRPr="004C2DED" w:rsidRDefault="00B31342" w:rsidP="00662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DC3" w:rsidRPr="004C2DED" w:rsidRDefault="00611DC3" w:rsidP="00662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715B1B" w:rsidP="00B519C4">
      <w:pPr>
        <w:jc w:val="center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B31342" w:rsidRPr="004C2DED">
        <w:rPr>
          <w:rFonts w:ascii="Times New Roman" w:hAnsi="Times New Roman" w:cs="Times New Roman"/>
          <w:sz w:val="24"/>
          <w:szCs w:val="24"/>
        </w:rPr>
        <w:t>ПРОГРАММА</w:t>
      </w:r>
      <w:r w:rsidRPr="004C2DED">
        <w:rPr>
          <w:rFonts w:ascii="Times New Roman" w:hAnsi="Times New Roman" w:cs="Times New Roman"/>
          <w:sz w:val="24"/>
          <w:szCs w:val="24"/>
        </w:rPr>
        <w:t xml:space="preserve"> </w:t>
      </w:r>
      <w:r w:rsidR="00B31342" w:rsidRPr="004C2DED">
        <w:rPr>
          <w:rFonts w:ascii="Times New Roman" w:hAnsi="Times New Roman" w:cs="Times New Roman"/>
          <w:sz w:val="24"/>
          <w:szCs w:val="24"/>
        </w:rPr>
        <w:t>ПРОФЕССИОНАЛЬНОГО МОДУЛЯ</w:t>
      </w: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>ПМ</w:t>
      </w:r>
      <w:r w:rsidR="00715B1B" w:rsidRPr="004C2DED">
        <w:rPr>
          <w:rFonts w:ascii="Times New Roman" w:hAnsi="Times New Roman" w:cs="Times New Roman"/>
          <w:sz w:val="24"/>
          <w:szCs w:val="24"/>
        </w:rPr>
        <w:t>.</w:t>
      </w:r>
      <w:r w:rsidRPr="004C2DED">
        <w:rPr>
          <w:rFonts w:ascii="Times New Roman" w:hAnsi="Times New Roman" w:cs="Times New Roman"/>
          <w:sz w:val="24"/>
          <w:szCs w:val="24"/>
        </w:rPr>
        <w:t>0</w:t>
      </w:r>
      <w:r w:rsidR="00A565C8" w:rsidRPr="004C2DED">
        <w:rPr>
          <w:rFonts w:ascii="Times New Roman" w:hAnsi="Times New Roman" w:cs="Times New Roman"/>
          <w:sz w:val="24"/>
          <w:szCs w:val="24"/>
        </w:rPr>
        <w:t>4</w:t>
      </w:r>
      <w:r w:rsidR="00715B1B" w:rsidRPr="004C2DED">
        <w:rPr>
          <w:rFonts w:ascii="Times New Roman" w:hAnsi="Times New Roman" w:cs="Times New Roman"/>
          <w:sz w:val="24"/>
          <w:szCs w:val="24"/>
        </w:rPr>
        <w:t xml:space="preserve"> «</w:t>
      </w:r>
      <w:r w:rsidR="00D240ED" w:rsidRPr="004C2DED">
        <w:rPr>
          <w:rFonts w:ascii="Times New Roman" w:hAnsi="Times New Roman" w:cs="Times New Roman"/>
          <w:sz w:val="24"/>
          <w:szCs w:val="24"/>
        </w:rPr>
        <w:t>Выполнение работ по одной или нескольким профессиям рабочих, должностям служащих</w:t>
      </w:r>
      <w:r w:rsidR="00715B1B" w:rsidRPr="004C2DED">
        <w:rPr>
          <w:rFonts w:ascii="Times New Roman" w:hAnsi="Times New Roman" w:cs="Times New Roman"/>
          <w:sz w:val="24"/>
          <w:szCs w:val="24"/>
        </w:rPr>
        <w:t>»</w:t>
      </w: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565C8" w:rsidRPr="004C2DED" w:rsidRDefault="00A565C8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5B1B" w:rsidRPr="004C2DED" w:rsidRDefault="00715B1B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5B1B" w:rsidRPr="004C2DED" w:rsidRDefault="00715B1B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5B1B" w:rsidRPr="004C2DED" w:rsidRDefault="00715B1B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5B1B" w:rsidRPr="004C2DED" w:rsidRDefault="00715B1B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5B1B" w:rsidRDefault="00715B1B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43002" w:rsidRDefault="00A4300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43002" w:rsidRDefault="00A4300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43002" w:rsidRDefault="00A4300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43002" w:rsidRDefault="00A4300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43002" w:rsidRPr="004C2DED" w:rsidRDefault="00A4300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5B1B" w:rsidRPr="004C2DED" w:rsidRDefault="00715B1B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5B1B" w:rsidRPr="004C2DED" w:rsidRDefault="00715B1B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C6093E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B31342" w:rsidRPr="004C2DED">
        <w:rPr>
          <w:rFonts w:ascii="Times New Roman" w:hAnsi="Times New Roman" w:cs="Times New Roman"/>
          <w:sz w:val="24"/>
          <w:szCs w:val="24"/>
        </w:rPr>
        <w:t xml:space="preserve"> г</w:t>
      </w:r>
      <w:r w:rsidR="00715B1B" w:rsidRPr="004C2DED">
        <w:rPr>
          <w:rFonts w:ascii="Times New Roman" w:hAnsi="Times New Roman" w:cs="Times New Roman"/>
          <w:sz w:val="24"/>
          <w:szCs w:val="24"/>
        </w:rPr>
        <w:t>од</w:t>
      </w:r>
    </w:p>
    <w:p w:rsidR="00B31342" w:rsidRPr="004C2DED" w:rsidRDefault="00B31342" w:rsidP="00662E00">
      <w:pPr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br w:type="page"/>
      </w:r>
    </w:p>
    <w:p w:rsidR="00B31342" w:rsidRPr="004C2DED" w:rsidRDefault="00EC267E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lastRenderedPageBreak/>
        <w:t>Организация-разработчик:</w:t>
      </w:r>
    </w:p>
    <w:p w:rsidR="00EC267E" w:rsidRPr="004C2DED" w:rsidRDefault="00EC267E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>ГБПОУ «Павловский автомеханический техникум им. И.И.Лепсе»</w:t>
      </w:r>
    </w:p>
    <w:p w:rsidR="005A01FD" w:rsidRPr="004C2DED" w:rsidRDefault="005A01FD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65C8" w:rsidRPr="004C2DED" w:rsidRDefault="00B31342" w:rsidP="00662E0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 xml:space="preserve">Разработчики: </w:t>
      </w:r>
    </w:p>
    <w:p w:rsidR="00B31342" w:rsidRPr="004C2DED" w:rsidRDefault="00D240ED" w:rsidP="00662E00">
      <w:pPr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>Неверов А.А.</w:t>
      </w:r>
      <w:r w:rsidR="00511529" w:rsidRPr="004C2DED">
        <w:rPr>
          <w:rFonts w:ascii="Times New Roman" w:hAnsi="Times New Roman" w:cs="Times New Roman"/>
          <w:sz w:val="24"/>
          <w:szCs w:val="24"/>
        </w:rPr>
        <w:t>,</w:t>
      </w:r>
      <w:r w:rsidR="00B31342" w:rsidRPr="004C2DED">
        <w:rPr>
          <w:rFonts w:ascii="Times New Roman" w:hAnsi="Times New Roman" w:cs="Times New Roman"/>
          <w:sz w:val="24"/>
          <w:szCs w:val="24"/>
        </w:rPr>
        <w:t xml:space="preserve"> преподаватель </w:t>
      </w:r>
      <w:r w:rsidRPr="004C2DED">
        <w:rPr>
          <w:rFonts w:ascii="Times New Roman" w:hAnsi="Times New Roman" w:cs="Times New Roman"/>
          <w:sz w:val="24"/>
          <w:szCs w:val="24"/>
        </w:rPr>
        <w:t>ГБПОУ ПАМТ им. И.И. Лепсе</w:t>
      </w: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Pr="004C2DED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6861" w:rsidRPr="00832CD3" w:rsidRDefault="003A6861" w:rsidP="00662E00">
      <w:pPr>
        <w:spacing w:before="120" w:after="120"/>
        <w:jc w:val="both"/>
        <w:rPr>
          <w:rFonts w:ascii="Times New Roman" w:hAnsi="Times New Roman" w:cs="Times New Roman"/>
          <w:sz w:val="28"/>
          <w:szCs w:val="24"/>
        </w:rPr>
      </w:pPr>
    </w:p>
    <w:p w:rsidR="00832CD3" w:rsidRPr="00832CD3" w:rsidRDefault="00832CD3" w:rsidP="00832C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  <w:r w:rsidRPr="00832CD3">
        <w:rPr>
          <w:rFonts w:ascii="Times New Roman" w:hAnsi="Times New Roman" w:cs="Times New Roman"/>
          <w:color w:val="000000" w:themeColor="text1"/>
          <w:sz w:val="24"/>
        </w:rPr>
        <w:t>Рабочая программа рассмотрена на заседании ПЦК профильных дисциплин специальности автомобилестроения и электрооборудования и рекомендована к использованию в образовательном процессе.</w:t>
      </w:r>
    </w:p>
    <w:p w:rsidR="00832CD3" w:rsidRPr="00832CD3" w:rsidRDefault="00832CD3" w:rsidP="00832C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32CD3">
        <w:rPr>
          <w:rFonts w:ascii="Times New Roman" w:hAnsi="Times New Roman" w:cs="Times New Roman"/>
          <w:color w:val="000000" w:themeColor="text1"/>
          <w:sz w:val="24"/>
        </w:rPr>
        <w:t>Протокол № «_</w:t>
      </w:r>
      <w:r w:rsidR="00502A3E">
        <w:rPr>
          <w:rFonts w:ascii="Times New Roman" w:hAnsi="Times New Roman" w:cs="Times New Roman"/>
          <w:color w:val="000000" w:themeColor="text1"/>
          <w:sz w:val="24"/>
        </w:rPr>
        <w:t>____» от «_____» __________ 2021</w:t>
      </w:r>
      <w:r w:rsidRPr="00832CD3">
        <w:rPr>
          <w:rFonts w:ascii="Times New Roman" w:hAnsi="Times New Roman" w:cs="Times New Roman"/>
          <w:color w:val="000000" w:themeColor="text1"/>
          <w:sz w:val="24"/>
        </w:rPr>
        <w:t xml:space="preserve"> г.</w:t>
      </w:r>
    </w:p>
    <w:p w:rsidR="00832CD3" w:rsidRPr="00832CD3" w:rsidRDefault="00832CD3" w:rsidP="00832C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</w:rPr>
      </w:pPr>
      <w:r w:rsidRPr="00832CD3">
        <w:rPr>
          <w:rFonts w:ascii="Times New Roman" w:hAnsi="Times New Roman" w:cs="Times New Roman"/>
          <w:color w:val="000000" w:themeColor="text1"/>
          <w:sz w:val="24"/>
        </w:rPr>
        <w:t>Председатель ПЦК:___________________</w:t>
      </w:r>
      <w:r>
        <w:rPr>
          <w:rFonts w:ascii="Times New Roman" w:hAnsi="Times New Roman" w:cs="Times New Roman"/>
          <w:color w:val="000000" w:themeColor="text1"/>
          <w:sz w:val="24"/>
        </w:rPr>
        <w:t>_______________________________</w:t>
      </w:r>
      <w:r w:rsidRPr="00832CD3">
        <w:rPr>
          <w:rFonts w:ascii="Times New Roman" w:hAnsi="Times New Roman" w:cs="Times New Roman"/>
          <w:color w:val="000000" w:themeColor="text1"/>
          <w:sz w:val="24"/>
        </w:rPr>
        <w:t>___/А.А.Неверов/</w:t>
      </w:r>
    </w:p>
    <w:p w:rsidR="005A01FD" w:rsidRPr="004C2DED" w:rsidRDefault="005A01FD" w:rsidP="00662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832CD3" w:rsidP="00832C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B519C4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B31342" w:rsidRPr="004C2DED" w:rsidRDefault="00B31342" w:rsidP="00B519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1276"/>
      </w:tblGrid>
      <w:tr w:rsidR="00B519C4" w:rsidRPr="004C2DED" w:rsidTr="00BE5A31">
        <w:tc>
          <w:tcPr>
            <w:tcW w:w="8897" w:type="dxa"/>
          </w:tcPr>
          <w:p w:rsidR="00B519C4" w:rsidRPr="004C2DED" w:rsidRDefault="00B519C4" w:rsidP="00B519C4">
            <w:pPr>
              <w:spacing w:line="36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276" w:type="dxa"/>
          </w:tcPr>
          <w:p w:rsidR="00B519C4" w:rsidRPr="004C2DED" w:rsidRDefault="00B519C4" w:rsidP="00B519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DE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B31342" w:rsidRPr="004C2DED" w:rsidTr="00BE5A31">
        <w:tc>
          <w:tcPr>
            <w:tcW w:w="8897" w:type="dxa"/>
          </w:tcPr>
          <w:p w:rsidR="00B31342" w:rsidRPr="004C2DED" w:rsidRDefault="00B31342" w:rsidP="00B519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DE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1. Паспорт программы  профессионального модуля </w:t>
            </w:r>
          </w:p>
        </w:tc>
        <w:tc>
          <w:tcPr>
            <w:tcW w:w="1276" w:type="dxa"/>
            <w:vAlign w:val="center"/>
          </w:tcPr>
          <w:p w:rsidR="00B31342" w:rsidRPr="004C2DED" w:rsidRDefault="00681CE3" w:rsidP="00681C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31342" w:rsidRPr="004C2DED" w:rsidTr="00BE5A31">
        <w:tc>
          <w:tcPr>
            <w:tcW w:w="8897" w:type="dxa"/>
          </w:tcPr>
          <w:p w:rsidR="00B31342" w:rsidRPr="004C2DED" w:rsidRDefault="00B31342" w:rsidP="00B519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DE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2. Результаты освоения профессионального модуля </w:t>
            </w:r>
          </w:p>
        </w:tc>
        <w:tc>
          <w:tcPr>
            <w:tcW w:w="1276" w:type="dxa"/>
            <w:vAlign w:val="center"/>
          </w:tcPr>
          <w:p w:rsidR="00B31342" w:rsidRPr="004C2DED" w:rsidRDefault="00681CE3" w:rsidP="00681C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31342" w:rsidRPr="004C2DED" w:rsidTr="00BE5A31">
        <w:tc>
          <w:tcPr>
            <w:tcW w:w="8897" w:type="dxa"/>
          </w:tcPr>
          <w:p w:rsidR="00B31342" w:rsidRPr="00B519C4" w:rsidRDefault="00B31342" w:rsidP="00B519C4">
            <w:pPr>
              <w:pStyle w:val="a3"/>
              <w:spacing w:line="360" w:lineRule="auto"/>
              <w:ind w:left="0" w:right="-108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C2DE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3. Структура и содержание профессионального модуля </w:t>
            </w:r>
          </w:p>
        </w:tc>
        <w:tc>
          <w:tcPr>
            <w:tcW w:w="1276" w:type="dxa"/>
            <w:vAlign w:val="center"/>
          </w:tcPr>
          <w:p w:rsidR="00B31342" w:rsidRPr="004C2DED" w:rsidRDefault="00B31342" w:rsidP="00681C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342" w:rsidRPr="004C2DED" w:rsidTr="00BE5A31">
        <w:tc>
          <w:tcPr>
            <w:tcW w:w="8897" w:type="dxa"/>
          </w:tcPr>
          <w:p w:rsidR="00B31342" w:rsidRPr="004C2DED" w:rsidRDefault="00B31342" w:rsidP="00B519C4">
            <w:pPr>
              <w:pStyle w:val="a3"/>
              <w:spacing w:line="36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2DE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4. Условия  реализации программы профессионального модуля </w:t>
            </w:r>
          </w:p>
        </w:tc>
        <w:tc>
          <w:tcPr>
            <w:tcW w:w="1276" w:type="dxa"/>
            <w:vAlign w:val="center"/>
          </w:tcPr>
          <w:p w:rsidR="00B31342" w:rsidRPr="004C2DED" w:rsidRDefault="00072FAC" w:rsidP="00681C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31342" w:rsidRPr="004C2DED" w:rsidTr="00BE5A31">
        <w:tc>
          <w:tcPr>
            <w:tcW w:w="8897" w:type="dxa"/>
          </w:tcPr>
          <w:p w:rsidR="00B31342" w:rsidRPr="00B519C4" w:rsidRDefault="00B31342" w:rsidP="00B519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C2DE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5. Контроль и оценка результатов освоения  профессионального модуля (вида профессиональной деятельности)</w:t>
            </w:r>
          </w:p>
        </w:tc>
        <w:tc>
          <w:tcPr>
            <w:tcW w:w="1276" w:type="dxa"/>
            <w:vAlign w:val="center"/>
          </w:tcPr>
          <w:p w:rsidR="00B31342" w:rsidRPr="004C2DED" w:rsidRDefault="00072FAC" w:rsidP="00681C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C2DED"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="002245A1" w:rsidRDefault="00B31342" w:rsidP="002245A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C2DED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ПРОГРАММЫ</w:t>
      </w:r>
      <w:r w:rsidR="002245A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4C2DED">
        <w:rPr>
          <w:rFonts w:ascii="Times New Roman" w:hAnsi="Times New Roman" w:cs="Times New Roman"/>
          <w:b/>
          <w:caps/>
          <w:sz w:val="24"/>
          <w:szCs w:val="24"/>
        </w:rPr>
        <w:t>профессионального модуля</w:t>
      </w:r>
    </w:p>
    <w:p w:rsidR="00346D85" w:rsidRPr="004C2DED" w:rsidRDefault="00346D85" w:rsidP="0022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>ПМ 0</w:t>
      </w:r>
      <w:r w:rsidR="00505498" w:rsidRPr="004C2DED">
        <w:rPr>
          <w:rFonts w:ascii="Times New Roman" w:hAnsi="Times New Roman" w:cs="Times New Roman"/>
          <w:b/>
          <w:sz w:val="24"/>
          <w:szCs w:val="24"/>
        </w:rPr>
        <w:t>4</w:t>
      </w:r>
      <w:r w:rsidRPr="004C2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DED" w:rsidRPr="004C2DED">
        <w:rPr>
          <w:rFonts w:ascii="Times New Roman" w:hAnsi="Times New Roman" w:cs="Times New Roman"/>
          <w:b/>
          <w:sz w:val="24"/>
          <w:szCs w:val="24"/>
        </w:rPr>
        <w:t>Выполнение работ по одной или нескольким профессиям рабочих, должностям служащих</w:t>
      </w:r>
    </w:p>
    <w:p w:rsidR="004C2DED" w:rsidRDefault="00B31342" w:rsidP="00662E00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>1.1. Область  применения программы</w:t>
      </w:r>
    </w:p>
    <w:p w:rsidR="004C2DED" w:rsidRDefault="003D7EF9" w:rsidP="00662E00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>П</w:t>
      </w:r>
      <w:r w:rsidR="00B31342" w:rsidRPr="004C2DED">
        <w:rPr>
          <w:rFonts w:ascii="Times New Roman" w:hAnsi="Times New Roman" w:cs="Times New Roman"/>
          <w:sz w:val="24"/>
          <w:szCs w:val="24"/>
        </w:rPr>
        <w:t>рог</w:t>
      </w:r>
      <w:r w:rsidRPr="004C2DED">
        <w:rPr>
          <w:rFonts w:ascii="Times New Roman" w:hAnsi="Times New Roman" w:cs="Times New Roman"/>
          <w:sz w:val="24"/>
          <w:szCs w:val="24"/>
        </w:rPr>
        <w:t xml:space="preserve">рамма профессионального модуля </w:t>
      </w:r>
      <w:r w:rsidR="00B31342" w:rsidRPr="004C2DED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="00FF09AD" w:rsidRPr="004C2DED">
        <w:rPr>
          <w:rFonts w:ascii="Times New Roman" w:hAnsi="Times New Roman" w:cs="Times New Roman"/>
          <w:sz w:val="24"/>
          <w:szCs w:val="24"/>
        </w:rPr>
        <w:t xml:space="preserve">по подготовке квалифицированных рабочих, служащих (ФГОС СПО ППКРС) по профессии </w:t>
      </w:r>
      <w:r w:rsidR="00A43002" w:rsidRPr="00A43002">
        <w:rPr>
          <w:rFonts w:ascii="Times New Roman" w:hAnsi="Times New Roman" w:cs="Times New Roman"/>
          <w:sz w:val="24"/>
          <w:szCs w:val="24"/>
        </w:rPr>
        <w:t>ПМ 04 Выполнение работ по одной или нескольким профессиям рабочих, должностям служащих</w:t>
      </w:r>
      <w:r w:rsidR="00B31342" w:rsidRPr="004C2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342" w:rsidRPr="004C2DED">
        <w:rPr>
          <w:rFonts w:ascii="Times New Roman" w:hAnsi="Times New Roman" w:cs="Times New Roman"/>
          <w:sz w:val="24"/>
          <w:szCs w:val="24"/>
        </w:rPr>
        <w:t>в части освоения основно</w:t>
      </w:r>
      <w:r w:rsidR="006E5163" w:rsidRPr="004C2DED">
        <w:rPr>
          <w:rFonts w:ascii="Times New Roman" w:hAnsi="Times New Roman" w:cs="Times New Roman"/>
          <w:sz w:val="24"/>
          <w:szCs w:val="24"/>
        </w:rPr>
        <w:t>й</w:t>
      </w:r>
      <w:r w:rsidR="00B31342" w:rsidRPr="004C2DED">
        <w:rPr>
          <w:rFonts w:ascii="Times New Roman" w:hAnsi="Times New Roman" w:cs="Times New Roman"/>
          <w:sz w:val="24"/>
          <w:szCs w:val="24"/>
        </w:rPr>
        <w:t xml:space="preserve"> </w:t>
      </w:r>
      <w:r w:rsidR="00AA6C3A" w:rsidRPr="004C2DED">
        <w:rPr>
          <w:rFonts w:ascii="Times New Roman" w:hAnsi="Times New Roman" w:cs="Times New Roman"/>
          <w:sz w:val="24"/>
          <w:szCs w:val="24"/>
        </w:rPr>
        <w:t>об</w:t>
      </w:r>
      <w:r w:rsidR="006E5163" w:rsidRPr="004C2DED">
        <w:rPr>
          <w:rFonts w:ascii="Times New Roman" w:hAnsi="Times New Roman" w:cs="Times New Roman"/>
          <w:sz w:val="24"/>
          <w:szCs w:val="24"/>
        </w:rPr>
        <w:t>л</w:t>
      </w:r>
      <w:r w:rsidR="00AA6C3A" w:rsidRPr="004C2DED">
        <w:rPr>
          <w:rFonts w:ascii="Times New Roman" w:hAnsi="Times New Roman" w:cs="Times New Roman"/>
          <w:sz w:val="24"/>
          <w:szCs w:val="24"/>
        </w:rPr>
        <w:t>асти</w:t>
      </w:r>
      <w:r w:rsidR="00B31342" w:rsidRPr="004C2DED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 (</w:t>
      </w:r>
      <w:r w:rsidR="00AA6C3A" w:rsidRPr="004C2DED">
        <w:rPr>
          <w:rFonts w:ascii="Times New Roman" w:hAnsi="Times New Roman" w:cs="Times New Roman"/>
          <w:sz w:val="24"/>
          <w:szCs w:val="24"/>
        </w:rPr>
        <w:t>О</w:t>
      </w:r>
      <w:r w:rsidR="00B31342" w:rsidRPr="004C2DED">
        <w:rPr>
          <w:rFonts w:ascii="Times New Roman" w:hAnsi="Times New Roman" w:cs="Times New Roman"/>
          <w:sz w:val="24"/>
          <w:szCs w:val="24"/>
        </w:rPr>
        <w:t xml:space="preserve">ПД): </w:t>
      </w:r>
      <w:r w:rsidR="004C2DED" w:rsidRPr="004C2DED">
        <w:rPr>
          <w:rFonts w:ascii="Times New Roman" w:hAnsi="Times New Roman" w:cs="Times New Roman"/>
          <w:sz w:val="24"/>
          <w:szCs w:val="24"/>
        </w:rPr>
        <w:t>Выполнение работ по одной или нескольким профессиям рабочих, должностям служащих</w:t>
      </w:r>
      <w:r w:rsidR="00AA6C3A" w:rsidRPr="004C2DED">
        <w:rPr>
          <w:rFonts w:ascii="Times New Roman" w:hAnsi="Times New Roman" w:cs="Times New Roman"/>
          <w:sz w:val="24"/>
          <w:szCs w:val="24"/>
        </w:rPr>
        <w:t xml:space="preserve"> </w:t>
      </w:r>
      <w:r w:rsidR="00B31342" w:rsidRPr="004C2DED"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2245A1" w:rsidRPr="00662E00" w:rsidRDefault="002245A1" w:rsidP="00224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ПК.4.1.</w:t>
      </w:r>
      <w:r w:rsidRPr="00662E00">
        <w:rPr>
          <w:rFonts w:ascii="Times New Roman" w:eastAsia="Times New Roman" w:hAnsi="Times New Roman" w:cs="Times New Roman"/>
          <w:sz w:val="24"/>
          <w:szCs w:val="24"/>
        </w:rPr>
        <w:t>Выполнять слесарную обработку, пригонку и пайку деталей и узлов различной сложности в процессе сборки.</w:t>
      </w:r>
    </w:p>
    <w:p w:rsidR="002245A1" w:rsidRPr="00662E00" w:rsidRDefault="002245A1" w:rsidP="00224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ПК.4.2.</w:t>
      </w:r>
      <w:r w:rsidRPr="00662E00">
        <w:rPr>
          <w:rFonts w:ascii="Times New Roman" w:eastAsia="Times New Roman" w:hAnsi="Times New Roman" w:cs="Times New Roman"/>
          <w:sz w:val="24"/>
          <w:szCs w:val="24"/>
        </w:rPr>
        <w:t>Изготовлять приспособления для сборки и ремонта.</w:t>
      </w:r>
    </w:p>
    <w:p w:rsidR="002245A1" w:rsidRPr="00662E00" w:rsidRDefault="002245A1" w:rsidP="00224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ПК.4.3.</w:t>
      </w:r>
      <w:r w:rsidRPr="00662E00">
        <w:rPr>
          <w:rFonts w:ascii="Times New Roman" w:eastAsia="Times New Roman" w:hAnsi="Times New Roman" w:cs="Times New Roman"/>
          <w:sz w:val="24"/>
          <w:szCs w:val="24"/>
        </w:rPr>
        <w:t>Выявлять и устранять дефекты во время эксплуатации оборудования и при проверке его в процессе ремонта.</w:t>
      </w:r>
    </w:p>
    <w:p w:rsidR="002245A1" w:rsidRPr="00662E00" w:rsidRDefault="002245A1" w:rsidP="00224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ПК.4.4.</w:t>
      </w:r>
      <w:r w:rsidRPr="00662E00">
        <w:rPr>
          <w:rFonts w:ascii="Times New Roman" w:eastAsia="Times New Roman" w:hAnsi="Times New Roman" w:cs="Times New Roman"/>
          <w:sz w:val="24"/>
          <w:szCs w:val="24"/>
        </w:rPr>
        <w:t>Составлять дефектные ведомости на ремонт электрооборудования.</w:t>
      </w:r>
    </w:p>
    <w:p w:rsidR="002245A1" w:rsidRPr="00662E00" w:rsidRDefault="002245A1" w:rsidP="00224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ПК.4.5.</w:t>
      </w:r>
      <w:r w:rsidRPr="00662E00">
        <w:rPr>
          <w:rFonts w:ascii="Times New Roman" w:eastAsia="Times New Roman" w:hAnsi="Times New Roman" w:cs="Times New Roman"/>
          <w:sz w:val="24"/>
          <w:szCs w:val="24"/>
        </w:rPr>
        <w:t>Принимать в эксплуатацию отремонтированное электрооборудование и включать его в работу.</w:t>
      </w:r>
    </w:p>
    <w:p w:rsidR="002245A1" w:rsidRPr="00662E00" w:rsidRDefault="002245A1" w:rsidP="00224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ПК.4.6.</w:t>
      </w:r>
      <w:r w:rsidRPr="00662E00">
        <w:rPr>
          <w:rFonts w:ascii="Times New Roman" w:eastAsia="Times New Roman" w:hAnsi="Times New Roman" w:cs="Times New Roman"/>
          <w:sz w:val="24"/>
          <w:szCs w:val="24"/>
        </w:rPr>
        <w:t>Производить испытания и пробный пуск машин под наблюдением инженерно-технического персонала.</w:t>
      </w:r>
    </w:p>
    <w:p w:rsidR="002245A1" w:rsidRPr="00662E00" w:rsidRDefault="002245A1" w:rsidP="00224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ПК.4.7.</w:t>
      </w:r>
      <w:r w:rsidRPr="00662E00">
        <w:rPr>
          <w:rFonts w:ascii="Times New Roman" w:eastAsia="Times New Roman" w:hAnsi="Times New Roman" w:cs="Times New Roman"/>
          <w:sz w:val="24"/>
          <w:szCs w:val="24"/>
        </w:rPr>
        <w:t>Настраивать и регулировать контрольно-измерительные приборы и инструменты.</w:t>
      </w:r>
    </w:p>
    <w:p w:rsidR="002245A1" w:rsidRPr="00662E00" w:rsidRDefault="002245A1" w:rsidP="00224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ПК.4.8.</w:t>
      </w:r>
      <w:r w:rsidRPr="00662E00">
        <w:rPr>
          <w:rFonts w:ascii="Times New Roman" w:eastAsia="Times New Roman" w:hAnsi="Times New Roman" w:cs="Times New Roman"/>
          <w:sz w:val="24"/>
          <w:szCs w:val="24"/>
        </w:rPr>
        <w:t>Проводить плановые и внеочередные осмотры электрооборудования.</w:t>
      </w:r>
    </w:p>
    <w:p w:rsidR="002245A1" w:rsidRPr="00662E00" w:rsidRDefault="002245A1" w:rsidP="00224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ПК.4.9.</w:t>
      </w:r>
      <w:r w:rsidRPr="00662E00">
        <w:rPr>
          <w:rFonts w:ascii="Times New Roman" w:eastAsia="Times New Roman" w:hAnsi="Times New Roman" w:cs="Times New Roman"/>
          <w:sz w:val="24"/>
          <w:szCs w:val="24"/>
        </w:rPr>
        <w:t>Производить техническое обслуживание электрооборудования согласно технологическим картам.</w:t>
      </w:r>
    </w:p>
    <w:p w:rsidR="002245A1" w:rsidRPr="00662E00" w:rsidRDefault="002245A1" w:rsidP="00224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ПК.4.10.</w:t>
      </w:r>
      <w:r w:rsidRPr="00662E00">
        <w:rPr>
          <w:rFonts w:ascii="Times New Roman" w:eastAsia="Times New Roman" w:hAnsi="Times New Roman" w:cs="Times New Roman"/>
          <w:sz w:val="24"/>
          <w:szCs w:val="24"/>
        </w:rPr>
        <w:t>Выполнять замену электрооборудования, не подлежащего ремонту в случае обнаружения его неисправностей.</w:t>
      </w:r>
    </w:p>
    <w:p w:rsidR="00B31342" w:rsidRPr="004C2DED" w:rsidRDefault="002245A1" w:rsidP="00662E0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3639" w:rsidRPr="004C2DED">
        <w:rPr>
          <w:rFonts w:ascii="Times New Roman" w:hAnsi="Times New Roman" w:cs="Times New Roman"/>
          <w:sz w:val="24"/>
          <w:szCs w:val="24"/>
        </w:rPr>
        <w:t>П</w:t>
      </w:r>
      <w:r w:rsidR="00B31342" w:rsidRPr="004C2DED">
        <w:rPr>
          <w:rFonts w:ascii="Times New Roman" w:hAnsi="Times New Roman" w:cs="Times New Roman"/>
          <w:sz w:val="24"/>
          <w:szCs w:val="24"/>
        </w:rPr>
        <w:t>рограмма профессионального модуля может быть использована</w:t>
      </w:r>
      <w:r w:rsidR="00B31342" w:rsidRPr="004C2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342" w:rsidRPr="004C2DED">
        <w:rPr>
          <w:rFonts w:ascii="Times New Roman" w:hAnsi="Times New Roman" w:cs="Times New Roman"/>
          <w:sz w:val="24"/>
          <w:szCs w:val="24"/>
        </w:rPr>
        <w:t>в дополнительном профессиональном образовании и профессиональной подготовке работников в области машиностроения и металлообработки при наличии среднего (полного) общего образования. Опыт работы не требуется</w:t>
      </w:r>
    </w:p>
    <w:p w:rsidR="00B31342" w:rsidRPr="004C2DED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>1.2. Цели  и задачи модуля – требования  к результатам освоения модуля</w:t>
      </w:r>
    </w:p>
    <w:p w:rsidR="00B31342" w:rsidRPr="004C2DED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ab/>
        <w:t xml:space="preserve">С целью  овладения  </w:t>
      </w:r>
      <w:r w:rsidR="00243639" w:rsidRPr="004C2DED">
        <w:rPr>
          <w:rFonts w:ascii="Times New Roman" w:hAnsi="Times New Roman" w:cs="Times New Roman"/>
          <w:sz w:val="24"/>
          <w:szCs w:val="24"/>
        </w:rPr>
        <w:t>основной областью</w:t>
      </w:r>
      <w:r w:rsidRPr="004C2DED">
        <w:rPr>
          <w:rFonts w:ascii="Times New Roman" w:hAnsi="Times New Roman" w:cs="Times New Roman"/>
          <w:sz w:val="24"/>
          <w:szCs w:val="24"/>
        </w:rPr>
        <w:t xml:space="preserve">  профессиональной  деятельности и  соответствующими  профессиональными компетенциями обучающийся  в ходе освоения  профессионального модуля должен:</w:t>
      </w:r>
    </w:p>
    <w:p w:rsidR="00B31342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662E00" w:rsidRPr="00662E00" w:rsidRDefault="00662E0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62E00">
        <w:rPr>
          <w:rFonts w:ascii="Times New Roman" w:eastAsia="Times New Roman" w:hAnsi="Times New Roman" w:cs="Times New Roman"/>
          <w:sz w:val="24"/>
          <w:szCs w:val="24"/>
        </w:rPr>
        <w:t>выполнения слесарных, слесарно-сборочных и электромонтажных работ;</w:t>
      </w:r>
    </w:p>
    <w:p w:rsidR="00662E00" w:rsidRPr="00662E00" w:rsidRDefault="00662E0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62E00">
        <w:rPr>
          <w:rFonts w:ascii="Times New Roman" w:eastAsia="Times New Roman" w:hAnsi="Times New Roman" w:cs="Times New Roman"/>
          <w:sz w:val="24"/>
          <w:szCs w:val="24"/>
        </w:rPr>
        <w:t>проведения подготовительных работ для сборки электрооборудования;</w:t>
      </w:r>
    </w:p>
    <w:p w:rsidR="00662E00" w:rsidRPr="00662E00" w:rsidRDefault="00662E0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62E00">
        <w:rPr>
          <w:rFonts w:ascii="Times New Roman" w:eastAsia="Times New Roman" w:hAnsi="Times New Roman" w:cs="Times New Roman"/>
          <w:sz w:val="24"/>
          <w:szCs w:val="24"/>
        </w:rPr>
        <w:t>сборки по схемам приборов, узлов и механизмов электрооборудования;</w:t>
      </w:r>
    </w:p>
    <w:p w:rsidR="00662E00" w:rsidRPr="00662E00" w:rsidRDefault="00662E0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62E00">
        <w:rPr>
          <w:rFonts w:ascii="Times New Roman" w:eastAsia="Times New Roman" w:hAnsi="Times New Roman" w:cs="Times New Roman"/>
          <w:sz w:val="24"/>
          <w:szCs w:val="24"/>
        </w:rPr>
        <w:t>заполнения технологической документации;</w:t>
      </w:r>
    </w:p>
    <w:p w:rsidR="00662E00" w:rsidRPr="00662E00" w:rsidRDefault="00662E0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62E00">
        <w:rPr>
          <w:rFonts w:ascii="Times New Roman" w:eastAsia="Times New Roman" w:hAnsi="Times New Roman" w:cs="Times New Roman"/>
          <w:sz w:val="24"/>
          <w:szCs w:val="24"/>
        </w:rPr>
        <w:t>работы с измерительными электрическими приборами, средствами измерений, стендами;</w:t>
      </w:r>
    </w:p>
    <w:p w:rsidR="00662E00" w:rsidRPr="00662E00" w:rsidRDefault="00662E0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62E00">
        <w:rPr>
          <w:rFonts w:ascii="Times New Roman" w:eastAsia="Times New Roman" w:hAnsi="Times New Roman" w:cs="Times New Roman"/>
          <w:sz w:val="24"/>
          <w:szCs w:val="24"/>
        </w:rPr>
        <w:t>выполнения работ по техническому обслуживанию электрооборудования промышленных предприятий;</w:t>
      </w:r>
    </w:p>
    <w:p w:rsidR="00662E00" w:rsidRPr="00662E00" w:rsidRDefault="00662E0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62E00">
        <w:rPr>
          <w:rFonts w:ascii="Times New Roman" w:eastAsia="Times New Roman" w:hAnsi="Times New Roman" w:cs="Times New Roman"/>
          <w:sz w:val="24"/>
          <w:szCs w:val="24"/>
        </w:rPr>
        <w:t>осветительных электроустановок.</w:t>
      </w:r>
    </w:p>
    <w:p w:rsidR="00B31342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62E00" w:rsidRPr="002245A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выполнять ремонт осветительных электроустановок, электродвигателей;</w:t>
      </w:r>
    </w:p>
    <w:p w:rsidR="00662E00" w:rsidRPr="002245A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выполнять монтаж осветительных электроустановок;</w:t>
      </w:r>
    </w:p>
    <w:p w:rsidR="00662E00" w:rsidRPr="002245A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выполнять прокладку кабеля, проводов и тросов;</w:t>
      </w:r>
    </w:p>
    <w:p w:rsidR="00662E00" w:rsidRPr="002245A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выполнять слесарную и механическую обработку в пределах различных классов точности и чистоты;</w:t>
      </w:r>
    </w:p>
    <w:p w:rsidR="00662E00" w:rsidRPr="002245A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выполнять такие виды работ как пайка, лужение и другие;</w:t>
      </w:r>
    </w:p>
    <w:p w:rsidR="00662E00" w:rsidRPr="002245A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читать электрические схемы различной сложности;</w:t>
      </w:r>
    </w:p>
    <w:p w:rsidR="00662E00" w:rsidRPr="002245A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выполнять расчеты и эскизы, необходимые при сборке изделия;</w:t>
      </w:r>
    </w:p>
    <w:p w:rsidR="00662E00" w:rsidRPr="002245A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выполнять сборку, монтаж и регулировку электрооборудования промышленных предприятий;</w:t>
      </w:r>
    </w:p>
    <w:p w:rsidR="00662E00" w:rsidRPr="002245A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применять безопасные приемы ремонта;</w:t>
      </w:r>
    </w:p>
    <w:p w:rsidR="00662E00" w:rsidRPr="002245A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выполнять испытания и наладку осветительных электроустановок;</w:t>
      </w:r>
    </w:p>
    <w:p w:rsidR="00662E00" w:rsidRPr="002245A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проводить электрические измерения;</w:t>
      </w:r>
    </w:p>
    <w:p w:rsidR="00662E00" w:rsidRPr="002245A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снимать показания приборов;</w:t>
      </w:r>
    </w:p>
    <w:p w:rsidR="00662E00" w:rsidRPr="002245A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проверять электрооборудование на соответствие чертежам, электрическ</w:t>
      </w:r>
      <w:r w:rsidRPr="002245A1">
        <w:rPr>
          <w:rFonts w:ascii="Times New Roman" w:eastAsia="Times New Roman" w:hAnsi="Times New Roman" w:cs="Times New Roman"/>
          <w:sz w:val="24"/>
          <w:szCs w:val="24"/>
        </w:rPr>
        <w:t>им схемам, техническим условиям.</w:t>
      </w:r>
    </w:p>
    <w:p w:rsidR="00B31342" w:rsidRDefault="00420CCF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>з</w:t>
      </w:r>
      <w:r w:rsidR="00B31342" w:rsidRPr="004C2DED">
        <w:rPr>
          <w:rFonts w:ascii="Times New Roman" w:hAnsi="Times New Roman" w:cs="Times New Roman"/>
          <w:b/>
          <w:sz w:val="24"/>
          <w:szCs w:val="24"/>
        </w:rPr>
        <w:t>нать:</w:t>
      </w:r>
    </w:p>
    <w:p w:rsidR="00662E00" w:rsidRPr="002245A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5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технологические процессы сборки, монтажа, регулировки и ремонта;</w:t>
      </w:r>
    </w:p>
    <w:p w:rsidR="00662E00" w:rsidRPr="002245A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5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слесарные, слесарно-сборочные операции, их назначение;</w:t>
      </w:r>
    </w:p>
    <w:p w:rsidR="00662E00" w:rsidRPr="002245A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5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приемы и правила выполнения операций;</w:t>
      </w:r>
    </w:p>
    <w:p w:rsidR="00662E00" w:rsidRPr="002245A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5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рабочий (слесарно-сборочный инструмент и приспособления), их устройство назначение и приемы пользования;</w:t>
      </w:r>
    </w:p>
    <w:p w:rsidR="00662E00" w:rsidRPr="002245A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5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наименование, маркировку, свойства обрабатываемого материала;</w:t>
      </w:r>
    </w:p>
    <w:p w:rsidR="00662E00" w:rsidRPr="002245A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5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требования безопасности выполнения слесарно-сборочных и электромонтажных работ;</w:t>
      </w:r>
    </w:p>
    <w:p w:rsidR="00662E00" w:rsidRPr="002245A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5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общую классификацию измерительных приборов;</w:t>
      </w:r>
    </w:p>
    <w:p w:rsidR="00662E00" w:rsidRPr="002245A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5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схемы включения приборов в электрическую цепь;</w:t>
      </w:r>
    </w:p>
    <w:p w:rsidR="00662E00" w:rsidRPr="002245A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5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документацию на техническое обслуживание приборов;</w:t>
      </w:r>
    </w:p>
    <w:p w:rsidR="00662E00" w:rsidRPr="002245A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5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систему эксплуатации и поверки приборов;</w:t>
      </w:r>
    </w:p>
    <w:p w:rsidR="00662E00" w:rsidRPr="002245A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5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общие правила технического обслуживания измерительных приборов;</w:t>
      </w:r>
    </w:p>
    <w:p w:rsidR="00662E00" w:rsidRPr="002245A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5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задачи службы технического обслуживания;</w:t>
      </w:r>
    </w:p>
    <w:p w:rsidR="00662E00" w:rsidRPr="002245A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5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виды и причины износа электрооборудования;</w:t>
      </w:r>
    </w:p>
    <w:p w:rsidR="00662E00" w:rsidRPr="002245A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5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организацию технической эксплуатации электроустановок;</w:t>
      </w:r>
    </w:p>
    <w:p w:rsidR="00662E00" w:rsidRPr="002245A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5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обязанности электромонтера по техническому обслуживанию электрооборудования и обязанности дежурного электромонтера;</w:t>
      </w:r>
    </w:p>
    <w:p w:rsidR="00662E00" w:rsidRPr="002245A1" w:rsidRDefault="002245A1" w:rsidP="002245A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Cs w:val="24"/>
        </w:rPr>
      </w:pPr>
      <w:r w:rsidRPr="002245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порядок оформления и выдачи нарядов на работу.</w:t>
      </w:r>
    </w:p>
    <w:p w:rsidR="00662E00" w:rsidRDefault="00662E00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E00" w:rsidRDefault="00662E00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E00" w:rsidRDefault="00662E00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CD3" w:rsidRPr="00832CD3" w:rsidRDefault="00832CD3" w:rsidP="00832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CD3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832CD3">
        <w:rPr>
          <w:rFonts w:ascii="Times New Roman" w:eastAsia="Times New Roman" w:hAnsi="Times New Roman" w:cs="Times New Roman"/>
          <w:b/>
          <w:sz w:val="24"/>
          <w:szCs w:val="24"/>
        </w:rPr>
        <w:t xml:space="preserve">.  Количество часов на освоение рабочей программы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профессионального модуля</w:t>
      </w:r>
      <w:r w:rsidRPr="00832CD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32CD3" w:rsidRPr="00832CD3" w:rsidRDefault="00832CD3" w:rsidP="00832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9"/>
        <w:gridCol w:w="5048"/>
      </w:tblGrid>
      <w:tr w:rsidR="00832CD3" w:rsidRPr="00832CD3" w:rsidTr="00832CD3">
        <w:tc>
          <w:tcPr>
            <w:tcW w:w="5089" w:type="dxa"/>
          </w:tcPr>
          <w:p w:rsidR="00832CD3" w:rsidRPr="00832CD3" w:rsidRDefault="00832CD3" w:rsidP="00832CD3">
            <w:pPr>
              <w:rPr>
                <w:rFonts w:eastAsia="Times New Roman"/>
                <w:sz w:val="24"/>
                <w:szCs w:val="24"/>
              </w:rPr>
            </w:pPr>
            <w:r w:rsidRPr="00832CD3">
              <w:rPr>
                <w:rFonts w:eastAsia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5048" w:type="dxa"/>
          </w:tcPr>
          <w:p w:rsidR="00832CD3" w:rsidRPr="00832CD3" w:rsidRDefault="00832CD3" w:rsidP="00832CD3">
            <w:pPr>
              <w:rPr>
                <w:rFonts w:eastAsia="Times New Roman"/>
                <w:sz w:val="24"/>
                <w:szCs w:val="24"/>
              </w:rPr>
            </w:pPr>
            <w:r w:rsidRPr="00832CD3">
              <w:rPr>
                <w:rFonts w:eastAsia="Times New Roman"/>
                <w:sz w:val="24"/>
                <w:szCs w:val="24"/>
              </w:rPr>
              <w:t xml:space="preserve">- </w:t>
            </w:r>
            <w:r w:rsidR="004A0F20">
              <w:rPr>
                <w:rFonts w:eastAsia="Times New Roman"/>
                <w:sz w:val="24"/>
                <w:szCs w:val="24"/>
              </w:rPr>
              <w:t>444</w:t>
            </w:r>
            <w:r w:rsidRPr="00832CD3">
              <w:rPr>
                <w:rFonts w:eastAsia="Times New Roman"/>
                <w:sz w:val="24"/>
                <w:szCs w:val="24"/>
              </w:rPr>
              <w:t xml:space="preserve"> часов в том числе:</w:t>
            </w:r>
          </w:p>
        </w:tc>
      </w:tr>
      <w:tr w:rsidR="00832CD3" w:rsidRPr="00832CD3" w:rsidTr="00832CD3">
        <w:tc>
          <w:tcPr>
            <w:tcW w:w="5089" w:type="dxa"/>
          </w:tcPr>
          <w:p w:rsidR="00832CD3" w:rsidRPr="00832CD3" w:rsidRDefault="00832CD3" w:rsidP="00832CD3">
            <w:pPr>
              <w:rPr>
                <w:rFonts w:eastAsia="Times New Roman"/>
                <w:sz w:val="24"/>
                <w:szCs w:val="24"/>
              </w:rPr>
            </w:pPr>
            <w:r w:rsidRPr="00832CD3">
              <w:rPr>
                <w:rFonts w:eastAsia="Times New Roman"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5048" w:type="dxa"/>
          </w:tcPr>
          <w:p w:rsidR="00832CD3" w:rsidRPr="00832CD3" w:rsidRDefault="00832CD3" w:rsidP="004A0F20">
            <w:pPr>
              <w:rPr>
                <w:rFonts w:eastAsia="Times New Roman"/>
                <w:sz w:val="24"/>
                <w:szCs w:val="24"/>
              </w:rPr>
            </w:pPr>
            <w:r w:rsidRPr="00832CD3">
              <w:rPr>
                <w:rFonts w:eastAsia="Times New Roman"/>
                <w:sz w:val="24"/>
                <w:szCs w:val="24"/>
              </w:rPr>
              <w:t xml:space="preserve">- </w:t>
            </w:r>
            <w:r w:rsidR="004A0F20">
              <w:rPr>
                <w:rFonts w:eastAsia="Times New Roman"/>
                <w:sz w:val="24"/>
                <w:szCs w:val="24"/>
              </w:rPr>
              <w:t>4 часа</w:t>
            </w:r>
            <w:r w:rsidRPr="00832CD3">
              <w:rPr>
                <w:rFonts w:eastAsia="Times New Roman"/>
                <w:sz w:val="24"/>
                <w:szCs w:val="24"/>
              </w:rPr>
              <w:t>;</w:t>
            </w:r>
          </w:p>
        </w:tc>
      </w:tr>
      <w:tr w:rsidR="00832CD3" w:rsidRPr="00832CD3" w:rsidTr="00832CD3">
        <w:tc>
          <w:tcPr>
            <w:tcW w:w="5089" w:type="dxa"/>
          </w:tcPr>
          <w:p w:rsidR="00832CD3" w:rsidRPr="00832CD3" w:rsidRDefault="00832CD3" w:rsidP="00832CD3">
            <w:pPr>
              <w:rPr>
                <w:rFonts w:eastAsia="Times New Roman"/>
                <w:sz w:val="24"/>
                <w:szCs w:val="24"/>
              </w:rPr>
            </w:pPr>
            <w:r w:rsidRPr="00832CD3">
              <w:rPr>
                <w:rFonts w:eastAsia="Times New Roman"/>
                <w:sz w:val="24"/>
                <w:szCs w:val="24"/>
              </w:rPr>
              <w:t>нагрузка во взаимодействии с преподавателем</w:t>
            </w:r>
          </w:p>
        </w:tc>
        <w:tc>
          <w:tcPr>
            <w:tcW w:w="5048" w:type="dxa"/>
          </w:tcPr>
          <w:p w:rsidR="00832CD3" w:rsidRPr="00832CD3" w:rsidRDefault="00832CD3" w:rsidP="004A0F20">
            <w:pPr>
              <w:rPr>
                <w:rFonts w:eastAsia="Times New Roman"/>
                <w:sz w:val="24"/>
                <w:szCs w:val="24"/>
              </w:rPr>
            </w:pPr>
            <w:r w:rsidRPr="00832CD3"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 w:rsidR="004A0F20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2 часа</w:t>
            </w:r>
          </w:p>
        </w:tc>
      </w:tr>
      <w:tr w:rsidR="00832CD3" w:rsidRPr="00832CD3" w:rsidTr="00832CD3">
        <w:tc>
          <w:tcPr>
            <w:tcW w:w="5089" w:type="dxa"/>
          </w:tcPr>
          <w:p w:rsidR="00832CD3" w:rsidRPr="00832CD3" w:rsidRDefault="00832CD3" w:rsidP="00832CD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5048" w:type="dxa"/>
          </w:tcPr>
          <w:p w:rsidR="00832CD3" w:rsidRPr="00832CD3" w:rsidRDefault="00832CD3" w:rsidP="004A0F2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- 2</w:t>
            </w:r>
            <w:r w:rsidR="004A0F20">
              <w:rPr>
                <w:rFonts w:eastAsia="Times New Roman"/>
                <w:sz w:val="24"/>
                <w:szCs w:val="24"/>
              </w:rPr>
              <w:t>16</w:t>
            </w:r>
            <w:r>
              <w:rPr>
                <w:rFonts w:eastAsia="Times New Roman"/>
                <w:sz w:val="24"/>
                <w:szCs w:val="24"/>
              </w:rPr>
              <w:t xml:space="preserve"> часов</w:t>
            </w:r>
          </w:p>
        </w:tc>
      </w:tr>
      <w:tr w:rsidR="00832CD3" w:rsidRPr="00832CD3" w:rsidTr="00832CD3">
        <w:tc>
          <w:tcPr>
            <w:tcW w:w="5089" w:type="dxa"/>
          </w:tcPr>
          <w:p w:rsidR="00832CD3" w:rsidRPr="00832CD3" w:rsidRDefault="00832CD3" w:rsidP="00832CD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5048" w:type="dxa"/>
          </w:tcPr>
          <w:p w:rsidR="00832CD3" w:rsidRPr="00832CD3" w:rsidRDefault="00832CD3" w:rsidP="00832CD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- 36 часов</w:t>
            </w:r>
          </w:p>
        </w:tc>
      </w:tr>
      <w:tr w:rsidR="00832CD3" w:rsidRPr="00832CD3" w:rsidTr="00832CD3">
        <w:tc>
          <w:tcPr>
            <w:tcW w:w="5089" w:type="dxa"/>
          </w:tcPr>
          <w:p w:rsidR="00832CD3" w:rsidRPr="00832CD3" w:rsidRDefault="00832CD3" w:rsidP="00832CD3">
            <w:pPr>
              <w:rPr>
                <w:rFonts w:eastAsia="Times New Roman"/>
                <w:sz w:val="24"/>
                <w:szCs w:val="24"/>
              </w:rPr>
            </w:pPr>
            <w:r w:rsidRPr="00832CD3">
              <w:rPr>
                <w:rFonts w:eastAsia="Times New Roman"/>
                <w:sz w:val="24"/>
                <w:szCs w:val="24"/>
              </w:rPr>
              <w:t>экзамен</w:t>
            </w:r>
          </w:p>
        </w:tc>
        <w:tc>
          <w:tcPr>
            <w:tcW w:w="5048" w:type="dxa"/>
          </w:tcPr>
          <w:p w:rsidR="00832CD3" w:rsidRPr="00832CD3" w:rsidRDefault="00832CD3" w:rsidP="00832CD3">
            <w:pPr>
              <w:rPr>
                <w:rFonts w:eastAsia="Times New Roman"/>
                <w:sz w:val="24"/>
                <w:szCs w:val="24"/>
              </w:rPr>
            </w:pPr>
            <w:r w:rsidRPr="00832CD3">
              <w:rPr>
                <w:rFonts w:eastAsia="Times New Roman"/>
                <w:sz w:val="24"/>
                <w:szCs w:val="24"/>
              </w:rPr>
              <w:t>- 6 часов</w:t>
            </w:r>
          </w:p>
        </w:tc>
      </w:tr>
    </w:tbl>
    <w:p w:rsidR="00832CD3" w:rsidRDefault="00832CD3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CD3" w:rsidRDefault="00832C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31342" w:rsidRDefault="00B31342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РЕЗУЛЬТАТЫ  ОСВОЕНИЯ </w:t>
      </w:r>
      <w:r w:rsidRPr="004C2DED">
        <w:rPr>
          <w:rFonts w:ascii="Times New Roman" w:hAnsi="Times New Roman" w:cs="Times New Roman"/>
          <w:b/>
          <w:caps/>
          <w:sz w:val="24"/>
          <w:szCs w:val="24"/>
        </w:rPr>
        <w:t>профессионального модуля</w:t>
      </w:r>
    </w:p>
    <w:p w:rsidR="002245A1" w:rsidRPr="004C2DED" w:rsidRDefault="002245A1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2245A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 xml:space="preserve">Результатом  освоения программы профессионального модуля является овладение обучающимися </w:t>
      </w:r>
      <w:r w:rsidR="00243639" w:rsidRPr="004C2DED">
        <w:rPr>
          <w:rFonts w:ascii="Times New Roman" w:hAnsi="Times New Roman" w:cs="Times New Roman"/>
          <w:sz w:val="24"/>
          <w:szCs w:val="24"/>
        </w:rPr>
        <w:t>областью</w:t>
      </w:r>
      <w:r w:rsidRPr="004C2DED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деятельности:</w:t>
      </w:r>
    </w:p>
    <w:p w:rsidR="00B31342" w:rsidRPr="004C2DED" w:rsidRDefault="002245A1" w:rsidP="00662E00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3002">
        <w:rPr>
          <w:rFonts w:ascii="Times New Roman" w:hAnsi="Times New Roman" w:cs="Times New Roman"/>
          <w:sz w:val="24"/>
          <w:szCs w:val="24"/>
        </w:rPr>
        <w:t>Выполнение работ по одной или нескольким профессиям рабочих, должностям служащих</w:t>
      </w:r>
    </w:p>
    <w:tbl>
      <w:tblPr>
        <w:tblStyle w:val="a4"/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039"/>
        <w:gridCol w:w="33"/>
      </w:tblGrid>
      <w:tr w:rsidR="00B31342" w:rsidRPr="00E43220" w:rsidTr="00E43220">
        <w:trPr>
          <w:gridAfter w:val="1"/>
          <w:wAfter w:w="33" w:type="dxa"/>
          <w:trHeight w:val="317"/>
        </w:trPr>
        <w:tc>
          <w:tcPr>
            <w:tcW w:w="1134" w:type="dxa"/>
            <w:vAlign w:val="center"/>
          </w:tcPr>
          <w:p w:rsidR="00B31342" w:rsidRPr="00E43220" w:rsidRDefault="00B31342" w:rsidP="002245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039" w:type="dxa"/>
            <w:vAlign w:val="center"/>
          </w:tcPr>
          <w:p w:rsidR="00B31342" w:rsidRPr="00E43220" w:rsidRDefault="00E43220" w:rsidP="002245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b/>
                <w:sz w:val="24"/>
              </w:rPr>
              <w:t>Наименование видов деятельности и профессиональных компетенций</w:t>
            </w:r>
          </w:p>
        </w:tc>
      </w:tr>
      <w:tr w:rsidR="00B31342" w:rsidRPr="00E43220" w:rsidTr="00E43220">
        <w:trPr>
          <w:gridAfter w:val="1"/>
          <w:wAfter w:w="33" w:type="dxa"/>
          <w:trHeight w:val="454"/>
        </w:trPr>
        <w:tc>
          <w:tcPr>
            <w:tcW w:w="1134" w:type="dxa"/>
            <w:vAlign w:val="center"/>
          </w:tcPr>
          <w:p w:rsidR="00B31342" w:rsidRPr="00E43220" w:rsidRDefault="002245A1" w:rsidP="00E432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ПК.4.1.</w:t>
            </w:r>
          </w:p>
        </w:tc>
        <w:tc>
          <w:tcPr>
            <w:tcW w:w="9039" w:type="dxa"/>
          </w:tcPr>
          <w:p w:rsidR="00B31342" w:rsidRPr="00E43220" w:rsidRDefault="002245A1" w:rsidP="002245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слесарную обработку, пригонку и пайку деталей и узлов различной сложности в процессе сборки.</w:t>
            </w:r>
          </w:p>
        </w:tc>
      </w:tr>
      <w:tr w:rsidR="00B31342" w:rsidRPr="00E43220" w:rsidTr="00E43220">
        <w:trPr>
          <w:gridAfter w:val="1"/>
          <w:wAfter w:w="33" w:type="dxa"/>
          <w:trHeight w:val="133"/>
        </w:trPr>
        <w:tc>
          <w:tcPr>
            <w:tcW w:w="1134" w:type="dxa"/>
            <w:vAlign w:val="center"/>
          </w:tcPr>
          <w:p w:rsidR="00B31342" w:rsidRPr="00E43220" w:rsidRDefault="002245A1" w:rsidP="00E432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ПК.4.2.</w:t>
            </w:r>
          </w:p>
        </w:tc>
        <w:tc>
          <w:tcPr>
            <w:tcW w:w="9039" w:type="dxa"/>
          </w:tcPr>
          <w:p w:rsidR="00B31342" w:rsidRPr="00E43220" w:rsidRDefault="002245A1" w:rsidP="00662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Изготовлять приспособления для сборки и ремонта.</w:t>
            </w:r>
          </w:p>
        </w:tc>
      </w:tr>
      <w:tr w:rsidR="00B31342" w:rsidRPr="00E43220" w:rsidTr="00E43220">
        <w:trPr>
          <w:gridAfter w:val="1"/>
          <w:wAfter w:w="33" w:type="dxa"/>
          <w:trHeight w:val="454"/>
        </w:trPr>
        <w:tc>
          <w:tcPr>
            <w:tcW w:w="1134" w:type="dxa"/>
            <w:vAlign w:val="center"/>
          </w:tcPr>
          <w:p w:rsidR="00B31342" w:rsidRPr="00E43220" w:rsidRDefault="002245A1" w:rsidP="00E432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ПК.4.3.</w:t>
            </w:r>
          </w:p>
        </w:tc>
        <w:tc>
          <w:tcPr>
            <w:tcW w:w="9039" w:type="dxa"/>
          </w:tcPr>
          <w:p w:rsidR="00B31342" w:rsidRPr="00E43220" w:rsidRDefault="002245A1" w:rsidP="00662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и устранять дефекты во время эксплуатации оборудования и при проверке его в процессе ремонта.</w:t>
            </w:r>
          </w:p>
        </w:tc>
      </w:tr>
      <w:tr w:rsidR="00B31342" w:rsidRPr="00E43220" w:rsidTr="00E43220">
        <w:trPr>
          <w:gridAfter w:val="1"/>
          <w:wAfter w:w="33" w:type="dxa"/>
          <w:trHeight w:val="247"/>
        </w:trPr>
        <w:tc>
          <w:tcPr>
            <w:tcW w:w="1134" w:type="dxa"/>
            <w:vAlign w:val="center"/>
          </w:tcPr>
          <w:p w:rsidR="00B31342" w:rsidRPr="00E43220" w:rsidRDefault="002245A1" w:rsidP="00E432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ПК.4.4.</w:t>
            </w:r>
          </w:p>
        </w:tc>
        <w:tc>
          <w:tcPr>
            <w:tcW w:w="9039" w:type="dxa"/>
          </w:tcPr>
          <w:p w:rsidR="00B31342" w:rsidRPr="00E43220" w:rsidRDefault="002245A1" w:rsidP="00662E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дефектные ведомости на ремонт электрооборудования.</w:t>
            </w:r>
          </w:p>
        </w:tc>
      </w:tr>
      <w:tr w:rsidR="00B31342" w:rsidRPr="00E43220" w:rsidTr="00E43220">
        <w:trPr>
          <w:gridAfter w:val="1"/>
          <w:wAfter w:w="33" w:type="dxa"/>
          <w:trHeight w:val="454"/>
        </w:trPr>
        <w:tc>
          <w:tcPr>
            <w:tcW w:w="1134" w:type="dxa"/>
            <w:vAlign w:val="center"/>
          </w:tcPr>
          <w:p w:rsidR="00B31342" w:rsidRPr="00E43220" w:rsidRDefault="002245A1" w:rsidP="00E432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ПК.4.5.</w:t>
            </w:r>
          </w:p>
        </w:tc>
        <w:tc>
          <w:tcPr>
            <w:tcW w:w="9039" w:type="dxa"/>
          </w:tcPr>
          <w:p w:rsidR="00B31342" w:rsidRPr="00E43220" w:rsidRDefault="002245A1" w:rsidP="00662E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в эксплуатацию отремонтированное электрооборудование и включать его в работу.</w:t>
            </w:r>
          </w:p>
        </w:tc>
      </w:tr>
      <w:tr w:rsidR="00B31342" w:rsidRPr="00E43220" w:rsidTr="00E43220">
        <w:trPr>
          <w:gridAfter w:val="1"/>
          <w:wAfter w:w="33" w:type="dxa"/>
          <w:trHeight w:val="454"/>
        </w:trPr>
        <w:tc>
          <w:tcPr>
            <w:tcW w:w="1134" w:type="dxa"/>
            <w:vAlign w:val="center"/>
          </w:tcPr>
          <w:p w:rsidR="00B31342" w:rsidRPr="00E43220" w:rsidRDefault="002245A1" w:rsidP="00E432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ПК.4.6.</w:t>
            </w:r>
          </w:p>
        </w:tc>
        <w:tc>
          <w:tcPr>
            <w:tcW w:w="9039" w:type="dxa"/>
          </w:tcPr>
          <w:p w:rsidR="00B31342" w:rsidRPr="00E43220" w:rsidRDefault="002245A1" w:rsidP="00662E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испытания и пробный пуск машин под наблюдением инженерно-технического персонала.</w:t>
            </w:r>
          </w:p>
        </w:tc>
      </w:tr>
      <w:tr w:rsidR="00B31342" w:rsidRPr="00E43220" w:rsidTr="00E43220">
        <w:trPr>
          <w:gridAfter w:val="1"/>
          <w:wAfter w:w="33" w:type="dxa"/>
          <w:trHeight w:val="152"/>
        </w:trPr>
        <w:tc>
          <w:tcPr>
            <w:tcW w:w="1134" w:type="dxa"/>
            <w:vAlign w:val="center"/>
          </w:tcPr>
          <w:p w:rsidR="00B31342" w:rsidRPr="00E43220" w:rsidRDefault="002245A1" w:rsidP="00E432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ПК.4.7.</w:t>
            </w:r>
          </w:p>
        </w:tc>
        <w:tc>
          <w:tcPr>
            <w:tcW w:w="9039" w:type="dxa"/>
          </w:tcPr>
          <w:p w:rsidR="00B31342" w:rsidRPr="00E43220" w:rsidRDefault="002245A1" w:rsidP="00662E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Настраивать и регулировать контрольно-измерительные приборы и инструменты.</w:t>
            </w:r>
          </w:p>
        </w:tc>
      </w:tr>
      <w:tr w:rsidR="00B31342" w:rsidRPr="00E43220" w:rsidTr="00E43220">
        <w:trPr>
          <w:gridAfter w:val="1"/>
          <w:wAfter w:w="33" w:type="dxa"/>
          <w:trHeight w:val="298"/>
        </w:trPr>
        <w:tc>
          <w:tcPr>
            <w:tcW w:w="1134" w:type="dxa"/>
            <w:vAlign w:val="center"/>
          </w:tcPr>
          <w:p w:rsidR="00B31342" w:rsidRPr="00E43220" w:rsidRDefault="002245A1" w:rsidP="00E432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ПК.4.8.</w:t>
            </w:r>
          </w:p>
        </w:tc>
        <w:tc>
          <w:tcPr>
            <w:tcW w:w="9039" w:type="dxa"/>
          </w:tcPr>
          <w:p w:rsidR="00B31342" w:rsidRPr="00E43220" w:rsidRDefault="002245A1" w:rsidP="00662E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плановые и внеочередные осмотры электрооборудования.</w:t>
            </w:r>
          </w:p>
        </w:tc>
      </w:tr>
      <w:tr w:rsidR="00B31342" w:rsidRPr="00E43220" w:rsidTr="00E43220">
        <w:trPr>
          <w:gridAfter w:val="1"/>
          <w:wAfter w:w="33" w:type="dxa"/>
          <w:trHeight w:val="454"/>
        </w:trPr>
        <w:tc>
          <w:tcPr>
            <w:tcW w:w="1134" w:type="dxa"/>
            <w:vAlign w:val="center"/>
          </w:tcPr>
          <w:p w:rsidR="00B31342" w:rsidRPr="00E43220" w:rsidRDefault="002245A1" w:rsidP="00E432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ПК.4.9.</w:t>
            </w:r>
          </w:p>
        </w:tc>
        <w:tc>
          <w:tcPr>
            <w:tcW w:w="9039" w:type="dxa"/>
          </w:tcPr>
          <w:p w:rsidR="00B31342" w:rsidRPr="00E43220" w:rsidRDefault="002245A1" w:rsidP="00662E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техническое обслуживание электрооборудования согласно технологическим картам.</w:t>
            </w:r>
          </w:p>
        </w:tc>
      </w:tr>
      <w:tr w:rsidR="00B31342" w:rsidRPr="00E43220" w:rsidTr="00E43220">
        <w:trPr>
          <w:gridAfter w:val="1"/>
          <w:wAfter w:w="33" w:type="dxa"/>
          <w:trHeight w:val="454"/>
        </w:trPr>
        <w:tc>
          <w:tcPr>
            <w:tcW w:w="1134" w:type="dxa"/>
            <w:vAlign w:val="center"/>
          </w:tcPr>
          <w:p w:rsidR="00B31342" w:rsidRPr="00E43220" w:rsidRDefault="002245A1" w:rsidP="00E432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ПК.4.10.</w:t>
            </w:r>
          </w:p>
        </w:tc>
        <w:tc>
          <w:tcPr>
            <w:tcW w:w="9039" w:type="dxa"/>
          </w:tcPr>
          <w:p w:rsidR="00B31342" w:rsidRPr="00E43220" w:rsidRDefault="002245A1" w:rsidP="00662E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замену электрооборудования, не подлежащего ремонту в случае обнаружения его неисправностей.</w:t>
            </w:r>
          </w:p>
        </w:tc>
      </w:tr>
      <w:tr w:rsidR="00E43220" w:rsidRPr="00E43220" w:rsidTr="00E4322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072" w:type="dxa"/>
            <w:gridSpan w:val="2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E43220" w:rsidRPr="00E43220" w:rsidTr="00E4322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  <w:vAlign w:val="center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9072" w:type="dxa"/>
            <w:gridSpan w:val="2"/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E43220" w:rsidRPr="00E43220" w:rsidTr="00E4322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  <w:vAlign w:val="center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9072" w:type="dxa"/>
            <w:gridSpan w:val="2"/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E43220" w:rsidRPr="00E43220" w:rsidTr="00E4322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  <w:vAlign w:val="center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9072" w:type="dxa"/>
            <w:gridSpan w:val="2"/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E43220" w:rsidRPr="00E43220" w:rsidTr="00E4322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  <w:vAlign w:val="center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9072" w:type="dxa"/>
            <w:gridSpan w:val="2"/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E43220" w:rsidRPr="00E43220" w:rsidTr="00E4322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  <w:vAlign w:val="center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</w:tc>
        <w:tc>
          <w:tcPr>
            <w:tcW w:w="9072" w:type="dxa"/>
            <w:gridSpan w:val="2"/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E43220" w:rsidRPr="00E43220" w:rsidTr="00E4322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  <w:vAlign w:val="center"/>
          </w:tcPr>
          <w:p w:rsidR="00E43220" w:rsidRDefault="00E43220" w:rsidP="00E4322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E43220" w:rsidRPr="00E43220" w:rsidTr="00E4322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  <w:vAlign w:val="center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</w:p>
        </w:tc>
        <w:tc>
          <w:tcPr>
            <w:tcW w:w="9072" w:type="dxa"/>
            <w:gridSpan w:val="2"/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E43220" w:rsidRPr="00E43220" w:rsidTr="00E4322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  <w:vAlign w:val="center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</w:p>
        </w:tc>
        <w:tc>
          <w:tcPr>
            <w:tcW w:w="9072" w:type="dxa"/>
            <w:gridSpan w:val="2"/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E43220" w:rsidRPr="00E43220" w:rsidTr="00E4322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  <w:vAlign w:val="center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</w:tc>
        <w:tc>
          <w:tcPr>
            <w:tcW w:w="9072" w:type="dxa"/>
            <w:gridSpan w:val="2"/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E43220" w:rsidRPr="00E43220" w:rsidTr="00E4322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  <w:vAlign w:val="center"/>
          </w:tcPr>
          <w:p w:rsidR="00E43220" w:rsidRDefault="00E43220" w:rsidP="00E4322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ОК.10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</w:tcPr>
          <w:p w:rsidR="00E43220" w:rsidRPr="00E43220" w:rsidRDefault="00E43220" w:rsidP="00E4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E43220" w:rsidRPr="00E43220" w:rsidTr="00E4322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  <w:vAlign w:val="center"/>
          </w:tcPr>
          <w:p w:rsidR="00E43220" w:rsidRDefault="00E43220" w:rsidP="00E4322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ОК.11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</w:tcPr>
          <w:p w:rsidR="00E43220" w:rsidRPr="00E43220" w:rsidRDefault="00E43220" w:rsidP="00E4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E43220" w:rsidRPr="004C2DED" w:rsidRDefault="00E43220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  <w:sectPr w:rsidR="00E43220" w:rsidRPr="004C2DED" w:rsidSect="004C2DED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B31342" w:rsidRPr="004C2DED" w:rsidRDefault="00B31342" w:rsidP="00E4322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C2DED">
        <w:rPr>
          <w:rFonts w:ascii="Times New Roman" w:hAnsi="Times New Roman" w:cs="Times New Roman"/>
          <w:b/>
          <w:caps/>
          <w:sz w:val="24"/>
          <w:szCs w:val="24"/>
        </w:rPr>
        <w:lastRenderedPageBreak/>
        <w:t>3. Структура и содержание профессионального модуля</w:t>
      </w:r>
    </w:p>
    <w:p w:rsidR="00E43220" w:rsidRDefault="00E43220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>3.1. Тематический  план  профессионального модуля</w:t>
      </w:r>
    </w:p>
    <w:p w:rsidR="00AC11B4" w:rsidRPr="004C2DED" w:rsidRDefault="00AC11B4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4677"/>
        <w:gridCol w:w="1028"/>
        <w:gridCol w:w="1239"/>
        <w:gridCol w:w="2127"/>
        <w:gridCol w:w="1417"/>
        <w:gridCol w:w="1277"/>
        <w:gridCol w:w="2235"/>
      </w:tblGrid>
      <w:tr w:rsidR="00E43220" w:rsidRPr="00772F57" w:rsidTr="00772F57">
        <w:trPr>
          <w:trHeight w:val="435"/>
        </w:trPr>
        <w:tc>
          <w:tcPr>
            <w:tcW w:w="603" w:type="pct"/>
            <w:vMerge w:val="restart"/>
            <w:vAlign w:val="center"/>
          </w:tcPr>
          <w:p w:rsidR="00E43220" w:rsidRPr="00E43220" w:rsidRDefault="00E43220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Коды профессиональных компетенций</w:t>
            </w:r>
          </w:p>
        </w:tc>
        <w:tc>
          <w:tcPr>
            <w:tcW w:w="1469" w:type="pct"/>
            <w:vMerge w:val="restart"/>
            <w:shd w:val="clear" w:color="auto" w:fill="auto"/>
            <w:vAlign w:val="center"/>
          </w:tcPr>
          <w:p w:rsidR="00E43220" w:rsidRPr="00E43220" w:rsidRDefault="00E43220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Наименования разделов профессионального модуля</w:t>
            </w:r>
            <w:r w:rsidRPr="00772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:rsidR="00E43220" w:rsidRPr="00E43220" w:rsidRDefault="00E43220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Всего часов</w:t>
            </w:r>
          </w:p>
          <w:p w:rsidR="00E43220" w:rsidRPr="00E43220" w:rsidRDefault="00E43220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02" w:type="pct"/>
            <w:gridSpan w:val="3"/>
            <w:shd w:val="clear" w:color="auto" w:fill="auto"/>
            <w:vAlign w:val="center"/>
          </w:tcPr>
          <w:p w:rsidR="00E43220" w:rsidRPr="00E43220" w:rsidRDefault="00E43220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103" w:type="pct"/>
            <w:gridSpan w:val="2"/>
            <w:shd w:val="clear" w:color="auto" w:fill="auto"/>
            <w:vAlign w:val="center"/>
          </w:tcPr>
          <w:p w:rsidR="00E43220" w:rsidRPr="00E43220" w:rsidRDefault="00E43220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Практика </w:t>
            </w:r>
          </w:p>
        </w:tc>
      </w:tr>
      <w:tr w:rsidR="00E43220" w:rsidRPr="00772F57" w:rsidTr="00772F57">
        <w:trPr>
          <w:trHeight w:val="435"/>
        </w:trPr>
        <w:tc>
          <w:tcPr>
            <w:tcW w:w="603" w:type="pct"/>
            <w:vMerge/>
          </w:tcPr>
          <w:p w:rsidR="00E43220" w:rsidRPr="00E43220" w:rsidRDefault="00E43220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9" w:type="pct"/>
            <w:vMerge/>
            <w:shd w:val="clear" w:color="auto" w:fill="auto"/>
            <w:vAlign w:val="center"/>
          </w:tcPr>
          <w:p w:rsidR="00E43220" w:rsidRPr="00E43220" w:rsidRDefault="00E43220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vMerge/>
            <w:shd w:val="clear" w:color="auto" w:fill="auto"/>
            <w:vAlign w:val="center"/>
          </w:tcPr>
          <w:p w:rsidR="00E43220" w:rsidRPr="00E43220" w:rsidRDefault="00E43220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502" w:type="pct"/>
            <w:gridSpan w:val="3"/>
            <w:shd w:val="clear" w:color="auto" w:fill="auto"/>
            <w:vAlign w:val="center"/>
          </w:tcPr>
          <w:p w:rsidR="00E43220" w:rsidRPr="00E43220" w:rsidRDefault="00E43220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E43220" w:rsidRPr="00E43220" w:rsidRDefault="00E43220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Учебная,</w:t>
            </w:r>
          </w:p>
          <w:p w:rsidR="00E43220" w:rsidRPr="00E43220" w:rsidRDefault="00E43220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702" w:type="pct"/>
            <w:vMerge w:val="restart"/>
            <w:shd w:val="clear" w:color="auto" w:fill="auto"/>
            <w:vAlign w:val="center"/>
          </w:tcPr>
          <w:p w:rsidR="00E43220" w:rsidRPr="00E43220" w:rsidRDefault="00E43220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Производственная (по профилю специальности),</w:t>
            </w:r>
          </w:p>
          <w:p w:rsidR="00E43220" w:rsidRPr="00E43220" w:rsidRDefault="00E43220" w:rsidP="00E43220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  <w:p w:rsidR="00E43220" w:rsidRPr="00E43220" w:rsidRDefault="00E43220" w:rsidP="00E43220">
            <w:pPr>
              <w:widowControl w:val="0"/>
              <w:spacing w:after="0" w:line="240" w:lineRule="auto"/>
              <w:ind w:left="72" w:hanging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(если предусмотрена рассредоточенная практика)</w:t>
            </w:r>
          </w:p>
        </w:tc>
      </w:tr>
      <w:tr w:rsidR="00772F57" w:rsidRPr="00772F57" w:rsidTr="00772F57">
        <w:trPr>
          <w:trHeight w:val="390"/>
        </w:trPr>
        <w:tc>
          <w:tcPr>
            <w:tcW w:w="603" w:type="pct"/>
            <w:vMerge/>
          </w:tcPr>
          <w:p w:rsidR="00E43220" w:rsidRPr="00E43220" w:rsidRDefault="00E43220" w:rsidP="00E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9" w:type="pct"/>
            <w:vMerge/>
            <w:shd w:val="clear" w:color="auto" w:fill="auto"/>
            <w:vAlign w:val="center"/>
          </w:tcPr>
          <w:p w:rsidR="00E43220" w:rsidRPr="00E43220" w:rsidRDefault="00E43220" w:rsidP="00E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vMerge/>
            <w:shd w:val="clear" w:color="auto" w:fill="auto"/>
            <w:vAlign w:val="center"/>
          </w:tcPr>
          <w:p w:rsidR="00E43220" w:rsidRPr="00E43220" w:rsidRDefault="00E43220" w:rsidP="00E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E43220" w:rsidRPr="00E43220" w:rsidRDefault="00E43220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Всего,</w:t>
            </w:r>
          </w:p>
          <w:p w:rsidR="00E43220" w:rsidRPr="00E43220" w:rsidRDefault="00E43220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43220" w:rsidRPr="00E43220" w:rsidRDefault="00E43220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т.ч. лабораторные работы и практические занятия,</w:t>
            </w:r>
          </w:p>
          <w:p w:rsidR="00E43220" w:rsidRPr="00E43220" w:rsidRDefault="00E43220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832CD3" w:rsidRPr="00E43220" w:rsidRDefault="00832CD3" w:rsidP="00832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т.ч. практические занятия,</w:t>
            </w:r>
          </w:p>
          <w:p w:rsidR="00E43220" w:rsidRPr="00E43220" w:rsidRDefault="00832CD3" w:rsidP="00832C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E43220" w:rsidRPr="00E43220" w:rsidRDefault="00E43220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vMerge/>
            <w:shd w:val="clear" w:color="auto" w:fill="auto"/>
            <w:vAlign w:val="center"/>
          </w:tcPr>
          <w:p w:rsidR="00E43220" w:rsidRPr="00E43220" w:rsidRDefault="00E43220" w:rsidP="00E43220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F57" w:rsidRPr="00772F57" w:rsidTr="00772F57">
        <w:trPr>
          <w:trHeight w:val="390"/>
        </w:trPr>
        <w:tc>
          <w:tcPr>
            <w:tcW w:w="603" w:type="pct"/>
            <w:vAlign w:val="center"/>
          </w:tcPr>
          <w:p w:rsidR="00E43220" w:rsidRPr="00E43220" w:rsidRDefault="00E43220" w:rsidP="00E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9" w:type="pct"/>
            <w:shd w:val="clear" w:color="auto" w:fill="auto"/>
            <w:vAlign w:val="center"/>
          </w:tcPr>
          <w:p w:rsidR="00E43220" w:rsidRPr="00E43220" w:rsidRDefault="00E43220" w:rsidP="00E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E43220" w:rsidRPr="00E43220" w:rsidRDefault="00E43220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43220" w:rsidRPr="00E43220" w:rsidRDefault="00E43220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43220" w:rsidRPr="00E43220" w:rsidRDefault="00E43220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E43220" w:rsidRPr="00E43220" w:rsidRDefault="00E43220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43220" w:rsidRPr="00E43220" w:rsidRDefault="00772F57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E43220" w:rsidRPr="00E43220" w:rsidRDefault="00772F57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772F57" w:rsidRPr="00772F57" w:rsidTr="00772F57">
        <w:tc>
          <w:tcPr>
            <w:tcW w:w="603" w:type="pct"/>
          </w:tcPr>
          <w:p w:rsidR="00E43220" w:rsidRPr="00E43220" w:rsidRDefault="00E43220" w:rsidP="00E43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ПК 4.1-ПК 4.10</w:t>
            </w:r>
          </w:p>
        </w:tc>
        <w:tc>
          <w:tcPr>
            <w:tcW w:w="1469" w:type="pct"/>
            <w:shd w:val="clear" w:color="auto" w:fill="auto"/>
          </w:tcPr>
          <w:p w:rsidR="00772F57" w:rsidRPr="00772F57" w:rsidRDefault="00772F57" w:rsidP="00772F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F57">
              <w:rPr>
                <w:rFonts w:ascii="Times New Roman" w:hAnsi="Times New Roman" w:cs="Times New Roman"/>
                <w:b/>
                <w:sz w:val="24"/>
                <w:szCs w:val="24"/>
              </w:rPr>
              <w:t>ПМ.04 Выполнение работ по одной или нескольким профессиям рабочих, должностям служащих:</w:t>
            </w:r>
          </w:p>
          <w:p w:rsidR="00E43220" w:rsidRPr="00E43220" w:rsidRDefault="00E43220" w:rsidP="00E432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МДК 04.01</w:t>
            </w:r>
            <w:r w:rsidR="00772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4598F" w:rsidRPr="007459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Технология выполнения работ по профессии</w:t>
            </w:r>
            <w:r w:rsidR="007459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72F57" w:rsidRPr="00772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19861 Элект</w:t>
            </w:r>
            <w:r w:rsidR="00772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="00772F57" w:rsidRPr="00772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омонтер по ремонту и обслуживанию электрооборудования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E43220" w:rsidRPr="00E43220" w:rsidRDefault="00CA1205" w:rsidP="00772F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  <w:r w:rsidR="00CE51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43220" w:rsidRPr="00E43220" w:rsidRDefault="00CA1205" w:rsidP="00772F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832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43220" w:rsidRPr="00E43220" w:rsidRDefault="00832CD3" w:rsidP="0077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E43220" w:rsidRPr="00E43220" w:rsidRDefault="00832CD3" w:rsidP="0077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43220" w:rsidRPr="00E43220" w:rsidRDefault="00772F57" w:rsidP="00772F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E43220" w:rsidRPr="00E43220" w:rsidRDefault="00E43220" w:rsidP="00772F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772F57" w:rsidRPr="00772F57" w:rsidTr="00772F57">
        <w:tc>
          <w:tcPr>
            <w:tcW w:w="603" w:type="pct"/>
          </w:tcPr>
          <w:p w:rsidR="00E43220" w:rsidRPr="00E43220" w:rsidRDefault="00E43220" w:rsidP="00E43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auto"/>
          </w:tcPr>
          <w:p w:rsidR="00E43220" w:rsidRPr="00E43220" w:rsidRDefault="00E43220" w:rsidP="00E43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E43220" w:rsidRPr="00E43220" w:rsidRDefault="00CA1205" w:rsidP="0077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43220" w:rsidRPr="00E43220" w:rsidRDefault="00772F57" w:rsidP="0077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43220" w:rsidRPr="00E43220" w:rsidRDefault="00772F57" w:rsidP="0077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E43220" w:rsidRPr="00E43220" w:rsidRDefault="00772F57" w:rsidP="0077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43220" w:rsidRPr="00E43220" w:rsidRDefault="00CA1205" w:rsidP="0077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E43220" w:rsidRPr="00E43220" w:rsidRDefault="00E43220" w:rsidP="0077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772F57" w:rsidRPr="00772F57" w:rsidTr="00772F57">
        <w:tc>
          <w:tcPr>
            <w:tcW w:w="603" w:type="pct"/>
          </w:tcPr>
          <w:p w:rsidR="00E43220" w:rsidRPr="00E43220" w:rsidRDefault="00E43220" w:rsidP="00E43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auto"/>
          </w:tcPr>
          <w:p w:rsidR="00E43220" w:rsidRPr="00E43220" w:rsidRDefault="00E43220" w:rsidP="00E4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Производственная практика (по профилю специальности)</w:t>
            </w:r>
            <w:r w:rsidRPr="00E4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E43220" w:rsidRPr="00E43220" w:rsidRDefault="00772F57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43220" w:rsidRPr="00E43220" w:rsidRDefault="00772F57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43220" w:rsidRPr="00772F57" w:rsidRDefault="00772F57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E43220" w:rsidRPr="00772F57" w:rsidRDefault="00772F57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43220" w:rsidRPr="00772F57" w:rsidRDefault="00772F57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E43220" w:rsidRPr="00E43220" w:rsidRDefault="00772F57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CE5143" w:rsidRPr="00772F57" w:rsidTr="00772F57">
        <w:tc>
          <w:tcPr>
            <w:tcW w:w="603" w:type="pct"/>
          </w:tcPr>
          <w:p w:rsidR="00CE5143" w:rsidRPr="00E43220" w:rsidRDefault="00CE5143" w:rsidP="00E43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auto"/>
          </w:tcPr>
          <w:p w:rsidR="00CE5143" w:rsidRPr="00E43220" w:rsidRDefault="00CA1205" w:rsidP="00CA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нагрузка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CE5143" w:rsidRDefault="00CA1205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CE5143" w:rsidRDefault="00CE5143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CE5143" w:rsidRDefault="00CE5143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CE5143" w:rsidRDefault="00CE5143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CE5143" w:rsidRDefault="00CE5143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CE5143" w:rsidRDefault="00CE5143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E5143" w:rsidRPr="00772F57" w:rsidTr="00772F57">
        <w:tc>
          <w:tcPr>
            <w:tcW w:w="603" w:type="pct"/>
          </w:tcPr>
          <w:p w:rsidR="00CE5143" w:rsidRPr="00E43220" w:rsidRDefault="00CE5143" w:rsidP="00E43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auto"/>
          </w:tcPr>
          <w:p w:rsidR="00CE5143" w:rsidRPr="00E43220" w:rsidRDefault="00CE5143" w:rsidP="00CE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CE5143" w:rsidRDefault="00CE5143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CE5143" w:rsidRDefault="00CE5143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CE5143" w:rsidRDefault="00CE5143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CE5143" w:rsidRDefault="00CE5143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CE5143" w:rsidRDefault="00CE5143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CE5143" w:rsidRDefault="00CE5143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72F57" w:rsidRPr="00772F57" w:rsidTr="00772F57">
        <w:trPr>
          <w:trHeight w:val="46"/>
        </w:trPr>
        <w:tc>
          <w:tcPr>
            <w:tcW w:w="603" w:type="pct"/>
          </w:tcPr>
          <w:p w:rsidR="00E43220" w:rsidRPr="00E43220" w:rsidRDefault="00E43220" w:rsidP="00E432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auto"/>
          </w:tcPr>
          <w:p w:rsidR="00E43220" w:rsidRPr="00E43220" w:rsidRDefault="00E43220" w:rsidP="00E432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E43220" w:rsidRPr="00E43220" w:rsidRDefault="00CA1205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43220" w:rsidRPr="00E43220" w:rsidRDefault="00CA1205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43220" w:rsidRPr="00E43220" w:rsidRDefault="00832CD3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E43220" w:rsidRPr="00E43220" w:rsidRDefault="00832CD3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43220" w:rsidRPr="00E43220" w:rsidRDefault="00CA1205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E43220" w:rsidRPr="00E43220" w:rsidRDefault="00772F57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</w:tbl>
    <w:p w:rsidR="00AC11B4" w:rsidRPr="004C2DED" w:rsidRDefault="00AC11B4" w:rsidP="00662E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31342" w:rsidRPr="004C2DED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3.2. Содержание обучения по профессиональному модулю </w:t>
      </w:r>
      <w:r w:rsidR="00464BC4">
        <w:rPr>
          <w:rFonts w:ascii="Times New Roman" w:hAnsi="Times New Roman" w:cs="Times New Roman"/>
          <w:b/>
          <w:sz w:val="24"/>
          <w:szCs w:val="24"/>
        </w:rPr>
        <w:t>ПМ.04</w:t>
      </w:r>
    </w:p>
    <w:tbl>
      <w:tblPr>
        <w:tblpPr w:leftFromText="180" w:rightFromText="180" w:vertAnchor="text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1482"/>
        <w:gridCol w:w="850"/>
        <w:gridCol w:w="1134"/>
      </w:tblGrid>
      <w:tr w:rsidR="00B41625" w:rsidRPr="00B84763" w:rsidTr="00B41625">
        <w:tc>
          <w:tcPr>
            <w:tcW w:w="2518" w:type="dxa"/>
            <w:shd w:val="clear" w:color="auto" w:fill="auto"/>
            <w:vAlign w:val="center"/>
          </w:tcPr>
          <w:p w:rsidR="00B41625" w:rsidRPr="00B84763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41625" w:rsidRPr="00B84763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материала, лабораторных работ.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Уровень</w:t>
            </w:r>
            <w:r w:rsidRPr="00CC345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освоения</w:t>
            </w:r>
          </w:p>
        </w:tc>
      </w:tr>
      <w:tr w:rsidR="00B41625" w:rsidRPr="00B84763" w:rsidTr="00B41625">
        <w:tc>
          <w:tcPr>
            <w:tcW w:w="2518" w:type="dxa"/>
            <w:shd w:val="clear" w:color="auto" w:fill="auto"/>
          </w:tcPr>
          <w:p w:rsidR="00B41625" w:rsidRPr="00B84763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82" w:type="dxa"/>
            <w:shd w:val="clear" w:color="auto" w:fill="auto"/>
          </w:tcPr>
          <w:p w:rsidR="00B41625" w:rsidRPr="00B84763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345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B41625" w:rsidRPr="00B84763" w:rsidTr="00B41625">
        <w:tc>
          <w:tcPr>
            <w:tcW w:w="14000" w:type="dxa"/>
            <w:gridSpan w:val="2"/>
            <w:shd w:val="clear" w:color="auto" w:fill="auto"/>
          </w:tcPr>
          <w:p w:rsidR="00B41625" w:rsidRPr="00B84763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ПМ 04.  </w:t>
            </w:r>
            <w:r w:rsidRPr="00B8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41625" w:rsidRPr="00B84763" w:rsidTr="00B41625">
        <w:tc>
          <w:tcPr>
            <w:tcW w:w="14000" w:type="dxa"/>
            <w:gridSpan w:val="2"/>
            <w:shd w:val="clear" w:color="auto" w:fill="auto"/>
          </w:tcPr>
          <w:p w:rsidR="00B41625" w:rsidRPr="00B84763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МДК 04.01. </w:t>
            </w:r>
            <w:r w:rsidRPr="0074598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Технология выполнения работ по профессии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847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Электромонтер по ремонту и о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бслуживанию электрооборудования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41625" w:rsidRPr="00B84763" w:rsidTr="00B41625">
        <w:tc>
          <w:tcPr>
            <w:tcW w:w="2518" w:type="dxa"/>
            <w:vMerge w:val="restart"/>
            <w:shd w:val="clear" w:color="auto" w:fill="auto"/>
            <w:vAlign w:val="center"/>
          </w:tcPr>
          <w:p w:rsidR="00B41625" w:rsidRPr="00B84763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Введение.</w:t>
            </w:r>
          </w:p>
        </w:tc>
        <w:tc>
          <w:tcPr>
            <w:tcW w:w="11482" w:type="dxa"/>
            <w:shd w:val="clear" w:color="auto" w:fill="auto"/>
          </w:tcPr>
          <w:p w:rsidR="00B41625" w:rsidRPr="009D41F9" w:rsidRDefault="00B41625" w:rsidP="001855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1F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41625" w:rsidRPr="00B84763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B84763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B84763" w:rsidRDefault="00B41625" w:rsidP="001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4763">
              <w:rPr>
                <w:rFonts w:ascii="Times New Roman" w:hAnsi="Times New Roman" w:cs="Times New Roman"/>
                <w:sz w:val="20"/>
                <w:szCs w:val="20"/>
              </w:rPr>
              <w:t>Значимость профессии «Электромонтер по ремонту и обс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луживанию электрооборудования». Инструкция по охране труда для электромонтера.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B41625" w:rsidRPr="00B84763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B84763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B84763" w:rsidRDefault="00B41625" w:rsidP="001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4763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ота №1 «Техника безопасности </w:t>
            </w:r>
            <w:r w:rsidRPr="00013DEF">
              <w:rPr>
                <w:rFonts w:ascii="Times New Roman" w:hAnsi="Times New Roman" w:cs="Times New Roman"/>
                <w:b/>
                <w:sz w:val="20"/>
                <w:szCs w:val="20"/>
              </w:rPr>
              <w:t>по охране труда для электромонтёра по ремонту и обслуживанию электрооборудования</w:t>
            </w:r>
            <w:r w:rsidRPr="00B8476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B41625" w:rsidRPr="00013DEF" w:rsidTr="00B41625">
        <w:tc>
          <w:tcPr>
            <w:tcW w:w="14000" w:type="dxa"/>
            <w:gridSpan w:val="2"/>
            <w:shd w:val="clear" w:color="auto" w:fill="auto"/>
            <w:vAlign w:val="center"/>
          </w:tcPr>
          <w:p w:rsidR="00B41625" w:rsidRPr="00DC3296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329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Раздел 1.</w:t>
            </w:r>
            <w:r w:rsidRPr="00DC32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C3296">
              <w:rPr>
                <w:rStyle w:val="FontStyle41"/>
                <w:color w:val="000000" w:themeColor="text1"/>
                <w:sz w:val="20"/>
                <w:szCs w:val="20"/>
              </w:rPr>
              <w:t>Основы слесарно-сборочных и электромонтажных работ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1625" w:rsidRPr="00013DEF" w:rsidTr="00B41625">
        <w:tc>
          <w:tcPr>
            <w:tcW w:w="2518" w:type="dxa"/>
            <w:vMerge w:val="restart"/>
            <w:shd w:val="clear" w:color="auto" w:fill="auto"/>
            <w:vAlign w:val="center"/>
          </w:tcPr>
          <w:p w:rsidR="00B41625" w:rsidRPr="00DC3296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329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1.1. Слесарно-сборочные работы.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41625" w:rsidRPr="00DC3296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329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1625" w:rsidRPr="00013DEF" w:rsidTr="00B41625">
        <w:trPr>
          <w:trHeight w:val="174"/>
        </w:trPr>
        <w:tc>
          <w:tcPr>
            <w:tcW w:w="2518" w:type="dxa"/>
            <w:vMerge/>
            <w:shd w:val="clear" w:color="auto" w:fill="auto"/>
            <w:vAlign w:val="center"/>
          </w:tcPr>
          <w:p w:rsidR="00B41625" w:rsidRPr="00DC3296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B41625" w:rsidRPr="00DC3296" w:rsidRDefault="00B41625" w:rsidP="0018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3296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Виды слесарных операций. Используемый инструмент и приспособления при проведении различных слесарных операциях.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rPr>
          <w:trHeight w:val="131"/>
        </w:trPr>
        <w:tc>
          <w:tcPr>
            <w:tcW w:w="2518" w:type="dxa"/>
            <w:vMerge/>
            <w:shd w:val="clear" w:color="auto" w:fill="auto"/>
            <w:vAlign w:val="center"/>
          </w:tcPr>
          <w:p w:rsidR="00B41625" w:rsidRPr="00DC3296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B41625" w:rsidRPr="00DC3296" w:rsidRDefault="00B41625" w:rsidP="0018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C3296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Виды соединений деталей. Соединение винтами. Разъёмные трубные, штифтовые соединения. Клепаные соединения. Сварные соединения. Неразъёмные соединения пайкой и склеиванием.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rPr>
          <w:trHeight w:val="131"/>
        </w:trPr>
        <w:tc>
          <w:tcPr>
            <w:tcW w:w="2518" w:type="dxa"/>
            <w:vMerge/>
            <w:shd w:val="clear" w:color="auto" w:fill="auto"/>
            <w:vAlign w:val="center"/>
          </w:tcPr>
          <w:p w:rsidR="00B41625" w:rsidRPr="00DC3296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B41625" w:rsidRPr="00DC3296" w:rsidRDefault="00B41625" w:rsidP="0018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C3296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Виды резьбы. Нарезание резьбы. Шабрение. Припасовка и притирка.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rPr>
          <w:trHeight w:val="131"/>
        </w:trPr>
        <w:tc>
          <w:tcPr>
            <w:tcW w:w="2518" w:type="dxa"/>
            <w:vMerge/>
            <w:shd w:val="clear" w:color="auto" w:fill="auto"/>
            <w:vAlign w:val="center"/>
          </w:tcPr>
          <w:p w:rsidR="00B41625" w:rsidRPr="00DC3296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B41625" w:rsidRPr="00DC3296" w:rsidRDefault="00B41625" w:rsidP="0018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C3296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Виды сверл. Спиральные сверла. Развертка.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rPr>
          <w:trHeight w:val="131"/>
        </w:trPr>
        <w:tc>
          <w:tcPr>
            <w:tcW w:w="2518" w:type="dxa"/>
            <w:vMerge/>
            <w:shd w:val="clear" w:color="auto" w:fill="auto"/>
            <w:vAlign w:val="center"/>
          </w:tcPr>
          <w:p w:rsidR="00B41625" w:rsidRPr="00DC3296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B41625" w:rsidRPr="005F459E" w:rsidRDefault="00B41625" w:rsidP="0018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F459E"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Практическая работа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№1 «</w:t>
            </w:r>
            <w:r>
              <w:t xml:space="preserve"> </w:t>
            </w:r>
            <w:r w:rsidRPr="009D41F9"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Измерение различных детале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й штангенциркулем и микрометром»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B41625" w:rsidRPr="00013DEF" w:rsidTr="00B41625">
        <w:tc>
          <w:tcPr>
            <w:tcW w:w="2518" w:type="dxa"/>
            <w:vMerge w:val="restart"/>
            <w:shd w:val="clear" w:color="auto" w:fill="auto"/>
            <w:vAlign w:val="center"/>
          </w:tcPr>
          <w:p w:rsidR="00B41625" w:rsidRPr="00275A69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75A6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1.2. Электромонтажные работы.</w:t>
            </w:r>
          </w:p>
        </w:tc>
        <w:tc>
          <w:tcPr>
            <w:tcW w:w="11482" w:type="dxa"/>
            <w:shd w:val="clear" w:color="auto" w:fill="auto"/>
          </w:tcPr>
          <w:p w:rsidR="00B41625" w:rsidRPr="00275A69" w:rsidRDefault="00B41625" w:rsidP="00185527">
            <w:pPr>
              <w:pStyle w:val="af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5A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275A69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275A69" w:rsidRDefault="00B41625" w:rsidP="00185527">
            <w:pPr>
              <w:pStyle w:val="af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5A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Общие сведения об электромонтажных работах. Организация производства электромонтажных работ.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275A69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275A69" w:rsidRDefault="00B41625" w:rsidP="00185527">
            <w:pPr>
              <w:pStyle w:val="af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5A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Нормативная документация, применяемая при производстве электромонтажных работ.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275A69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275A69" w:rsidRDefault="00B41625" w:rsidP="00185527">
            <w:pPr>
              <w:pStyle w:val="af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5A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Индустриализация и механизация электромонтажных работ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275A69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275A69" w:rsidRDefault="00B41625" w:rsidP="00185527">
            <w:pPr>
              <w:pStyle w:val="af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5A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большой механизации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275A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малой механизации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275A69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275A69" w:rsidRDefault="00B41625" w:rsidP="00185527">
            <w:pPr>
              <w:pStyle w:val="af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5A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оборудование для электромонтажных работ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Практическое занятие «Инструмент электромонтажника»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275A69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275A69" w:rsidRDefault="00B41625" w:rsidP="00185527">
            <w:pPr>
              <w:pStyle w:val="af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5A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Лабораторная работа №2 «Организация, планирование и выполнение электромонтажных работ»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B41625" w:rsidRPr="00013DEF" w:rsidTr="00B41625">
        <w:tc>
          <w:tcPr>
            <w:tcW w:w="2518" w:type="dxa"/>
            <w:vMerge w:val="restart"/>
            <w:shd w:val="clear" w:color="auto" w:fill="auto"/>
            <w:vAlign w:val="center"/>
          </w:tcPr>
          <w:p w:rsidR="00B41625" w:rsidRPr="00857F55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7F5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Тема 1.3. </w:t>
            </w:r>
            <w:r w:rsidRPr="00857F5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Электромонтажные материалы и изделия.</w:t>
            </w:r>
          </w:p>
        </w:tc>
        <w:tc>
          <w:tcPr>
            <w:tcW w:w="11482" w:type="dxa"/>
            <w:shd w:val="clear" w:color="auto" w:fill="auto"/>
          </w:tcPr>
          <w:p w:rsidR="00B41625" w:rsidRPr="00857F55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7F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857F55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857F55" w:rsidRDefault="00B41625" w:rsidP="001855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7F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Электрические провода и кабели.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857F55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857F55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7F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Классификация проводников по различным свойствам.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857F55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857F55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7F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Область применения, конструкция, маркировка проводов, кабелей, шнуров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857F55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857F55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7F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Область применения, виды, маркировка изоляционных материалов.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857F55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857F55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7F5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Лабораторная работа №3 «Электромонтажные материалы и изделия»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B41625" w:rsidRPr="00013DEF" w:rsidTr="00B41625">
        <w:tc>
          <w:tcPr>
            <w:tcW w:w="2518" w:type="dxa"/>
            <w:vMerge w:val="restart"/>
            <w:shd w:val="clear" w:color="auto" w:fill="auto"/>
            <w:vAlign w:val="center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57F5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1.4. Соединение проводов и кабелей различными способами.</w:t>
            </w:r>
          </w:p>
        </w:tc>
        <w:tc>
          <w:tcPr>
            <w:tcW w:w="11482" w:type="dxa"/>
            <w:shd w:val="clear" w:color="auto" w:fill="auto"/>
          </w:tcPr>
          <w:p w:rsidR="00B41625" w:rsidRPr="009D41F9" w:rsidRDefault="00B41625" w:rsidP="00185527">
            <w:pPr>
              <w:pStyle w:val="af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D41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857F55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9D41F9" w:rsidRDefault="00B41625" w:rsidP="00185527">
            <w:pPr>
              <w:pStyle w:val="af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7F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Способы соединений проводов: скруткой, опрессовкой, сваркой. Обжим проводников.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275A69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857F55" w:rsidRDefault="00B41625" w:rsidP="00185527">
            <w:pPr>
              <w:pStyle w:val="af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41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 выполнения контактных соединений пайкой. Организация рабочего места для пайки.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275A69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9D41F9" w:rsidRDefault="00B41625" w:rsidP="00185527">
            <w:pPr>
              <w:pStyle w:val="af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Практическая работа №2 «Пайка»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857F55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Способы соединения жил проводов и кабелей при электромонтажных работах.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857F55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Технология разделки проводов и</w:t>
            </w:r>
            <w:r w:rsidRPr="009D41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кабелей.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013DEF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57F5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Лабораторная работа №4 «</w:t>
            </w:r>
            <w:r w:rsidRPr="00857F5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Соединение проводов и кабелей различными способами</w:t>
            </w:r>
            <w:r w:rsidRPr="00857F5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B41625" w:rsidRPr="00013DEF" w:rsidTr="00B41625">
        <w:tc>
          <w:tcPr>
            <w:tcW w:w="14000" w:type="dxa"/>
            <w:gridSpan w:val="2"/>
            <w:shd w:val="clear" w:color="auto" w:fill="auto"/>
          </w:tcPr>
          <w:p w:rsidR="00B41625" w:rsidRPr="0088752B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5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Раздел 2.</w:t>
            </w:r>
            <w:r w:rsidRPr="008875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Монтаж и ремонт внутренних электрических сетей и осветительных электроустановок.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1625" w:rsidRPr="00013DEF" w:rsidTr="00B41625">
        <w:tc>
          <w:tcPr>
            <w:tcW w:w="2518" w:type="dxa"/>
            <w:vMerge w:val="restart"/>
            <w:shd w:val="clear" w:color="auto" w:fill="auto"/>
            <w:vAlign w:val="center"/>
          </w:tcPr>
          <w:p w:rsidR="00B41625" w:rsidRPr="0088752B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8752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Тема 2.1. Производственное </w:t>
            </w:r>
            <w:r w:rsidRPr="0088752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освещение.</w:t>
            </w:r>
          </w:p>
        </w:tc>
        <w:tc>
          <w:tcPr>
            <w:tcW w:w="11482" w:type="dxa"/>
            <w:shd w:val="clear" w:color="auto" w:fill="auto"/>
          </w:tcPr>
          <w:p w:rsidR="00B41625" w:rsidRPr="0088752B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875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1625" w:rsidRPr="00013DEF" w:rsidTr="00B41625">
        <w:trPr>
          <w:trHeight w:val="175"/>
        </w:trPr>
        <w:tc>
          <w:tcPr>
            <w:tcW w:w="2518" w:type="dxa"/>
            <w:vMerge/>
            <w:shd w:val="clear" w:color="auto" w:fill="auto"/>
            <w:vAlign w:val="center"/>
          </w:tcPr>
          <w:p w:rsidR="00B41625" w:rsidRPr="0088752B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88752B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5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Виды производственного освещения.</w:t>
            </w:r>
            <w:r w:rsidRPr="00887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Требования к естественному и искусственному освещению.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88752B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88752B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5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Виды электропомещений.</w:t>
            </w:r>
            <w:r w:rsidRPr="00887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Светотехнические понятия. Светотехнический расчет.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88752B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88752B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Практическая работа №3</w:t>
            </w:r>
            <w:r w:rsidRPr="008875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«Производственное освещение».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88752B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88752B" w:rsidRDefault="00B41625" w:rsidP="00185527">
            <w:pPr>
              <w:pStyle w:val="af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5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Лабораторная работа №5 « Требования к основным видам освещения»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B41625" w:rsidRPr="00013DEF" w:rsidTr="00B41625">
        <w:tc>
          <w:tcPr>
            <w:tcW w:w="2518" w:type="dxa"/>
            <w:vMerge w:val="restart"/>
            <w:shd w:val="clear" w:color="auto" w:fill="auto"/>
            <w:vAlign w:val="center"/>
          </w:tcPr>
          <w:p w:rsidR="00B41625" w:rsidRPr="000349F4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349F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2.2.</w:t>
            </w:r>
            <w:r w:rsidRPr="000349F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Электрические источники света.</w:t>
            </w:r>
          </w:p>
        </w:tc>
        <w:tc>
          <w:tcPr>
            <w:tcW w:w="11482" w:type="dxa"/>
            <w:shd w:val="clear" w:color="auto" w:fill="auto"/>
          </w:tcPr>
          <w:p w:rsidR="00B41625" w:rsidRPr="000349F4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49F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0349F4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0349F4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9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Основные сведения, конструкция, виды и принцип работы ламп накаливания и ГЛНД.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0349F4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0349F4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9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Основные сведения, конструкция, виды и принцип работы ламп РЛВД и светодиодных ламп.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0349F4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0349F4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9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Схемы включения ламп накаливания, ГЛНД, РЛВД и светодиодных ламп.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0349F4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0349F4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49F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№4</w:t>
            </w:r>
            <w:r w:rsidRPr="000349F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«Электрические источники света».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0349F4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0349F4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Лабораторная работа №6</w:t>
            </w:r>
            <w:r w:rsidRPr="000349F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«Электрические источники света»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B41625" w:rsidRPr="00013DEF" w:rsidTr="00B41625">
        <w:tc>
          <w:tcPr>
            <w:tcW w:w="2518" w:type="dxa"/>
            <w:vMerge w:val="restart"/>
            <w:shd w:val="clear" w:color="auto" w:fill="auto"/>
            <w:vAlign w:val="center"/>
          </w:tcPr>
          <w:p w:rsidR="00B41625" w:rsidRPr="00013DEF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E518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2.3. Светильники.</w:t>
            </w:r>
          </w:p>
        </w:tc>
        <w:tc>
          <w:tcPr>
            <w:tcW w:w="11482" w:type="dxa"/>
            <w:shd w:val="clear" w:color="auto" w:fill="auto"/>
          </w:tcPr>
          <w:p w:rsidR="00B41625" w:rsidRPr="00EC7AAA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C7AA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B41625" w:rsidRPr="00EC7AAA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EC7AAA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013DEF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EC7AAA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7A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Классификация светильников. Размещение светильников.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EC7AAA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013DEF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EC7AAA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7A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Эксплуатация осветительных приборов.</w:t>
            </w:r>
            <w:r w:rsidRPr="00EC7AAA">
              <w:rPr>
                <w:color w:val="000000" w:themeColor="text1"/>
              </w:rPr>
              <w:t xml:space="preserve"> </w:t>
            </w:r>
            <w:r w:rsidRPr="00EC7A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Схемы питания и распределительные устройства осветительных электроустановок.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EC7AAA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013DEF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EC7AAA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7A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Технология монтажа и ремонта светильников общего применения. Технология монтажа и ремонта светильников во взрыво- и пожароопасных помещениях.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EC7AAA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013DEF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EC7AAA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Практическая</w:t>
            </w:r>
            <w:r w:rsidRPr="00EC7AA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работа №5</w:t>
            </w:r>
            <w:r w:rsidRPr="00EC7AA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«Светильники».</w:t>
            </w:r>
          </w:p>
        </w:tc>
        <w:tc>
          <w:tcPr>
            <w:tcW w:w="850" w:type="dxa"/>
            <w:shd w:val="clear" w:color="auto" w:fill="auto"/>
          </w:tcPr>
          <w:p w:rsidR="00B41625" w:rsidRPr="00EC7AAA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EC7AAA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013DEF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013DEF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026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Лабораторная работа №7 «</w:t>
            </w:r>
            <w:r w:rsidRPr="0070260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26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Эксплуатация электрического освещения»</w:t>
            </w:r>
          </w:p>
        </w:tc>
        <w:tc>
          <w:tcPr>
            <w:tcW w:w="850" w:type="dxa"/>
            <w:shd w:val="clear" w:color="auto" w:fill="auto"/>
          </w:tcPr>
          <w:p w:rsidR="00B41625" w:rsidRPr="003C163B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4162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B41625" w:rsidRPr="00013DEF" w:rsidTr="00B41625">
        <w:tc>
          <w:tcPr>
            <w:tcW w:w="2518" w:type="dxa"/>
            <w:vMerge w:val="restart"/>
            <w:shd w:val="clear" w:color="auto" w:fill="auto"/>
            <w:vAlign w:val="center"/>
          </w:tcPr>
          <w:p w:rsidR="00B41625" w:rsidRPr="00702600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0260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2.4. Классификация электрических схем.</w:t>
            </w:r>
          </w:p>
        </w:tc>
        <w:tc>
          <w:tcPr>
            <w:tcW w:w="11482" w:type="dxa"/>
            <w:shd w:val="clear" w:color="auto" w:fill="auto"/>
          </w:tcPr>
          <w:p w:rsidR="00B41625" w:rsidRPr="00702600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26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702600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B83460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46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Классификация электрических схем.</w:t>
            </w:r>
          </w:p>
        </w:tc>
        <w:tc>
          <w:tcPr>
            <w:tcW w:w="850" w:type="dxa"/>
            <w:shd w:val="clear" w:color="auto" w:fill="auto"/>
          </w:tcPr>
          <w:p w:rsidR="00B41625" w:rsidRPr="00B83460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B83460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702600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702600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26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Графическое обозначение в электрических схемах.</w:t>
            </w:r>
          </w:p>
        </w:tc>
        <w:tc>
          <w:tcPr>
            <w:tcW w:w="850" w:type="dxa"/>
            <w:shd w:val="clear" w:color="auto" w:fill="auto"/>
          </w:tcPr>
          <w:p w:rsidR="00B41625" w:rsidRPr="00702600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702600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013DEF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702600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Лабораторная работа №8</w:t>
            </w:r>
            <w:r w:rsidRPr="007026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Составление</w:t>
            </w:r>
            <w:r w:rsidRPr="0070260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электрических схем</w:t>
            </w:r>
            <w:r w:rsidRPr="007026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702600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B41625" w:rsidRPr="00013DEF" w:rsidTr="00B41625">
        <w:tc>
          <w:tcPr>
            <w:tcW w:w="2518" w:type="dxa"/>
            <w:vMerge w:val="restart"/>
            <w:shd w:val="clear" w:color="auto" w:fill="auto"/>
            <w:vAlign w:val="center"/>
          </w:tcPr>
          <w:p w:rsidR="00B41625" w:rsidRPr="002D2167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D216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2.5. Классификация электропроводки.</w:t>
            </w:r>
          </w:p>
        </w:tc>
        <w:tc>
          <w:tcPr>
            <w:tcW w:w="11482" w:type="dxa"/>
            <w:shd w:val="clear" w:color="auto" w:fill="auto"/>
          </w:tcPr>
          <w:p w:rsidR="00B41625" w:rsidRPr="002D2167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D21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B41625" w:rsidRPr="002D2167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2D2167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2D2167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2D2167" w:rsidRDefault="00B41625" w:rsidP="0018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D2167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Виды электропроводок. Применение согласно ПУЭ. Открытые и скрытые электропроводки. Основные технические данные установочных проводов.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2D2167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2D2167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2D2167" w:rsidRDefault="00B41625" w:rsidP="0018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Полужирный" w:eastAsiaTheme="minorHAnsi" w:hAnsi="Times New Roman Полужирный" w:cs="Times New Roman Полужирный"/>
                <w:color w:val="000000" w:themeColor="text1"/>
                <w:sz w:val="20"/>
                <w:szCs w:val="20"/>
                <w:lang w:eastAsia="en-US"/>
              </w:rPr>
            </w:pPr>
            <w:r w:rsidRPr="002D2167">
              <w:rPr>
                <w:rFonts w:ascii="Times New Roman Полужирный" w:eastAsiaTheme="minorHAnsi" w:hAnsi="Times New Roman Полужирный" w:cs="Times New Roman Полужирный"/>
                <w:color w:val="000000" w:themeColor="text1"/>
                <w:sz w:val="20"/>
                <w:szCs w:val="20"/>
                <w:lang w:eastAsia="en-US"/>
              </w:rPr>
              <w:t>Технология монтажа и ремонта открытых электропроводок.</w:t>
            </w:r>
          </w:p>
          <w:p w:rsidR="00B41625" w:rsidRPr="002D2167" w:rsidRDefault="00B41625" w:rsidP="0018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Полужирный" w:eastAsiaTheme="minorHAnsi" w:hAnsi="Times New Roman Полужирный" w:cs="Times New Roman Полужирный"/>
                <w:color w:val="000000" w:themeColor="text1"/>
                <w:sz w:val="20"/>
                <w:szCs w:val="20"/>
                <w:lang w:eastAsia="en-US"/>
              </w:rPr>
            </w:pPr>
            <w:r w:rsidRPr="002D2167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Используемые провода. Инструмент, механизмы и приспособления для пробивных работ. Операции подготовки плоского провода перед монтажом. Примеры выполнения электропроводок на изоляторах. 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2D2167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2D2167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2D2167" w:rsidRDefault="00B41625" w:rsidP="0018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Полужирный" w:eastAsiaTheme="minorHAnsi" w:hAnsi="Times New Roman Полужирный" w:cs="Times New Roman Полужирный"/>
                <w:color w:val="000000" w:themeColor="text1"/>
                <w:sz w:val="20"/>
                <w:szCs w:val="20"/>
                <w:lang w:eastAsia="en-US"/>
              </w:rPr>
            </w:pPr>
            <w:r w:rsidRPr="002D2167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Монтаж элементов тросовых электропроводок. Монтаж электропроводок легкими кабелями с резиновой и пластмассовой изоляцией. Прокладка кабеля и проводов по стенам.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2D2167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2D2167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2D2167" w:rsidRDefault="00B41625" w:rsidP="0018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Полужирный" w:eastAsiaTheme="minorHAnsi" w:hAnsi="Times New Roman Полужирный" w:cs="Times New Roman Полужирный"/>
                <w:color w:val="000000" w:themeColor="text1"/>
                <w:sz w:val="20"/>
                <w:szCs w:val="20"/>
                <w:lang w:eastAsia="en-US"/>
              </w:rPr>
            </w:pPr>
            <w:r w:rsidRPr="002D2167">
              <w:rPr>
                <w:rFonts w:ascii="Times New Roman Полужирный" w:eastAsiaTheme="minorHAnsi" w:hAnsi="Times New Roman Полужирный" w:cs="Times New Roman Полужирный"/>
                <w:color w:val="000000" w:themeColor="text1"/>
                <w:sz w:val="20"/>
                <w:szCs w:val="20"/>
                <w:lang w:eastAsia="en-US"/>
              </w:rPr>
              <w:t>Технология монтажа скрытых электропроводок.</w:t>
            </w:r>
          </w:p>
          <w:p w:rsidR="00B41625" w:rsidRPr="002D2167" w:rsidRDefault="00B41625" w:rsidP="0018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Полужирный" w:eastAsiaTheme="minorHAnsi" w:hAnsi="Times New Roman Полужирный" w:cs="Times New Roman Полужирный"/>
                <w:color w:val="000000" w:themeColor="text1"/>
                <w:sz w:val="20"/>
                <w:szCs w:val="20"/>
                <w:lang w:eastAsia="en-US"/>
              </w:rPr>
            </w:pPr>
            <w:r w:rsidRPr="002D2167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Технология выполнения скрытых электропроводок. Применяемый инструмент и приспособления. Виды скрытых электропроводок.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2D2167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2D2167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2D2167" w:rsidRDefault="00B41625" w:rsidP="0018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Полужирный" w:eastAsiaTheme="minorHAnsi" w:hAnsi="Times New Roman Полужирный" w:cs="Times New Roman Полужирный"/>
                <w:color w:val="000000" w:themeColor="text1"/>
                <w:sz w:val="20"/>
                <w:szCs w:val="20"/>
                <w:lang w:eastAsia="en-US"/>
              </w:rPr>
            </w:pPr>
            <w:r w:rsidRPr="002D2167">
              <w:rPr>
                <w:rFonts w:ascii="Times New Roman Полужирный" w:eastAsiaTheme="minorHAnsi" w:hAnsi="Times New Roman Полужирный" w:cs="Times New Roman Полужирный"/>
                <w:color w:val="000000" w:themeColor="text1"/>
                <w:sz w:val="20"/>
                <w:szCs w:val="20"/>
                <w:lang w:eastAsia="en-US"/>
              </w:rPr>
              <w:t>Технология монтажа и ремонта электропроводок на лотках и в коробах.</w:t>
            </w:r>
          </w:p>
          <w:p w:rsidR="00B41625" w:rsidRPr="002D2167" w:rsidRDefault="00B41625" w:rsidP="0018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Полужирный" w:eastAsiaTheme="minorHAnsi" w:hAnsi="Times New Roman Полужирный" w:cs="Times New Roman Полужирный"/>
                <w:color w:val="000000" w:themeColor="text1"/>
                <w:sz w:val="20"/>
                <w:szCs w:val="20"/>
                <w:lang w:eastAsia="en-US"/>
              </w:rPr>
            </w:pPr>
            <w:r w:rsidRPr="002D2167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Технология монтажа и ремонта электропроводок на лотках и в коробах. Виды коробов и лотков.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2D2167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2D2167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2D2167" w:rsidRDefault="00B41625" w:rsidP="0018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Полужирный" w:eastAsiaTheme="minorHAnsi" w:hAnsi="Times New Roman Полужирный" w:cs="Times New Roman Полужирный"/>
                <w:color w:val="000000" w:themeColor="text1"/>
                <w:sz w:val="20"/>
                <w:szCs w:val="20"/>
                <w:lang w:eastAsia="en-US"/>
              </w:rPr>
            </w:pPr>
            <w:r w:rsidRPr="002D2167">
              <w:rPr>
                <w:rFonts w:ascii="Times New Roman Полужирный" w:eastAsiaTheme="minorHAnsi" w:hAnsi="Times New Roman Полужирный" w:cs="Times New Roman Полужирный"/>
                <w:color w:val="000000" w:themeColor="text1"/>
                <w:sz w:val="20"/>
                <w:szCs w:val="20"/>
                <w:lang w:eastAsia="en-US"/>
              </w:rPr>
              <w:t>Технология монтажа и ремонта электропроводок в трубах.</w:t>
            </w:r>
          </w:p>
          <w:p w:rsidR="00B41625" w:rsidRPr="002D2167" w:rsidRDefault="00B41625" w:rsidP="0018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Полужирный" w:eastAsiaTheme="minorHAnsi" w:hAnsi="Times New Roman Полужирный" w:cs="Times New Roman Полужирный"/>
                <w:color w:val="000000" w:themeColor="text1"/>
                <w:sz w:val="20"/>
                <w:szCs w:val="20"/>
                <w:lang w:eastAsia="en-US"/>
              </w:rPr>
            </w:pPr>
            <w:r w:rsidRPr="002D2167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Технология монтажа электропроводок в стальных трубах. Расчетные формулы для выбора стальных труб. Примеры монтажа электропроводок в трубах.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2D2167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2D2167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2D2167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Лабораторная работа №9</w:t>
            </w:r>
            <w:r w:rsidRPr="002D21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«</w:t>
            </w:r>
            <w:r w:rsidRPr="002D216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Классификация электропроводки</w:t>
            </w:r>
            <w:r w:rsidRPr="002D21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2D2167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B41625" w:rsidRPr="00013DEF" w:rsidTr="00B41625">
        <w:tc>
          <w:tcPr>
            <w:tcW w:w="2518" w:type="dxa"/>
            <w:vMerge w:val="restart"/>
            <w:shd w:val="clear" w:color="auto" w:fill="auto"/>
            <w:vAlign w:val="center"/>
          </w:tcPr>
          <w:p w:rsidR="00B41625" w:rsidRPr="008B7484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B748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2.6.</w:t>
            </w:r>
            <w:r w:rsidRPr="008B748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Осветительные электроустановочные устройства.</w:t>
            </w:r>
          </w:p>
        </w:tc>
        <w:tc>
          <w:tcPr>
            <w:tcW w:w="11482" w:type="dxa"/>
            <w:shd w:val="clear" w:color="auto" w:fill="auto"/>
          </w:tcPr>
          <w:p w:rsidR="00B41625" w:rsidRPr="008B7484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748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B41625" w:rsidRPr="008B7484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8B7484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8B7484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8B7484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74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Электроустановочные устройства – патроны, розетки силовые и сигнальные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8B7484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8B7484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8B7484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74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Электроустановочные устройства – выключатели, переключатели (проходные выключатели)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8B7484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8B7484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8B7484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74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Электроустановочные устройства – диммеры (светорегуляторы). Другие электроустановочные устройства.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8B7484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8B7484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8B7484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Практическое занятие №6</w:t>
            </w:r>
            <w:r w:rsidRPr="008B748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«Осветительные электроустановочные устройства».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8B7484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B41625" w:rsidRPr="00013DEF" w:rsidTr="00B41625">
        <w:tc>
          <w:tcPr>
            <w:tcW w:w="2518" w:type="dxa"/>
            <w:vMerge w:val="restart"/>
            <w:shd w:val="clear" w:color="auto" w:fill="auto"/>
            <w:vAlign w:val="center"/>
          </w:tcPr>
          <w:p w:rsidR="00B41625" w:rsidRPr="008B7484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B748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Тема 2.7. Установка выключателей, переключателей и </w:t>
            </w:r>
            <w:r w:rsidRPr="008B748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штепсельных розеток, звонков и счетчиков.</w:t>
            </w:r>
          </w:p>
        </w:tc>
        <w:tc>
          <w:tcPr>
            <w:tcW w:w="11482" w:type="dxa"/>
            <w:shd w:val="clear" w:color="auto" w:fill="auto"/>
          </w:tcPr>
          <w:p w:rsidR="00B41625" w:rsidRPr="008B7484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748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B41625" w:rsidRPr="008B7484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8B7484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8B7484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8B7484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74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Установка штепсельных розеток и выключателей.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8B7484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8B7484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8B7484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4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Установка электрических звонов и электрических счетчиков индивидуальных потребителей.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8B7484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8B7484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8B7484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Практическое занятие №7</w:t>
            </w:r>
            <w:r w:rsidRPr="008B748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Установочные приборы</w:t>
            </w:r>
            <w:r w:rsidRPr="008B748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850" w:type="dxa"/>
            <w:shd w:val="clear" w:color="auto" w:fill="auto"/>
          </w:tcPr>
          <w:p w:rsidR="00B41625" w:rsidRPr="00636A79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636A79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8B7484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8B7484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48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Лабораторная работа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  <w:r w:rsidRPr="008B748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«Ремонт и обслуживание </w:t>
            </w:r>
            <w:r w:rsidRPr="008B748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выключателей, переключателей и штепсельных розеток, звонков и счетчиков</w:t>
            </w:r>
            <w:r w:rsidRPr="008B748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636A79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B41625" w:rsidRPr="00013DEF" w:rsidTr="00B41625">
        <w:tc>
          <w:tcPr>
            <w:tcW w:w="2518" w:type="dxa"/>
            <w:vMerge w:val="restart"/>
            <w:shd w:val="clear" w:color="auto" w:fill="auto"/>
            <w:vAlign w:val="center"/>
          </w:tcPr>
          <w:p w:rsidR="00B41625" w:rsidRPr="00BC599C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C599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2.8. Разметка и подготовка трасс электропроводок.</w:t>
            </w:r>
          </w:p>
        </w:tc>
        <w:tc>
          <w:tcPr>
            <w:tcW w:w="11482" w:type="dxa"/>
            <w:shd w:val="clear" w:color="auto" w:fill="auto"/>
          </w:tcPr>
          <w:p w:rsidR="00B41625" w:rsidRPr="00BC599C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C599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B41625" w:rsidRPr="00636A79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636A79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BC599C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BC599C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59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Разметка трассы.</w:t>
            </w:r>
          </w:p>
        </w:tc>
        <w:tc>
          <w:tcPr>
            <w:tcW w:w="850" w:type="dxa"/>
            <w:shd w:val="clear" w:color="auto" w:fill="auto"/>
          </w:tcPr>
          <w:p w:rsidR="00B41625" w:rsidRPr="00636A79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636A79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 w:val="restart"/>
            <w:shd w:val="clear" w:color="auto" w:fill="auto"/>
            <w:vAlign w:val="center"/>
          </w:tcPr>
          <w:p w:rsidR="00B41625" w:rsidRPr="00BC599C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2.9</w:t>
            </w:r>
            <w:r w:rsidRPr="00BC599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. Штробление стен под электропроводку.</w:t>
            </w:r>
          </w:p>
        </w:tc>
        <w:tc>
          <w:tcPr>
            <w:tcW w:w="11482" w:type="dxa"/>
            <w:shd w:val="clear" w:color="auto" w:fill="auto"/>
          </w:tcPr>
          <w:p w:rsidR="00B41625" w:rsidRPr="00BC599C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C599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B41625" w:rsidRPr="00636A79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636A79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BC599C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BC599C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59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Подготовительные работы. Штробление стен ручным инструментом.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636A79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BC599C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BC599C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59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Штробление стен под электропроводку перфоратором, болгаркой, штроборезом.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636A79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BC599C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636A79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6A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Лабораторная работа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11</w:t>
            </w:r>
            <w:r w:rsidRPr="00636A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«</w:t>
            </w:r>
            <w:r w:rsidRPr="00636A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Штробление стен под электропроводку</w:t>
            </w:r>
            <w:r w:rsidRPr="00636A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41625" w:rsidRPr="00636A79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B41625" w:rsidRPr="00013DEF" w:rsidTr="00B41625">
        <w:tc>
          <w:tcPr>
            <w:tcW w:w="2518" w:type="dxa"/>
            <w:vMerge w:val="restart"/>
            <w:shd w:val="clear" w:color="auto" w:fill="auto"/>
            <w:vAlign w:val="center"/>
          </w:tcPr>
          <w:p w:rsidR="00B41625" w:rsidRPr="00BC599C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2.10</w:t>
            </w:r>
            <w:r w:rsidRPr="00BC599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. Способы крепления кабелей и проводов.</w:t>
            </w:r>
          </w:p>
        </w:tc>
        <w:tc>
          <w:tcPr>
            <w:tcW w:w="11482" w:type="dxa"/>
            <w:shd w:val="clear" w:color="auto" w:fill="auto"/>
          </w:tcPr>
          <w:p w:rsidR="00B41625" w:rsidRPr="00636A79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6A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B41625" w:rsidRPr="00636A79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636A79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BC599C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636A79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6A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Крепление кабеля строительной смесью. Крепление кабеля дюбель – хомутом (</w:t>
            </w:r>
            <w:r w:rsidRPr="00636A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UW</w:t>
            </w:r>
            <w:r w:rsidRPr="00636A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увешка). Крепление кабеля к стене скобами.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636A79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BC599C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636A79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6A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Крепление кабеля к стене для открытой электропроводки другими способами. Требование к прокладке электропроводки.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636A79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BC599C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636A79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6A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Лабораторная работа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12</w:t>
            </w:r>
            <w:r w:rsidRPr="00636A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«</w:t>
            </w:r>
            <w:r w:rsidRPr="00636A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Способы крепления кабелей и проводов</w:t>
            </w:r>
            <w:r w:rsidRPr="00636A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41625" w:rsidRPr="00636A79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B41625" w:rsidRPr="00013DEF" w:rsidTr="00B41625">
        <w:trPr>
          <w:trHeight w:val="75"/>
        </w:trPr>
        <w:tc>
          <w:tcPr>
            <w:tcW w:w="14000" w:type="dxa"/>
            <w:gridSpan w:val="2"/>
            <w:shd w:val="clear" w:color="auto" w:fill="auto"/>
            <w:vAlign w:val="center"/>
          </w:tcPr>
          <w:p w:rsidR="00B41625" w:rsidRPr="00992561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875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Pr="008875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8875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Поиск и устранение неисправностей</w:t>
            </w:r>
            <w:r w:rsidRPr="008875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B41625" w:rsidRPr="00013DEF" w:rsidTr="00B41625">
        <w:trPr>
          <w:trHeight w:val="75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212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3.1. Поиск и устранение неисправности в электропроводке</w:t>
            </w:r>
          </w:p>
        </w:tc>
        <w:tc>
          <w:tcPr>
            <w:tcW w:w="11482" w:type="dxa"/>
            <w:shd w:val="clear" w:color="auto" w:fill="auto"/>
          </w:tcPr>
          <w:p w:rsidR="00B41625" w:rsidRPr="00992561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9105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B41625" w:rsidRPr="00013DEF" w:rsidTr="00B41625">
        <w:trPr>
          <w:trHeight w:val="75"/>
        </w:trPr>
        <w:tc>
          <w:tcPr>
            <w:tcW w:w="2518" w:type="dxa"/>
            <w:vMerge/>
            <w:shd w:val="clear" w:color="auto" w:fill="auto"/>
            <w:vAlign w:val="center"/>
          </w:tcPr>
          <w:p w:rsidR="00B41625" w:rsidRPr="00013DEF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Причины появления неисправностей электропроводки </w:t>
            </w:r>
          </w:p>
        </w:tc>
        <w:tc>
          <w:tcPr>
            <w:tcW w:w="850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9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rPr>
          <w:trHeight w:val="225"/>
        </w:trPr>
        <w:tc>
          <w:tcPr>
            <w:tcW w:w="2518" w:type="dxa"/>
            <w:vMerge/>
            <w:shd w:val="clear" w:color="auto" w:fill="auto"/>
            <w:vAlign w:val="center"/>
          </w:tcPr>
          <w:p w:rsidR="00B41625" w:rsidRPr="003C163B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Поиск и диагностика неисправности </w:t>
            </w:r>
          </w:p>
        </w:tc>
        <w:tc>
          <w:tcPr>
            <w:tcW w:w="850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9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rPr>
          <w:trHeight w:val="225"/>
        </w:trPr>
        <w:tc>
          <w:tcPr>
            <w:tcW w:w="2518" w:type="dxa"/>
            <w:vMerge/>
            <w:shd w:val="clear" w:color="auto" w:fill="auto"/>
            <w:vAlign w:val="center"/>
          </w:tcPr>
          <w:p w:rsidR="00B41625" w:rsidRPr="003C163B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Детектор скрытой электропроводки </w:t>
            </w:r>
          </w:p>
        </w:tc>
        <w:tc>
          <w:tcPr>
            <w:tcW w:w="850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9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rPr>
          <w:trHeight w:val="220"/>
        </w:trPr>
        <w:tc>
          <w:tcPr>
            <w:tcW w:w="2518" w:type="dxa"/>
            <w:vMerge/>
            <w:shd w:val="clear" w:color="auto" w:fill="auto"/>
            <w:vAlign w:val="center"/>
          </w:tcPr>
          <w:p w:rsidR="00B41625" w:rsidRPr="003C163B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Устранение неисправностей электропроводки </w:t>
            </w:r>
          </w:p>
        </w:tc>
        <w:tc>
          <w:tcPr>
            <w:tcW w:w="850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9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rPr>
          <w:trHeight w:val="70"/>
        </w:trPr>
        <w:tc>
          <w:tcPr>
            <w:tcW w:w="2518" w:type="dxa"/>
            <w:vMerge/>
            <w:shd w:val="clear" w:color="auto" w:fill="auto"/>
            <w:vAlign w:val="center"/>
          </w:tcPr>
          <w:p w:rsidR="00B41625" w:rsidRPr="003C163B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Виды инструментов для поиска и устранения неисправностей электропроводки</w:t>
            </w:r>
          </w:p>
        </w:tc>
        <w:tc>
          <w:tcPr>
            <w:tcW w:w="850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9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rPr>
          <w:trHeight w:val="70"/>
        </w:trPr>
        <w:tc>
          <w:tcPr>
            <w:tcW w:w="2518" w:type="dxa"/>
            <w:vMerge/>
            <w:shd w:val="clear" w:color="auto" w:fill="auto"/>
            <w:vAlign w:val="center"/>
          </w:tcPr>
          <w:p w:rsidR="00B41625" w:rsidRPr="003C163B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9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Практическая работа № 8 «Поиск и устранение неисправностей в электропроводке»</w:t>
            </w:r>
          </w:p>
        </w:tc>
        <w:tc>
          <w:tcPr>
            <w:tcW w:w="850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9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B41625" w:rsidRPr="00013DEF" w:rsidTr="00B41625">
        <w:trPr>
          <w:trHeight w:val="220"/>
        </w:trPr>
        <w:tc>
          <w:tcPr>
            <w:tcW w:w="2518" w:type="dxa"/>
            <w:vMerge/>
            <w:shd w:val="clear" w:color="auto" w:fill="auto"/>
            <w:vAlign w:val="center"/>
          </w:tcPr>
          <w:p w:rsidR="00B41625" w:rsidRPr="003C163B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B95826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582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Лабораторная работа №13 «Изучение состояния изоляции проводок, способы устранения»</w:t>
            </w:r>
          </w:p>
        </w:tc>
        <w:tc>
          <w:tcPr>
            <w:tcW w:w="850" w:type="dxa"/>
            <w:shd w:val="clear" w:color="auto" w:fill="auto"/>
          </w:tcPr>
          <w:p w:rsidR="00B41625" w:rsidRPr="00B95826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582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41625" w:rsidRPr="00B95826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B41625" w:rsidRPr="00013DEF" w:rsidTr="00B41625">
        <w:trPr>
          <w:trHeight w:val="70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212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3.2. Техническое обслуживание осветительных электроустановок</w:t>
            </w:r>
          </w:p>
        </w:tc>
        <w:tc>
          <w:tcPr>
            <w:tcW w:w="11482" w:type="dxa"/>
            <w:shd w:val="clear" w:color="auto" w:fill="auto"/>
          </w:tcPr>
          <w:p w:rsidR="00B41625" w:rsidRPr="003C163B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9105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B41625" w:rsidRPr="0062127E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B41625" w:rsidRPr="00013DEF" w:rsidTr="00B41625">
        <w:trPr>
          <w:trHeight w:val="70"/>
        </w:trPr>
        <w:tc>
          <w:tcPr>
            <w:tcW w:w="2518" w:type="dxa"/>
            <w:vMerge/>
            <w:shd w:val="clear" w:color="auto" w:fill="auto"/>
            <w:vAlign w:val="center"/>
          </w:tcPr>
          <w:p w:rsidR="00B41625" w:rsidRPr="003C163B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Сервисные работы для осветительных установок</w:t>
            </w:r>
          </w:p>
        </w:tc>
        <w:tc>
          <w:tcPr>
            <w:tcW w:w="850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9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rPr>
          <w:trHeight w:val="91"/>
        </w:trPr>
        <w:tc>
          <w:tcPr>
            <w:tcW w:w="2518" w:type="dxa"/>
            <w:vMerge/>
            <w:shd w:val="clear" w:color="auto" w:fill="auto"/>
          </w:tcPr>
          <w:p w:rsidR="00B41625" w:rsidRPr="00992561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Уход за светильниками и замена ламп</w:t>
            </w:r>
          </w:p>
        </w:tc>
        <w:tc>
          <w:tcPr>
            <w:tcW w:w="850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9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rPr>
          <w:trHeight w:val="225"/>
        </w:trPr>
        <w:tc>
          <w:tcPr>
            <w:tcW w:w="2518" w:type="dxa"/>
            <w:vMerge/>
            <w:shd w:val="clear" w:color="auto" w:fill="auto"/>
          </w:tcPr>
          <w:p w:rsidR="00B41625" w:rsidRPr="00992561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Неисправности и способы их устранения</w:t>
            </w:r>
          </w:p>
        </w:tc>
        <w:tc>
          <w:tcPr>
            <w:tcW w:w="850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9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rPr>
          <w:trHeight w:val="70"/>
        </w:trPr>
        <w:tc>
          <w:tcPr>
            <w:tcW w:w="2518" w:type="dxa"/>
            <w:vMerge/>
            <w:shd w:val="clear" w:color="auto" w:fill="auto"/>
          </w:tcPr>
          <w:p w:rsidR="00B41625" w:rsidRPr="00992561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Периодичность работ по обслуживанию осветительных электроустановок</w:t>
            </w:r>
          </w:p>
        </w:tc>
        <w:tc>
          <w:tcPr>
            <w:tcW w:w="850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9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rPr>
          <w:trHeight w:val="70"/>
        </w:trPr>
        <w:tc>
          <w:tcPr>
            <w:tcW w:w="2518" w:type="dxa"/>
            <w:vMerge/>
            <w:shd w:val="clear" w:color="auto" w:fill="auto"/>
          </w:tcPr>
          <w:p w:rsidR="00B41625" w:rsidRPr="00992561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9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Практичсекая работа № 9 «Составление графика периодичности работ по обслуживанию осветительных установок»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625" w:rsidRPr="00C13A9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9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1625" w:rsidRPr="00C13A9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B41625" w:rsidRPr="00013DEF" w:rsidTr="00B41625">
        <w:trPr>
          <w:trHeight w:val="70"/>
        </w:trPr>
        <w:tc>
          <w:tcPr>
            <w:tcW w:w="2518" w:type="dxa"/>
            <w:vMerge/>
            <w:shd w:val="clear" w:color="auto" w:fill="auto"/>
          </w:tcPr>
          <w:p w:rsidR="00B41625" w:rsidRPr="00992561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B41625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4162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Лабораторная работа №14 «Ремонт и обслуживание осветительных электроустановочных устройств»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625" w:rsidRP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4162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1625" w:rsidRP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4162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B41625" w:rsidRPr="00013DEF" w:rsidTr="00B41625">
        <w:trPr>
          <w:trHeight w:val="239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B41625" w:rsidRPr="0062127E" w:rsidRDefault="00B41625" w:rsidP="00800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212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Тема 3.3. </w:t>
            </w:r>
            <w:r w:rsidRPr="0062127E">
              <w:rPr>
                <w:color w:val="000000" w:themeColor="text1"/>
              </w:rPr>
              <w:t xml:space="preserve"> </w:t>
            </w:r>
            <w:r w:rsidRPr="006212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Поиск неисправностей в электрических схемах при их проверке без и под напряжением</w:t>
            </w:r>
          </w:p>
        </w:tc>
        <w:tc>
          <w:tcPr>
            <w:tcW w:w="11482" w:type="dxa"/>
            <w:shd w:val="clear" w:color="auto" w:fill="auto"/>
          </w:tcPr>
          <w:p w:rsidR="00B41625" w:rsidRPr="00B41625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4162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625" w:rsidRP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1625" w:rsidRP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1625" w:rsidRPr="00013DEF" w:rsidTr="00B41625">
        <w:trPr>
          <w:trHeight w:val="239"/>
        </w:trPr>
        <w:tc>
          <w:tcPr>
            <w:tcW w:w="2518" w:type="dxa"/>
            <w:vMerge/>
            <w:shd w:val="clear" w:color="auto" w:fill="auto"/>
            <w:vAlign w:val="center"/>
          </w:tcPr>
          <w:p w:rsidR="00B41625" w:rsidRPr="00992561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B41625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6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Проверка электрических схем без подачи напряжения и под напряжением. Первая подача напряжения в электросхему.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625" w:rsidRP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4162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1625" w:rsidRP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4162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rPr>
          <w:trHeight w:val="70"/>
        </w:trPr>
        <w:tc>
          <w:tcPr>
            <w:tcW w:w="2518" w:type="dxa"/>
            <w:vMerge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B41625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6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Возможные отказы элементов электрических схем при их проверке. Способы нахождения  неисправностей в электрических схемах.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625" w:rsidRP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4162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1625" w:rsidRP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4162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rPr>
          <w:trHeight w:val="70"/>
        </w:trPr>
        <w:tc>
          <w:tcPr>
            <w:tcW w:w="2518" w:type="dxa"/>
            <w:vMerge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B41625" w:rsidRDefault="00B41625" w:rsidP="00185527">
            <w:pPr>
              <w:pStyle w:val="af4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B4162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Лабораторная работа № 15 «Виды повреждения в электрических цепях»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625" w:rsidRPr="00B41625" w:rsidRDefault="00B41625" w:rsidP="00185527">
            <w:pPr>
              <w:pStyle w:val="af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B4162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1625" w:rsidRPr="00B41625" w:rsidRDefault="00B41625" w:rsidP="00185527">
            <w:pPr>
              <w:pStyle w:val="af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B4162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2</w:t>
            </w:r>
          </w:p>
        </w:tc>
      </w:tr>
      <w:tr w:rsidR="00B41625" w:rsidRPr="00013DEF" w:rsidTr="00B41625">
        <w:trPr>
          <w:trHeight w:val="149"/>
        </w:trPr>
        <w:tc>
          <w:tcPr>
            <w:tcW w:w="2518" w:type="dxa"/>
            <w:vMerge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C13A98" w:rsidRDefault="00B41625" w:rsidP="00185527">
            <w:pPr>
              <w:pStyle w:val="af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A98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625" w:rsidRPr="00C13A98" w:rsidRDefault="00B41625" w:rsidP="00185527">
            <w:pPr>
              <w:pStyle w:val="a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A9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1625" w:rsidRPr="00C13A98" w:rsidRDefault="00B41625" w:rsidP="00185527">
            <w:pPr>
              <w:pStyle w:val="a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1625" w:rsidRPr="00013DEF" w:rsidTr="00B41625">
        <w:trPr>
          <w:trHeight w:val="149"/>
        </w:trPr>
        <w:tc>
          <w:tcPr>
            <w:tcW w:w="2518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9C441C" w:rsidRDefault="00B41625" w:rsidP="00185527">
            <w:pPr>
              <w:pStyle w:val="af4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625" w:rsidRPr="0062127E" w:rsidRDefault="00B41625" w:rsidP="00185527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1625" w:rsidRPr="00CC3458" w:rsidRDefault="00B41625" w:rsidP="00185527">
            <w:pPr>
              <w:pStyle w:val="af4"/>
              <w:jc w:val="center"/>
              <w:rPr>
                <w:rFonts w:eastAsia="Times New Roman"/>
              </w:rPr>
            </w:pPr>
          </w:p>
        </w:tc>
      </w:tr>
      <w:tr w:rsidR="00B41625" w:rsidRPr="00B84763" w:rsidTr="00B41625">
        <w:trPr>
          <w:trHeight w:val="564"/>
        </w:trPr>
        <w:tc>
          <w:tcPr>
            <w:tcW w:w="1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25" w:rsidRPr="00B84763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Учебная практика </w:t>
            </w:r>
          </w:p>
          <w:p w:rsidR="00B41625" w:rsidRPr="00B84763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Виды работ:</w:t>
            </w:r>
          </w:p>
          <w:p w:rsidR="00B41625" w:rsidRPr="00B84763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Организационное собрание по учебной практике. Вводный инструктаж по технике безопасности труда, электробезопасности и пожарной безопасности при прохождении учебной практики.</w:t>
            </w:r>
          </w:p>
          <w:p w:rsidR="00B41625" w:rsidRPr="00B84763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технологической документацией.</w:t>
            </w:r>
          </w:p>
          <w:p w:rsidR="00B41625" w:rsidRPr="0089105F" w:rsidRDefault="00B41625" w:rsidP="00185527">
            <w:pPr>
              <w:pStyle w:val="af4"/>
              <w:rPr>
                <w:rStyle w:val="af8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9105F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Организация и оснащение слесарно-сборочного участка.</w:t>
            </w:r>
          </w:p>
          <w:p w:rsidR="00B41625" w:rsidRPr="0089105F" w:rsidRDefault="00B41625" w:rsidP="00185527">
            <w:pPr>
              <w:pStyle w:val="af4"/>
              <w:rPr>
                <w:rStyle w:val="af8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9105F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Установочно-крепежные приспособления.</w:t>
            </w:r>
          </w:p>
          <w:p w:rsidR="00B41625" w:rsidRPr="0089105F" w:rsidRDefault="00B41625" w:rsidP="00185527">
            <w:pPr>
              <w:pStyle w:val="af4"/>
              <w:rPr>
                <w:rStyle w:val="af8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9105F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Приемы слесарной обработки деталей.</w:t>
            </w:r>
          </w:p>
          <w:p w:rsidR="00B41625" w:rsidRPr="0089105F" w:rsidRDefault="00B41625" w:rsidP="00185527">
            <w:pPr>
              <w:pStyle w:val="af4"/>
              <w:rPr>
                <w:rStyle w:val="af8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9105F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lastRenderedPageBreak/>
              <w:t>Контрольно-измерительный инструмент.</w:t>
            </w:r>
          </w:p>
          <w:p w:rsidR="00B41625" w:rsidRPr="0089105F" w:rsidRDefault="00B41625" w:rsidP="00185527">
            <w:pPr>
              <w:pStyle w:val="af4"/>
              <w:rPr>
                <w:rStyle w:val="af8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9105F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Обработка отверстий и нарезание резьбы.</w:t>
            </w:r>
          </w:p>
          <w:p w:rsidR="00B41625" w:rsidRPr="0089105F" w:rsidRDefault="00B41625" w:rsidP="00185527">
            <w:pPr>
              <w:pStyle w:val="af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05F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Виды слесарной обработки заготовок из листового материала и труб.</w:t>
            </w:r>
          </w:p>
          <w:p w:rsidR="00B41625" w:rsidRPr="00B84763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Марки припоя и флюса, требования к соединению проводов пайкой. Техника безопасности при пайке.</w:t>
            </w:r>
          </w:p>
          <w:p w:rsidR="00B41625" w:rsidRPr="00B84763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работ по пайке, лужению, соединению и оконцеванию проводов.</w:t>
            </w:r>
          </w:p>
          <w:p w:rsidR="00B41625" w:rsidRPr="00B84763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рабочего места электромонтера. Виды инструментов, применяемых при выполнении электромонтажных работ и правила пользования ими.</w:t>
            </w:r>
          </w:p>
          <w:p w:rsidR="00B41625" w:rsidRPr="00B84763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Ознакомление с технической документацией и инструкциями на монтаж и техническое обслуживание электроизмерительных приборов.</w:t>
            </w:r>
          </w:p>
          <w:p w:rsidR="00B41625" w:rsidRPr="00B84763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Осмотр электроизмерительных приборов и изучение схем их подключения. Разметка мест установки электроизмерительных приборов.</w:t>
            </w:r>
          </w:p>
          <w:p w:rsidR="00B41625" w:rsidRPr="00B84763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Поиск неисправностей и ремонт электроизмерительных приборов.</w:t>
            </w:r>
          </w:p>
          <w:p w:rsidR="00B41625" w:rsidRPr="00B84763" w:rsidRDefault="00B41625" w:rsidP="00185527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B84763">
              <w:rPr>
                <w:rFonts w:ascii="Times New Roman" w:hAnsi="Times New Roman" w:cs="Times New Roman"/>
                <w:sz w:val="20"/>
                <w:szCs w:val="20"/>
              </w:rPr>
              <w:t xml:space="preserve">Монтаж осветительных электроустановок, и схем управления освещением, способы крепления светильников и арматуры для крепления. </w:t>
            </w:r>
          </w:p>
          <w:p w:rsidR="00B41625" w:rsidRPr="00B84763" w:rsidRDefault="00B41625" w:rsidP="00185527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763">
              <w:rPr>
                <w:rFonts w:ascii="Times New Roman" w:hAnsi="Times New Roman" w:cs="Times New Roman"/>
                <w:sz w:val="20"/>
                <w:szCs w:val="20"/>
              </w:rPr>
              <w:t>Монтаж штепсельных розеток, выключателей, осветительных щитков. Схемы управления источниками света и электроснабжения осветительных электроустановок.</w:t>
            </w:r>
          </w:p>
          <w:p w:rsidR="00B41625" w:rsidRPr="00B84763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правильности монтажа и работоспособности осветительной установки.</w:t>
            </w:r>
          </w:p>
          <w:p w:rsidR="00B41625" w:rsidRPr="00B84763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Поиск неисправностей и ремонт щитов силовой и осветительной сети.</w:t>
            </w:r>
          </w:p>
          <w:p w:rsidR="00B41625" w:rsidRPr="00B84763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Монтаж квартирной электропроводки. Проверка работоспособности осветительного стенда и нахождения неисправностей.</w:t>
            </w:r>
          </w:p>
          <w:p w:rsidR="00B41625" w:rsidRPr="00B84763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Ознакомление с устройством и изучение принципа действия механического и электромеханического оборудования.</w:t>
            </w:r>
          </w:p>
          <w:p w:rsidR="00B41625" w:rsidRPr="00B84763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и подготовка к монтажу аппаратов ручного действия. Осмотр, чистка от пыли и грязи, проверка контактных зажимов. Поиск неисправностей  и ремонт аппаратов ручного действия.</w:t>
            </w:r>
          </w:p>
          <w:p w:rsidR="00B41625" w:rsidRPr="00B84763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контроллеров и магнитных пускателей. Проверка, чистка и регулировка главных и блокировочных контактов, проверка исправности катушек. Поиск неисправностей и ремонт пускорегулирующей аппаратуры.</w:t>
            </w:r>
          </w:p>
          <w:p w:rsidR="00B41625" w:rsidRPr="00B84763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схемы размещение электроаппаратов на монтажной панели и их закрепление.</w:t>
            </w:r>
          </w:p>
          <w:p w:rsidR="00B41625" w:rsidRPr="00B84763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Монтаж и сборка схемы управления с помощью магнитного пускателя.</w:t>
            </w:r>
          </w:p>
          <w:p w:rsidR="00B41625" w:rsidRPr="00B84763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Монтаж и сборка схемы управления с помощью 2-х магнитных пускателей (реверсивная схема управления) через тепловое реле.</w:t>
            </w:r>
          </w:p>
          <w:p w:rsidR="00B41625" w:rsidRPr="00B84763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Монтаж и сборка схемы управления двигателя с подключением конденсатора.</w:t>
            </w:r>
          </w:p>
          <w:p w:rsidR="00B41625" w:rsidRPr="00B84763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Сборка схем управления с помощью реле управления и реле времени.</w:t>
            </w:r>
          </w:p>
          <w:p w:rsidR="00B41625" w:rsidRPr="00B84763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Специальные комплексные электромонтажные работы</w:t>
            </w:r>
          </w:p>
          <w:p w:rsidR="00B41625" w:rsidRPr="00B84763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Консультации по составлению отчета по учебной практике</w:t>
            </w:r>
          </w:p>
          <w:p w:rsidR="00B41625" w:rsidRPr="00B84763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Сдача отчета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41625" w:rsidRPr="00B84763" w:rsidTr="00B41625">
        <w:trPr>
          <w:trHeight w:val="271"/>
        </w:trPr>
        <w:tc>
          <w:tcPr>
            <w:tcW w:w="1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25" w:rsidRPr="00B84763" w:rsidRDefault="00B41625" w:rsidP="0018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Полужирный" w:hAnsi="Times New Roman Полужирный" w:cs="Times New Roman Полужирный"/>
                <w:sz w:val="20"/>
                <w:szCs w:val="20"/>
              </w:rPr>
            </w:pPr>
            <w:r w:rsidRPr="00B84763">
              <w:rPr>
                <w:rFonts w:ascii="Times New Roman Полужирный" w:hAnsi="Times New Roman Полужирный" w:cs="Times New Roman Полужирный"/>
                <w:sz w:val="20"/>
                <w:szCs w:val="20"/>
              </w:rPr>
              <w:lastRenderedPageBreak/>
              <w:t>Производственная практика (по профилю специальности)</w:t>
            </w:r>
          </w:p>
          <w:p w:rsidR="00B41625" w:rsidRPr="00B84763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Виды работ:</w:t>
            </w:r>
          </w:p>
          <w:p w:rsidR="00B41625" w:rsidRPr="00B84763" w:rsidRDefault="00B41625" w:rsidP="0018552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Организационное собрание по производственной практике. Вводный инструктаж по технике безопасности при прохождении производственной практики. Охрана труда на предприятии. </w:t>
            </w:r>
            <w:r w:rsidRPr="00B84763">
              <w:rPr>
                <w:rFonts w:ascii="Times New Roman" w:hAnsi="Times New Roman" w:cs="Times New Roman"/>
                <w:sz w:val="20"/>
                <w:szCs w:val="20"/>
              </w:rPr>
              <w:t>Знакомство с технологической документацией.</w:t>
            </w:r>
          </w:p>
          <w:p w:rsidR="00B41625" w:rsidRPr="00B84763" w:rsidRDefault="00B41625" w:rsidP="0018552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hAnsi="Times New Roman" w:cs="Times New Roman"/>
                <w:sz w:val="20"/>
                <w:szCs w:val="20"/>
              </w:rPr>
              <w:t>Ремонт и обслуживание осветительной аппаратуры.</w:t>
            </w:r>
          </w:p>
          <w:p w:rsidR="00B41625" w:rsidRPr="00B84763" w:rsidRDefault="00B41625" w:rsidP="0018552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hAnsi="Times New Roman" w:cs="Times New Roman"/>
                <w:sz w:val="20"/>
                <w:szCs w:val="20"/>
              </w:rPr>
              <w:t>Ремонт щитов силовой и осветительной сети.</w:t>
            </w:r>
          </w:p>
          <w:p w:rsidR="00B41625" w:rsidRPr="00B84763" w:rsidRDefault="00B41625" w:rsidP="0018552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hAnsi="Times New Roman" w:cs="Times New Roman"/>
                <w:sz w:val="20"/>
                <w:szCs w:val="20"/>
              </w:rPr>
              <w:t>Обслуживание асинхронных электродвигателей с фазным ротором – разборка и сборка.</w:t>
            </w:r>
          </w:p>
          <w:p w:rsidR="00B41625" w:rsidRPr="00B84763" w:rsidRDefault="00B41625" w:rsidP="0018552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hAnsi="Times New Roman" w:cs="Times New Roman"/>
                <w:sz w:val="20"/>
                <w:szCs w:val="20"/>
              </w:rPr>
              <w:t>Обслуживание асинхронных электродвигателей с короткозамкнутым ротором – разборка и сборка.</w:t>
            </w:r>
          </w:p>
          <w:p w:rsidR="00B41625" w:rsidRPr="00B84763" w:rsidRDefault="00B41625" w:rsidP="0018552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и сдача отчета по производственной практике.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425B46" w:rsidRDefault="00425B46" w:rsidP="0066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E4B54" w:rsidRPr="004C2DED" w:rsidRDefault="00EE4B54" w:rsidP="0066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2DED">
        <w:rPr>
          <w:rFonts w:ascii="Times New Roman" w:hAnsi="Times New Roman" w:cs="Times New Roman"/>
          <w:b/>
          <w:i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E4B54" w:rsidRPr="004C2DED" w:rsidRDefault="00EE4B54" w:rsidP="0066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>1</w:t>
      </w:r>
      <w:r w:rsidRPr="004C2DED">
        <w:rPr>
          <w:rFonts w:ascii="Times New Roman" w:hAnsi="Times New Roman" w:cs="Times New Roman"/>
          <w:sz w:val="24"/>
          <w:szCs w:val="24"/>
        </w:rPr>
        <w:t xml:space="preserve"> – ознакомительный (узнавание ранее изученных объектов, свойств);</w:t>
      </w:r>
    </w:p>
    <w:p w:rsidR="00EE4B54" w:rsidRPr="004C2DED" w:rsidRDefault="00EE4B54" w:rsidP="0066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4C2DED">
        <w:rPr>
          <w:rFonts w:ascii="Times New Roman" w:hAnsi="Times New Roman" w:cs="Times New Roman"/>
          <w:sz w:val="24"/>
          <w:szCs w:val="24"/>
        </w:rPr>
        <w:t>– репродуктивный (выполнение деятельности по образцу, инструкции или под руководством);</w:t>
      </w:r>
    </w:p>
    <w:p w:rsidR="00EE4B54" w:rsidRPr="004C2DED" w:rsidRDefault="00EE4B54" w:rsidP="0066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4C2DED">
        <w:rPr>
          <w:rFonts w:ascii="Times New Roman" w:hAnsi="Times New Roman" w:cs="Times New Roman"/>
          <w:sz w:val="24"/>
          <w:szCs w:val="24"/>
        </w:rPr>
        <w:t>– продуктивный (планирование и самостоятельное выполнение деятельности, решение проблемных задач)</w:t>
      </w:r>
    </w:p>
    <w:p w:rsidR="00B31342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676" w:rsidRDefault="00A37676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676" w:rsidRPr="004C2DED" w:rsidRDefault="00A37676" w:rsidP="00A3767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  <w:sectPr w:rsidR="00A37676" w:rsidRPr="004C2DED" w:rsidSect="00FA73CD">
          <w:pgSz w:w="16838" w:h="11906" w:orient="landscape"/>
          <w:pgMar w:top="454" w:right="567" w:bottom="510" w:left="567" w:header="709" w:footer="709" w:gutter="0"/>
          <w:cols w:space="708"/>
          <w:docGrid w:linePitch="360"/>
        </w:sectPr>
      </w:pPr>
    </w:p>
    <w:p w:rsidR="00AC1B58" w:rsidRPr="00AC1B58" w:rsidRDefault="00AC1B58" w:rsidP="00AC1B5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 условия реализации программы ПРОФЕССИОНАЛЬНОГО МОДУЛЯ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ПП.04</w:t>
      </w:r>
    </w:p>
    <w:p w:rsidR="00AC1B58" w:rsidRPr="00AC1B58" w:rsidRDefault="00AC1B58" w:rsidP="00AC1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1B58" w:rsidRPr="00AC1B58" w:rsidRDefault="00AC1B58" w:rsidP="00AC1B58">
      <w:pPr>
        <w:keepNext/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/>
          <w:sz w:val="24"/>
          <w:szCs w:val="24"/>
        </w:rPr>
        <w:t xml:space="preserve">4.1. </w:t>
      </w:r>
      <w:r w:rsidRPr="00AC1B58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AC1B58" w:rsidRPr="00AC1B58" w:rsidRDefault="00AC1B58" w:rsidP="00AC1B58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sz w:val="24"/>
          <w:szCs w:val="24"/>
        </w:rPr>
        <w:t>Реализация программы модуля предполагает наличие учебных кабинетов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C1B5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Электрического и электромеханического оборудования, </w:t>
      </w:r>
      <w:r w:rsidRPr="00AC1B58">
        <w:rPr>
          <w:rFonts w:ascii="Times New Roman" w:eastAsia="Times New Roman" w:hAnsi="Times New Roman" w:cs="Times New Roman"/>
          <w:sz w:val="24"/>
          <w:szCs w:val="24"/>
        </w:rPr>
        <w:t>Технология и оборудование производства электротехнических изделий, Технического регулирования и контроля качества:</w:t>
      </w:r>
    </w:p>
    <w:p w:rsidR="00AC1B58" w:rsidRPr="00AC1B58" w:rsidRDefault="00AC1B58" w:rsidP="00AC1B58">
      <w:pPr>
        <w:tabs>
          <w:tab w:val="left" w:pos="916"/>
          <w:tab w:val="left" w:pos="993"/>
          <w:tab w:val="left" w:pos="3000"/>
          <w:tab w:val="left" w:pos="3664"/>
          <w:tab w:val="left" w:pos="42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sz w:val="24"/>
          <w:szCs w:val="24"/>
        </w:rPr>
        <w:t>- Электромонтажная мастерская:</w:t>
      </w:r>
    </w:p>
    <w:p w:rsidR="00AC1B58" w:rsidRPr="00AC1B58" w:rsidRDefault="00AC1B58" w:rsidP="00AC1B58">
      <w:pPr>
        <w:tabs>
          <w:tab w:val="left" w:pos="916"/>
          <w:tab w:val="left" w:pos="993"/>
          <w:tab w:val="left" w:pos="3000"/>
          <w:tab w:val="left" w:pos="3664"/>
          <w:tab w:val="left" w:pos="42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sz w:val="24"/>
          <w:szCs w:val="24"/>
        </w:rPr>
        <w:t xml:space="preserve">лаборатории: </w:t>
      </w:r>
    </w:p>
    <w:p w:rsidR="00AC1B58" w:rsidRPr="00AC1B58" w:rsidRDefault="00AC1B58" w:rsidP="00AC1B58">
      <w:pPr>
        <w:tabs>
          <w:tab w:val="left" w:pos="916"/>
          <w:tab w:val="left" w:pos="993"/>
          <w:tab w:val="left" w:pos="3000"/>
          <w:tab w:val="left" w:pos="3664"/>
          <w:tab w:val="left" w:pos="42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sz w:val="24"/>
          <w:szCs w:val="24"/>
        </w:rPr>
        <w:t xml:space="preserve">- электрического и электромеханического оборудования, </w:t>
      </w:r>
    </w:p>
    <w:p w:rsidR="00AC1B58" w:rsidRPr="00AC1B58" w:rsidRDefault="00AC1B58" w:rsidP="00AC1B58">
      <w:pPr>
        <w:tabs>
          <w:tab w:val="left" w:pos="916"/>
          <w:tab w:val="left" w:pos="993"/>
          <w:tab w:val="left" w:pos="3000"/>
          <w:tab w:val="left" w:pos="3664"/>
          <w:tab w:val="left" w:pos="42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sz w:val="24"/>
          <w:szCs w:val="24"/>
        </w:rPr>
        <w:t>- технической эксплуатации и обслуживания электрического и электромеханического оборудования.</w:t>
      </w:r>
    </w:p>
    <w:p w:rsidR="00AC1B58" w:rsidRPr="00AC1B58" w:rsidRDefault="00AC1B58" w:rsidP="00AC1B58">
      <w:pPr>
        <w:tabs>
          <w:tab w:val="left" w:pos="916"/>
          <w:tab w:val="left" w:pos="993"/>
          <w:tab w:val="left" w:pos="3000"/>
          <w:tab w:val="left" w:pos="3664"/>
          <w:tab w:val="left" w:pos="42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Оборудование учебного кабинета и рабочих мест кабинета: </w:t>
      </w:r>
    </w:p>
    <w:p w:rsidR="00AC1B58" w:rsidRPr="00AC1B58" w:rsidRDefault="00AC1B58" w:rsidP="00AC1B58">
      <w:pPr>
        <w:numPr>
          <w:ilvl w:val="0"/>
          <w:numId w:val="31"/>
        </w:numPr>
        <w:tabs>
          <w:tab w:val="num" w:pos="360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Рабочее место преподавателя – 1.</w:t>
      </w:r>
    </w:p>
    <w:p w:rsidR="00AC1B58" w:rsidRPr="00AC1B58" w:rsidRDefault="00AC1B58" w:rsidP="00AC1B58">
      <w:pPr>
        <w:numPr>
          <w:ilvl w:val="0"/>
          <w:numId w:val="31"/>
        </w:numPr>
        <w:tabs>
          <w:tab w:val="num" w:pos="360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Рабочие места обучающихся – 20-30.</w:t>
      </w:r>
    </w:p>
    <w:p w:rsidR="00AC1B58" w:rsidRPr="00AC1B58" w:rsidRDefault="00AC1B58" w:rsidP="00AC1B58">
      <w:pPr>
        <w:numPr>
          <w:ilvl w:val="0"/>
          <w:numId w:val="31"/>
        </w:numPr>
        <w:tabs>
          <w:tab w:val="num" w:pos="360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Учебные наглядные пособия и презентации.</w:t>
      </w:r>
    </w:p>
    <w:p w:rsidR="00AC1B58" w:rsidRPr="00AC1B58" w:rsidRDefault="00AC1B58" w:rsidP="00AC1B58">
      <w:pPr>
        <w:numPr>
          <w:ilvl w:val="0"/>
          <w:numId w:val="31"/>
        </w:numPr>
        <w:tabs>
          <w:tab w:val="num" w:pos="360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Комплект учебно-методической документации.</w:t>
      </w:r>
    </w:p>
    <w:p w:rsidR="00AC1B58" w:rsidRPr="00AC1B58" w:rsidRDefault="00AC1B58" w:rsidP="00AC1B58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Оборудование мастерской и рабочих мест мастерской</w:t>
      </w:r>
    </w:p>
    <w:p w:rsidR="00AC1B58" w:rsidRPr="00AC1B58" w:rsidRDefault="00AC1B58" w:rsidP="00AC1B58">
      <w:pPr>
        <w:numPr>
          <w:ilvl w:val="0"/>
          <w:numId w:val="32"/>
        </w:numPr>
        <w:tabs>
          <w:tab w:val="num" w:pos="360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Рабочие места обучающихся – 15-25.</w:t>
      </w:r>
    </w:p>
    <w:p w:rsidR="00AC1B58" w:rsidRPr="00AC1B58" w:rsidRDefault="00AC1B58" w:rsidP="00AC1B58">
      <w:pPr>
        <w:numPr>
          <w:ilvl w:val="0"/>
          <w:numId w:val="32"/>
        </w:numPr>
        <w:tabs>
          <w:tab w:val="num" w:pos="360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Рабочее место мастера п/о.</w:t>
      </w:r>
    </w:p>
    <w:p w:rsidR="00AC1B58" w:rsidRPr="00AC1B58" w:rsidRDefault="00AC1B58" w:rsidP="00AC1B58">
      <w:pPr>
        <w:numPr>
          <w:ilvl w:val="0"/>
          <w:numId w:val="32"/>
        </w:numPr>
        <w:tabs>
          <w:tab w:val="num" w:pos="360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Комплект инструментов и приспособлений.</w:t>
      </w:r>
    </w:p>
    <w:p w:rsidR="00AC1B58" w:rsidRPr="00AC1B58" w:rsidRDefault="00AC1B58" w:rsidP="00AC1B58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Оборудование </w:t>
      </w:r>
      <w:r w:rsidRPr="00AC1B58">
        <w:rPr>
          <w:rFonts w:ascii="Times New Roman" w:eastAsia="Times New Roman" w:hAnsi="Times New Roman" w:cs="Times New Roman"/>
          <w:sz w:val="24"/>
          <w:szCs w:val="24"/>
        </w:rPr>
        <w:t xml:space="preserve">лаборатории </w:t>
      </w: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 xml:space="preserve">и рабочих мест лаборатории: </w:t>
      </w:r>
    </w:p>
    <w:p w:rsidR="00AC1B58" w:rsidRPr="00AC1B58" w:rsidRDefault="00AC1B58" w:rsidP="00AC1B58">
      <w:pPr>
        <w:numPr>
          <w:ilvl w:val="0"/>
          <w:numId w:val="33"/>
        </w:numPr>
        <w:tabs>
          <w:tab w:val="num" w:pos="360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Рабочие места обучающихся – 15.</w:t>
      </w:r>
    </w:p>
    <w:p w:rsidR="00AC1B58" w:rsidRPr="00AC1B58" w:rsidRDefault="00AC1B58" w:rsidP="00AC1B58">
      <w:pPr>
        <w:numPr>
          <w:ilvl w:val="0"/>
          <w:numId w:val="33"/>
        </w:numPr>
        <w:tabs>
          <w:tab w:val="num" w:pos="360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Оборудование для проведения практических и лабораторных работ.</w:t>
      </w:r>
    </w:p>
    <w:p w:rsidR="00AC1B58" w:rsidRPr="00AC1B58" w:rsidRDefault="00AC1B58" w:rsidP="00AC1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5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AC1B58" w:rsidRPr="00AC1B58" w:rsidRDefault="00AC1B58" w:rsidP="00AC1B5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/>
          <w:sz w:val="24"/>
          <w:szCs w:val="24"/>
        </w:rPr>
        <w:t>4.2. Информационное обеспечение обучения</w:t>
      </w:r>
    </w:p>
    <w:p w:rsidR="00AC1B58" w:rsidRPr="00AC1B58" w:rsidRDefault="00AC1B58" w:rsidP="00AC1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AC1B58" w:rsidRPr="00AC1B58" w:rsidRDefault="00AC1B58" w:rsidP="00AC1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Основные источники:</w:t>
      </w:r>
    </w:p>
    <w:p w:rsidR="00AC1B58" w:rsidRPr="00AC1B58" w:rsidRDefault="00AC1B58" w:rsidP="00AC1B58">
      <w:pPr>
        <w:numPr>
          <w:ilvl w:val="0"/>
          <w:numId w:val="34"/>
        </w:numPr>
        <w:spacing w:after="0" w:line="240" w:lineRule="auto"/>
        <w:textAlignment w:val="bottom"/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</w:pPr>
      <w:r w:rsidRPr="00AC1B58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Акимова Н.А. Монтаж, техническая эксплуатация и ремонт электрического и электромеханического оборудования: учебник для студентов учреждений СПО. – 10-е изд.,</w:t>
      </w:r>
      <w:r w:rsidR="001B0017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 xml:space="preserve"> испр. – М.: ИЦ «Академия», 201</w:t>
      </w:r>
      <w:r w:rsidR="001B0017" w:rsidRPr="001B0017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6</w:t>
      </w:r>
    </w:p>
    <w:p w:rsidR="00AC1B58" w:rsidRPr="00AC1B58" w:rsidRDefault="00AC1B58" w:rsidP="00AC1B58">
      <w:pPr>
        <w:numPr>
          <w:ilvl w:val="0"/>
          <w:numId w:val="34"/>
        </w:numPr>
        <w:spacing w:after="0" w:line="240" w:lineRule="auto"/>
        <w:textAlignment w:val="bottom"/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</w:pPr>
      <w:r w:rsidRPr="00AC1B58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Акимова Н.А. Монтаж, техническая эксплуатация и ремонт электрического и электромеханического оборудования: учебник для студентов учреждений СПО. – 12-е изд.,</w:t>
      </w:r>
      <w:r w:rsidR="001B0017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 xml:space="preserve"> испр. – М.: ИЦ «Академия», 2017</w:t>
      </w:r>
    </w:p>
    <w:p w:rsidR="00AC1B58" w:rsidRPr="00AC1B58" w:rsidRDefault="00AC1B58" w:rsidP="00AC1B58">
      <w:pPr>
        <w:numPr>
          <w:ilvl w:val="0"/>
          <w:numId w:val="34"/>
        </w:numPr>
        <w:spacing w:after="0" w:line="240" w:lineRule="auto"/>
        <w:textAlignment w:val="bottom"/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</w:pPr>
      <w:r w:rsidRPr="00AC1B58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Нестеренко В.М. Технология электромонтажных работ: У/п. - 12-е</w:t>
      </w:r>
      <w:r w:rsidR="001B0017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 xml:space="preserve"> изд.. - М.: ИЦ "Академия", 2017</w:t>
      </w:r>
    </w:p>
    <w:p w:rsidR="00AC1B58" w:rsidRPr="00AC1B58" w:rsidRDefault="00AC1B58" w:rsidP="00AC1B58">
      <w:pPr>
        <w:numPr>
          <w:ilvl w:val="0"/>
          <w:numId w:val="34"/>
        </w:numPr>
        <w:spacing w:after="0" w:line="240" w:lineRule="auto"/>
        <w:textAlignment w:val="bottom"/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</w:pPr>
      <w:r w:rsidRPr="00AC1B58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 xml:space="preserve">Соколова Е.М. Электрическое и электромеханическое оборудование: Общепромышленные механизмы и бытовая </w:t>
      </w:r>
      <w:r w:rsidR="001B0017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техника: У/п.- М.: Академия,2016</w:t>
      </w:r>
    </w:p>
    <w:p w:rsidR="00AC1B58" w:rsidRPr="00AC1B58" w:rsidRDefault="00AC1B58" w:rsidP="00AC1B58">
      <w:pPr>
        <w:numPr>
          <w:ilvl w:val="0"/>
          <w:numId w:val="34"/>
        </w:numPr>
        <w:spacing w:after="0" w:line="240" w:lineRule="auto"/>
        <w:textAlignment w:val="bottom"/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</w:pPr>
      <w:r w:rsidRPr="00AC1B58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Сибикин Ю.Д. Электробезопасность при эксплуатации электроустановок промышленных предприятий: у/п. - 9-</w:t>
      </w:r>
      <w:r w:rsidR="001B0017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е изд. - М.: ИЦ "Академия", 2017</w:t>
      </w:r>
    </w:p>
    <w:p w:rsidR="00AC1B58" w:rsidRPr="00AC1B58" w:rsidRDefault="00AC1B58" w:rsidP="00AC1B58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AC1B58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Овчинников В.В. Технология электросварочных и газосварочных работ: учебник для студ. учреждений сред. проф. образования / В.В. Овчинников. - 6-е изд., стер. - М.: Изд</w:t>
      </w:r>
      <w:r w:rsidR="001B0017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ательский Центр "Академия", 2017</w:t>
      </w:r>
      <w:r w:rsidRPr="00AC1B58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.</w:t>
      </w:r>
    </w:p>
    <w:p w:rsidR="00AC1B58" w:rsidRPr="00AC1B58" w:rsidRDefault="00AC1B58" w:rsidP="00AC1B58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ЭБС, Академия. Основы слесарных и сборо</w:t>
      </w:r>
      <w:r w:rsidR="001B0017">
        <w:rPr>
          <w:rFonts w:ascii="Times New Roman" w:eastAsiaTheme="minorHAnsi" w:hAnsi="Times New Roman" w:cs="Times New Roman"/>
          <w:sz w:val="24"/>
          <w:szCs w:val="24"/>
          <w:lang w:eastAsia="en-US"/>
        </w:rPr>
        <w:t>чных работ, Покровский Б.С. 2017</w:t>
      </w:r>
      <w:bookmarkStart w:id="0" w:name="_GoBack"/>
      <w:bookmarkEnd w:id="0"/>
    </w:p>
    <w:p w:rsidR="00AC1B58" w:rsidRPr="00AC1B58" w:rsidRDefault="00AC1B58" w:rsidP="00AC1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Дополнительные источники:</w:t>
      </w:r>
    </w:p>
    <w:p w:rsidR="00AC1B58" w:rsidRPr="00AC1B58" w:rsidRDefault="00AC1B58" w:rsidP="00AC1B58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 xml:space="preserve">Александровская А. Н. Автоматика. - М.: Изд. Центр «Академия», 2010 </w:t>
      </w:r>
    </w:p>
    <w:p w:rsidR="00AC1B58" w:rsidRPr="00AC1B58" w:rsidRDefault="00AC1B58" w:rsidP="00AC1B58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Конюхова Е. А. Электроснабжение объектов. – М.: Изд. Центр «Академия», 2009г.</w:t>
      </w:r>
    </w:p>
    <w:p w:rsidR="00AC1B58" w:rsidRPr="00AC1B58" w:rsidRDefault="00AC1B58" w:rsidP="00AC1B58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 xml:space="preserve">Москаленко В. В. Электрический привод. – М.: Изд. Центр «Академия», 2010 </w:t>
      </w:r>
    </w:p>
    <w:p w:rsidR="00AC1B58" w:rsidRPr="00AC1B58" w:rsidRDefault="00AC1B58" w:rsidP="00AC1B58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Соколова Е. М. Электрическое и элекромеханическое оборудование. – Ростов н/Д.: Феникс, 2009</w:t>
      </w:r>
    </w:p>
    <w:p w:rsidR="00AC1B58" w:rsidRPr="00AC1B58" w:rsidRDefault="00AC1B58" w:rsidP="00AC1B5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 xml:space="preserve">Щербаков Е. Ф. Электроснабжение и электропотребление на предприятиях  - М.: Изд. Форум, 2010 </w:t>
      </w:r>
    </w:p>
    <w:p w:rsidR="00AC1B58" w:rsidRPr="00AC1B58" w:rsidRDefault="00AC1B58" w:rsidP="00AC1B5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 xml:space="preserve">Шеховцов В. П. Электрическое и электромеханическое оборудование. - М.: Изд. Форум, 2010 </w:t>
      </w:r>
    </w:p>
    <w:p w:rsidR="00AC1B58" w:rsidRPr="00AC1B58" w:rsidRDefault="00AC1B58" w:rsidP="00AC1B5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Правила устройства и электроустановок Изд.  7. Утв. Приказом Министерства энергетики РФ №204 от 08.07.2002 </w:t>
      </w:r>
    </w:p>
    <w:p w:rsidR="00AC1B58" w:rsidRPr="00AC1B58" w:rsidRDefault="00AC1B58" w:rsidP="00AC1B5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ГОСТ 13109-99. Нормы качества электроэнергии в системах электроснабжения общего назначения.</w:t>
      </w:r>
    </w:p>
    <w:p w:rsidR="00AC1B58" w:rsidRPr="00AC1B58" w:rsidRDefault="00AC1B58" w:rsidP="00AC1B5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 xml:space="preserve">Кацман М. М. Лабораторные работы по электрическим машинам и электрическому приводу. - М.: Изд. Центр «Академия», 2004 </w:t>
      </w:r>
    </w:p>
    <w:p w:rsidR="00AC1B58" w:rsidRPr="00AC1B58" w:rsidRDefault="0083444A" w:rsidP="00AC1B58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hyperlink r:id="rId8" w:history="1">
        <w:r w:rsidR="00AC1B58" w:rsidRPr="00AC1B58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shd w:val="clear" w:color="auto" w:fill="FFFFFF"/>
          </w:rPr>
          <w:t>Единый тарифно-квалификационный справочник работ и профессий рабочих (ЕТКС). Выпуск №2. Часть №2</w:t>
        </w:r>
      </w:hyperlink>
      <w:r w:rsidR="00AC1B58" w:rsidRPr="00AC1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1B58" w:rsidRPr="00AC1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Утвержден Постановлением Минтруда РФ от 15.11.1999 N 45</w:t>
      </w:r>
      <w:r w:rsidR="00AC1B58" w:rsidRPr="00AC1B58">
        <w:rPr>
          <w:rFonts w:ascii="Times New Roman" w:eastAsia="Times New Roman" w:hAnsi="Times New Roman" w:cs="Times New Roman"/>
          <w:sz w:val="24"/>
          <w:szCs w:val="24"/>
        </w:rPr>
        <w:br/>
      </w:r>
      <w:r w:rsidR="00AC1B58" w:rsidRPr="00AC1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(в редакции Приказа Минздравсоцразвития РФ от 13.11.2008 N 645)</w:t>
      </w:r>
    </w:p>
    <w:p w:rsidR="00AC1B58" w:rsidRPr="00AC1B58" w:rsidRDefault="00AC1B58" w:rsidP="00AC1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C1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Интернет-ресурсы</w:t>
      </w:r>
    </w:p>
    <w:p w:rsidR="00AC1B58" w:rsidRPr="00AC1B58" w:rsidRDefault="0083444A" w:rsidP="00AC1B58">
      <w:pPr>
        <w:numPr>
          <w:ilvl w:val="0"/>
          <w:numId w:val="35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9" w:history="1">
        <w:r w:rsidR="00AC1B58" w:rsidRPr="00AC1B58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http://electrolibrary/info</w:t>
        </w:r>
      </w:hyperlink>
    </w:p>
    <w:p w:rsidR="00AC1B58" w:rsidRPr="00AC1B58" w:rsidRDefault="0083444A" w:rsidP="00AC1B58">
      <w:pPr>
        <w:numPr>
          <w:ilvl w:val="0"/>
          <w:numId w:val="35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0" w:history="1">
        <w:r w:rsidR="00AC1B58" w:rsidRPr="00AC1B58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http://povny.blogspot.com</w:t>
        </w:r>
      </w:hyperlink>
    </w:p>
    <w:p w:rsidR="00AC1B58" w:rsidRDefault="00AC1B58" w:rsidP="00AC1B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sz w:val="24"/>
          <w:szCs w:val="24"/>
        </w:rPr>
        <w:t>http://electro.narod.ru</w:t>
      </w:r>
    </w:p>
    <w:p w:rsidR="00AC1B58" w:rsidRDefault="00AC1B58" w:rsidP="00AC1B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342" w:rsidRPr="00AC1B58" w:rsidRDefault="00AC1B58" w:rsidP="00AC1B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 </w:t>
      </w:r>
      <w:r w:rsidR="00B31342" w:rsidRPr="00AC1B58">
        <w:rPr>
          <w:rFonts w:ascii="Times New Roman" w:hAnsi="Times New Roman" w:cs="Times New Roman"/>
          <w:b/>
          <w:sz w:val="24"/>
          <w:szCs w:val="24"/>
        </w:rPr>
        <w:t>Общие требования  к организации  образовательного процесса</w:t>
      </w:r>
    </w:p>
    <w:p w:rsidR="00B31342" w:rsidRPr="00AC1B58" w:rsidRDefault="00B31342" w:rsidP="00AC1B58">
      <w:pPr>
        <w:pStyle w:val="af4"/>
        <w:ind w:firstLine="709"/>
        <w:jc w:val="both"/>
        <w:rPr>
          <w:rFonts w:ascii="Times New Roman" w:hAnsi="Times New Roman" w:cs="Times New Roman"/>
          <w:sz w:val="24"/>
        </w:rPr>
      </w:pPr>
      <w:r w:rsidRPr="00AC1B58">
        <w:rPr>
          <w:rFonts w:ascii="Times New Roman" w:hAnsi="Times New Roman" w:cs="Times New Roman"/>
          <w:sz w:val="24"/>
        </w:rPr>
        <w:t xml:space="preserve">Программа профессионального модуля </w:t>
      </w:r>
      <w:r w:rsidR="00BC58D9" w:rsidRPr="00AC1B58">
        <w:rPr>
          <w:rFonts w:ascii="Times New Roman" w:hAnsi="Times New Roman" w:cs="Times New Roman"/>
          <w:sz w:val="24"/>
        </w:rPr>
        <w:t>«</w:t>
      </w:r>
      <w:r w:rsidR="00AC1B58" w:rsidRPr="00AC1B58">
        <w:rPr>
          <w:rFonts w:ascii="Times New Roman" w:hAnsi="Times New Roman" w:cs="Times New Roman"/>
          <w:sz w:val="24"/>
        </w:rPr>
        <w:t>Выполнение работ по одной или нескольким профессиям рабочих, должностям служащих</w:t>
      </w:r>
      <w:r w:rsidR="00AC1B58">
        <w:rPr>
          <w:rFonts w:ascii="Times New Roman" w:hAnsi="Times New Roman" w:cs="Times New Roman"/>
          <w:sz w:val="24"/>
        </w:rPr>
        <w:t>»</w:t>
      </w:r>
      <w:r w:rsidRPr="00AC1B58">
        <w:rPr>
          <w:rFonts w:ascii="Times New Roman" w:hAnsi="Times New Roman" w:cs="Times New Roman"/>
          <w:sz w:val="24"/>
        </w:rPr>
        <w:t xml:space="preserve"> реализуется в течение 2-х семестров </w:t>
      </w:r>
      <w:r w:rsidR="00BC58D9" w:rsidRPr="00AC1B58">
        <w:rPr>
          <w:rFonts w:ascii="Times New Roman" w:hAnsi="Times New Roman" w:cs="Times New Roman"/>
          <w:sz w:val="24"/>
        </w:rPr>
        <w:t>второго</w:t>
      </w:r>
      <w:r w:rsidRPr="00AC1B58">
        <w:rPr>
          <w:rFonts w:ascii="Times New Roman" w:hAnsi="Times New Roman" w:cs="Times New Roman"/>
          <w:sz w:val="24"/>
        </w:rPr>
        <w:t xml:space="preserve"> курс</w:t>
      </w:r>
      <w:r w:rsidR="00AC1B58" w:rsidRPr="00AC1B58">
        <w:rPr>
          <w:rFonts w:ascii="Times New Roman" w:hAnsi="Times New Roman" w:cs="Times New Roman"/>
          <w:sz w:val="24"/>
        </w:rPr>
        <w:t>а</w:t>
      </w:r>
      <w:r w:rsidRPr="00AC1B58">
        <w:rPr>
          <w:rFonts w:ascii="Times New Roman" w:hAnsi="Times New Roman" w:cs="Times New Roman"/>
          <w:sz w:val="24"/>
        </w:rPr>
        <w:t xml:space="preserve"> обучения.</w:t>
      </w:r>
    </w:p>
    <w:p w:rsidR="00B31342" w:rsidRPr="004C2DED" w:rsidRDefault="00B31342" w:rsidP="00AC1B58">
      <w:pPr>
        <w:pStyle w:val="Default"/>
        <w:ind w:firstLine="709"/>
        <w:jc w:val="both"/>
        <w:rPr>
          <w:color w:val="auto"/>
        </w:rPr>
      </w:pPr>
      <w:r w:rsidRPr="004C2DED">
        <w:rPr>
          <w:color w:val="auto"/>
        </w:rPr>
        <w:t xml:space="preserve">Организация учебного процесса и преподавание профессионального модуля в современных условиях должны основываться на инновационных психолого-педагогических подходах и технологиях, направленных на повышение эффективности преподавания и качества подготовки обучающихся. </w:t>
      </w:r>
    </w:p>
    <w:p w:rsidR="00B31342" w:rsidRPr="004C2DED" w:rsidRDefault="00B31342" w:rsidP="00AC1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>Освоению данного модуля должны предшествовать дисциплины из общего гуманитарного и социально-экономического, математического и естественнонаучного, профессионального циклов, таких как</w:t>
      </w:r>
      <w:r w:rsidRPr="004C2DE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4C2DED">
        <w:rPr>
          <w:rFonts w:ascii="Times New Roman" w:hAnsi="Times New Roman" w:cs="Times New Roman"/>
          <w:sz w:val="24"/>
          <w:szCs w:val="24"/>
        </w:rPr>
        <w:t>«Математика», «Информатика», «Инженерная графика», «</w:t>
      </w:r>
      <w:r w:rsidR="00AC1B58">
        <w:rPr>
          <w:rFonts w:ascii="Times New Roman" w:hAnsi="Times New Roman" w:cs="Times New Roman"/>
          <w:sz w:val="24"/>
          <w:szCs w:val="24"/>
        </w:rPr>
        <w:t>Физика</w:t>
      </w:r>
      <w:r w:rsidR="00BC58D9" w:rsidRPr="004C2DED">
        <w:rPr>
          <w:rFonts w:ascii="Times New Roman" w:hAnsi="Times New Roman" w:cs="Times New Roman"/>
          <w:sz w:val="24"/>
          <w:szCs w:val="24"/>
        </w:rPr>
        <w:t>»</w:t>
      </w:r>
      <w:r w:rsidRPr="004C2D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1342" w:rsidRPr="004C2DED" w:rsidRDefault="00B31342" w:rsidP="00AC1B58">
      <w:pPr>
        <w:pStyle w:val="Default"/>
        <w:ind w:firstLine="709"/>
        <w:jc w:val="both"/>
        <w:rPr>
          <w:color w:val="auto"/>
        </w:rPr>
      </w:pPr>
      <w:r w:rsidRPr="004C2DED">
        <w:rPr>
          <w:color w:val="auto"/>
        </w:rPr>
        <w:t>В процессе обучения основными формами являются: аудиторные занятия, включающие лекции и практические занятия, учебная практика</w:t>
      </w:r>
      <w:r w:rsidR="00AC1B58">
        <w:rPr>
          <w:color w:val="auto"/>
        </w:rPr>
        <w:t xml:space="preserve">. </w:t>
      </w:r>
      <w:r w:rsidRPr="004C2DED">
        <w:rPr>
          <w:color w:val="auto"/>
        </w:rPr>
        <w:t xml:space="preserve">Тематика лекций и </w:t>
      </w:r>
      <w:r w:rsidR="00AC1B58">
        <w:rPr>
          <w:color w:val="auto"/>
        </w:rPr>
        <w:t>лабораторных работ</w:t>
      </w:r>
      <w:r w:rsidRPr="004C2DED">
        <w:rPr>
          <w:color w:val="auto"/>
        </w:rPr>
        <w:t xml:space="preserve"> соответствует содержанию программы профессионального модуля. </w:t>
      </w:r>
    </w:p>
    <w:p w:rsidR="00B31342" w:rsidRPr="004C2DED" w:rsidRDefault="00B31342" w:rsidP="00AC1B58">
      <w:pPr>
        <w:pStyle w:val="Default"/>
        <w:ind w:firstLine="709"/>
        <w:jc w:val="both"/>
        <w:rPr>
          <w:color w:val="auto"/>
        </w:rPr>
      </w:pPr>
      <w:r w:rsidRPr="004C2DED">
        <w:rPr>
          <w:color w:val="auto"/>
        </w:rPr>
        <w:t xml:space="preserve">Для успешного освоения профессионального модуля </w:t>
      </w:r>
      <w:r w:rsidR="00AC1B58" w:rsidRPr="00AC1B58">
        <w:t>«Выполнение работ по одной или нескольким профессиям рабочих, должностям служащих</w:t>
      </w:r>
      <w:r w:rsidR="00AC1B58">
        <w:t>»</w:t>
      </w:r>
      <w:r w:rsidRPr="004C2DED">
        <w:rPr>
          <w:color w:val="auto"/>
        </w:rPr>
        <w:t xml:space="preserve"> каждый обучающийся обеспечивается учебно-методическими материалами (тематическими планами семинаров и </w:t>
      </w:r>
      <w:r w:rsidR="00AC1B58">
        <w:rPr>
          <w:color w:val="auto"/>
        </w:rPr>
        <w:t>лабораторных работ</w:t>
      </w:r>
      <w:r w:rsidRPr="004C2DED">
        <w:rPr>
          <w:color w:val="auto"/>
        </w:rPr>
        <w:t>, учебно-методической литературо</w:t>
      </w:r>
      <w:r w:rsidR="00AC1B58">
        <w:rPr>
          <w:color w:val="auto"/>
        </w:rPr>
        <w:t>й, типовыми тестовыми заданиями</w:t>
      </w:r>
      <w:r w:rsidRPr="004C2DED">
        <w:rPr>
          <w:color w:val="auto"/>
        </w:rPr>
        <w:t>).</w:t>
      </w:r>
    </w:p>
    <w:p w:rsidR="00B31342" w:rsidRPr="004C2DED" w:rsidRDefault="00B31342" w:rsidP="00AC1B58">
      <w:pPr>
        <w:pStyle w:val="Default"/>
        <w:ind w:firstLine="709"/>
        <w:jc w:val="both"/>
        <w:rPr>
          <w:color w:val="auto"/>
        </w:rPr>
      </w:pPr>
      <w:r w:rsidRPr="004C2DED">
        <w:rPr>
          <w:color w:val="auto"/>
        </w:rPr>
        <w:t xml:space="preserve">Лекции формируют у обучающихся системное представление об изучаемых разделах профессионального модуля, обеспечивают усвоение ими основных дидактических единиц, готовность к восприятию профессиональных технологий  и инноваций, а также </w:t>
      </w:r>
      <w:r w:rsidRPr="004C2DED">
        <w:rPr>
          <w:bCs/>
          <w:color w:val="auto"/>
        </w:rPr>
        <w:t xml:space="preserve"> способствуют развитию интеллектуальных способностей. </w:t>
      </w:r>
    </w:p>
    <w:p w:rsidR="00B31342" w:rsidRPr="004C2DED" w:rsidRDefault="00AC1B58" w:rsidP="00AC1B5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Лабораторные работы</w:t>
      </w:r>
      <w:r w:rsidR="00B31342" w:rsidRPr="004C2DED">
        <w:rPr>
          <w:color w:val="auto"/>
        </w:rPr>
        <w:t xml:space="preserve"> обеспечивают приобретение и закрепление необходимых навыков и умений, формирование профессиональных компетенций, готовность к самостоятельной и индивидуальной работе, принятию ответственных решений в рамках профессиональной компетенции. </w:t>
      </w:r>
    </w:p>
    <w:p w:rsidR="00B31342" w:rsidRPr="004C2DED" w:rsidRDefault="00B31342" w:rsidP="00AC1B58">
      <w:pPr>
        <w:pStyle w:val="Default"/>
        <w:ind w:firstLine="709"/>
        <w:jc w:val="both"/>
        <w:rPr>
          <w:color w:val="auto"/>
        </w:rPr>
      </w:pPr>
      <w:r w:rsidRPr="004C2DED">
        <w:rPr>
          <w:color w:val="auto"/>
        </w:rPr>
        <w:t xml:space="preserve">Учебная практика позволяет сформировать </w:t>
      </w:r>
      <w:r w:rsidR="008364D3">
        <w:rPr>
          <w:color w:val="auto"/>
        </w:rPr>
        <w:t xml:space="preserve">первоначальные </w:t>
      </w:r>
      <w:r w:rsidRPr="004C2DED">
        <w:rPr>
          <w:color w:val="auto"/>
        </w:rPr>
        <w:t xml:space="preserve">умения </w:t>
      </w:r>
      <w:r w:rsidR="008364D3">
        <w:rPr>
          <w:color w:val="auto"/>
        </w:rPr>
        <w:t>по основным видам работ: пайка, способы соединения проводов, сборка простейших электрических схем, проводка освещения, запуск двигателя</w:t>
      </w:r>
      <w:r w:rsidRPr="004C2DED">
        <w:rPr>
          <w:color w:val="auto"/>
        </w:rPr>
        <w:t>.</w:t>
      </w:r>
    </w:p>
    <w:p w:rsidR="00B31342" w:rsidRPr="004C2DED" w:rsidRDefault="00B31342" w:rsidP="00AC1B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C2DED">
        <w:t>Оценка теоретических и практических знаний обучающихся осуществляется с помощью тестового контроля, решения ситуационных задач, оценки практических умений. В конце изучения профессионального модуля  проводится экзамен.</w:t>
      </w:r>
    </w:p>
    <w:p w:rsidR="00B31342" w:rsidRPr="004C2DED" w:rsidRDefault="00B31342" w:rsidP="00AC1B58">
      <w:pPr>
        <w:pStyle w:val="Default"/>
        <w:ind w:firstLine="709"/>
        <w:jc w:val="both"/>
        <w:rPr>
          <w:color w:val="auto"/>
        </w:rPr>
      </w:pPr>
      <w:r w:rsidRPr="004C2DED">
        <w:rPr>
          <w:color w:val="auto"/>
        </w:rPr>
        <w:t>Учебная практика проводится рассредоточено, чередуясь с теоретическими занятиями в рамках профессионального модуля.</w:t>
      </w:r>
      <w:r w:rsidRPr="004C2DED">
        <w:rPr>
          <w:bCs/>
          <w:color w:val="auto"/>
        </w:rPr>
        <w:t xml:space="preserve"> Учебная практика проводится в учебных мастерских </w:t>
      </w:r>
      <w:r w:rsidR="00AC1B58">
        <w:rPr>
          <w:bCs/>
          <w:color w:val="auto"/>
        </w:rPr>
        <w:t>техникума</w:t>
      </w:r>
      <w:r w:rsidRPr="004C2DED">
        <w:rPr>
          <w:bCs/>
          <w:color w:val="auto"/>
        </w:rPr>
        <w:t xml:space="preserve">. </w:t>
      </w:r>
      <w:r w:rsidRPr="004C2DED">
        <w:rPr>
          <w:color w:val="auto"/>
        </w:rPr>
        <w:t xml:space="preserve">Учебная практика проходит под руководством мастеров практики. </w:t>
      </w:r>
    </w:p>
    <w:p w:rsidR="00B31342" w:rsidRPr="004C2DED" w:rsidRDefault="00B31342" w:rsidP="00AC1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DED">
        <w:rPr>
          <w:rFonts w:ascii="Times New Roman" w:hAnsi="Times New Roman" w:cs="Times New Roman"/>
          <w:bCs/>
          <w:sz w:val="24"/>
          <w:szCs w:val="24"/>
        </w:rPr>
        <w:t>Производственная практика (по профилю специальности)  проводится</w:t>
      </w:r>
      <w:r w:rsidRPr="004C2DED">
        <w:rPr>
          <w:rFonts w:ascii="Times New Roman" w:hAnsi="Times New Roman" w:cs="Times New Roman"/>
          <w:sz w:val="24"/>
          <w:szCs w:val="24"/>
        </w:rPr>
        <w:t xml:space="preserve"> как итоговая (концентрированная) практика по завершению модуля. Базами  производственной практики являются предприятия и организации, с которыми колледж заключает договор о взаимном сотрудничестве. Основными условиями прохождения производственной практики в данных предприятиях и организациях являются наличие квалифицированного персонала, оснащенность современным оборудованием.</w:t>
      </w:r>
    </w:p>
    <w:p w:rsidR="00B31342" w:rsidRPr="004C2DED" w:rsidRDefault="00B31342" w:rsidP="00AC1B58">
      <w:pPr>
        <w:pStyle w:val="Default"/>
        <w:ind w:firstLine="709"/>
        <w:jc w:val="both"/>
        <w:rPr>
          <w:color w:val="auto"/>
        </w:rPr>
      </w:pPr>
      <w:r w:rsidRPr="004C2DED">
        <w:rPr>
          <w:color w:val="auto"/>
        </w:rPr>
        <w:lastRenderedPageBreak/>
        <w:t xml:space="preserve">Практика по профилю специальности проводится под руководством мастеров по практике и специалистов предприятия-базы практики. В обязанности руководителя практики входит: контроль выполнения программы практики, оказание методической и практической помощи студентам при отработке практических профессиональных умений и приобретения практического опыта, проверка заполнения дневника по производственной практике. </w:t>
      </w:r>
    </w:p>
    <w:p w:rsidR="00B31342" w:rsidRPr="004C2DED" w:rsidRDefault="00B31342" w:rsidP="00AC1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>Руководители практики обучающихся от предприятия-базы практик назначаются приказом руководителя предприятия до начала практики, из числа специалистов имеющих образование, соответствующее профилю преподаваемого профессионального модуля.</w:t>
      </w:r>
    </w:p>
    <w:p w:rsidR="00B31342" w:rsidRPr="004C2DED" w:rsidRDefault="00B31342" w:rsidP="00AC1B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Cs/>
          <w:sz w:val="24"/>
          <w:szCs w:val="24"/>
        </w:rPr>
        <w:t xml:space="preserve">Обязательным условием допуска к производственной практике (по профилю специальности) в рамках данного профессионального модуля  является освоение </w:t>
      </w:r>
      <w:r w:rsidRPr="004C2DED">
        <w:rPr>
          <w:rFonts w:ascii="Times New Roman" w:hAnsi="Times New Roman" w:cs="Times New Roman"/>
          <w:sz w:val="24"/>
          <w:szCs w:val="24"/>
        </w:rPr>
        <w:t xml:space="preserve"> учебной практики УП.</w:t>
      </w:r>
      <w:r w:rsidRPr="004C2DED">
        <w:rPr>
          <w:rFonts w:ascii="Times New Roman" w:hAnsi="Times New Roman" w:cs="Times New Roman"/>
          <w:bCs/>
          <w:sz w:val="24"/>
          <w:szCs w:val="24"/>
        </w:rPr>
        <w:t>0</w:t>
      </w:r>
      <w:r w:rsidR="00E7587C">
        <w:rPr>
          <w:rFonts w:ascii="Times New Roman" w:hAnsi="Times New Roman" w:cs="Times New Roman"/>
          <w:bCs/>
          <w:sz w:val="24"/>
          <w:szCs w:val="24"/>
        </w:rPr>
        <w:t>4</w:t>
      </w:r>
      <w:r w:rsidRPr="004C2DED">
        <w:rPr>
          <w:rFonts w:ascii="Times New Roman" w:hAnsi="Times New Roman" w:cs="Times New Roman"/>
          <w:bCs/>
          <w:sz w:val="24"/>
          <w:szCs w:val="24"/>
        </w:rPr>
        <w:t>.</w:t>
      </w:r>
    </w:p>
    <w:p w:rsidR="00410366" w:rsidRPr="004C2DED" w:rsidRDefault="00410366" w:rsidP="00662E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342" w:rsidRPr="003E7A99" w:rsidRDefault="009C0271" w:rsidP="00662E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A99">
        <w:rPr>
          <w:rFonts w:ascii="Times New Roman" w:hAnsi="Times New Roman" w:cs="Times New Roman"/>
          <w:b/>
          <w:sz w:val="24"/>
          <w:szCs w:val="24"/>
        </w:rPr>
        <w:t xml:space="preserve">4.4.  Кадровое обеспечение образовательного </w:t>
      </w:r>
      <w:r w:rsidR="00B31342" w:rsidRPr="003E7A99">
        <w:rPr>
          <w:rFonts w:ascii="Times New Roman" w:hAnsi="Times New Roman" w:cs="Times New Roman"/>
          <w:b/>
          <w:sz w:val="24"/>
          <w:szCs w:val="24"/>
        </w:rPr>
        <w:t>процесса</w:t>
      </w:r>
    </w:p>
    <w:p w:rsidR="00B31342" w:rsidRPr="008364D3" w:rsidRDefault="00B31342" w:rsidP="0066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3E7A99">
        <w:rPr>
          <w:rFonts w:ascii="Times New Roman" w:eastAsia="Times New Roman" w:hAnsi="Times New Roman" w:cs="Times New Roman"/>
          <w:b/>
          <w:bCs/>
          <w:sz w:val="24"/>
          <w:szCs w:val="24"/>
        </w:rPr>
        <w:t>Инженерно-педагогический состав:</w:t>
      </w:r>
      <w:r w:rsidRPr="003E7A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7A99">
        <w:rPr>
          <w:rFonts w:ascii="Times New Roman" w:eastAsia="Times New Roman" w:hAnsi="Times New Roman" w:cs="Times New Roman"/>
          <w:bCs/>
          <w:sz w:val="24"/>
          <w:szCs w:val="24"/>
        </w:rPr>
        <w:t xml:space="preserve">дипломированные специалисты, имеющие высшее образование по профилю специальности – преподаватели междисциплинарных курсов, а также общепрофессиональных  дисциплин: </w:t>
      </w:r>
      <w:r w:rsidR="003E7A99" w:rsidRPr="003E7A99">
        <w:rPr>
          <w:rFonts w:ascii="Times New Roman" w:eastAsia="Times New Roman" w:hAnsi="Times New Roman" w:cs="Times New Roman"/>
          <w:bCs/>
          <w:sz w:val="24"/>
          <w:szCs w:val="24"/>
        </w:rPr>
        <w:t>«Электрические машины и аппараты»; «Основы технической эксплуатации и обслуживания электрического и электромеханического оборудования»; «Электрическое и электромеханическое оборудование»; «Техническое регулирование и контроль качества электрического и электромеханического оборудования»: «Электромонтер по ремонту и обслуживанию электрооборудования».</w:t>
      </w:r>
    </w:p>
    <w:p w:rsidR="00B31342" w:rsidRPr="003E7A99" w:rsidRDefault="00B31342" w:rsidP="00662E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</w:rPr>
      </w:pPr>
      <w:r w:rsidRPr="003E7A99">
        <w:rPr>
          <w:b/>
          <w:bCs/>
        </w:rPr>
        <w:t>Мастера:</w:t>
      </w:r>
      <w:r w:rsidRPr="003E7A99">
        <w:rPr>
          <w:bCs/>
        </w:rPr>
        <w:t xml:space="preserve"> наличие 5–6 квалификационного разряда с обязательной стажировкой</w:t>
      </w:r>
      <w:r w:rsidRPr="003E7A99">
        <w:t xml:space="preserve"> </w:t>
      </w:r>
      <w:r w:rsidRPr="003E7A99">
        <w:rPr>
          <w:bCs/>
        </w:rPr>
        <w:t>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B31342" w:rsidRPr="003E7A99" w:rsidRDefault="00B31342" w:rsidP="0066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A99">
        <w:rPr>
          <w:rFonts w:ascii="Times New Roman" w:hAnsi="Times New Roman" w:cs="Times New Roman"/>
          <w:sz w:val="24"/>
          <w:szCs w:val="24"/>
        </w:rPr>
        <w:t xml:space="preserve">Образование  </w:t>
      </w:r>
      <w:r w:rsidRPr="003E7A99">
        <w:rPr>
          <w:rFonts w:ascii="Times New Roman" w:hAnsi="Times New Roman" w:cs="Times New Roman"/>
          <w:sz w:val="24"/>
          <w:szCs w:val="24"/>
        </w:rPr>
        <w:noBreakHyphen/>
        <w:t xml:space="preserve"> высшее или средне – специальное по профилю специальности.</w:t>
      </w:r>
    </w:p>
    <w:p w:rsidR="00D01A35" w:rsidRPr="00D01A35" w:rsidRDefault="00B31342" w:rsidP="00D01A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color w:val="000000"/>
          <w:sz w:val="28"/>
          <w:szCs w:val="28"/>
        </w:rPr>
      </w:pPr>
      <w:r w:rsidRPr="004C2DED">
        <w:rPr>
          <w:b/>
        </w:rPr>
        <w:br w:type="page"/>
      </w:r>
      <w:r w:rsidR="00D01A35" w:rsidRPr="004C2DED">
        <w:lastRenderedPageBreak/>
        <w:t xml:space="preserve"> </w:t>
      </w:r>
      <w:r w:rsidR="00D01A35" w:rsidRPr="00D01A35">
        <w:rPr>
          <w:b/>
          <w:caps/>
          <w:color w:val="000000"/>
          <w:szCs w:val="28"/>
        </w:rPr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Style w:val="11"/>
        <w:tblW w:w="10422" w:type="dxa"/>
        <w:tblLayout w:type="fixed"/>
        <w:tblLook w:val="04A0" w:firstRow="1" w:lastRow="0" w:firstColumn="1" w:lastColumn="0" w:noHBand="0" w:noVBand="1"/>
      </w:tblPr>
      <w:tblGrid>
        <w:gridCol w:w="2093"/>
        <w:gridCol w:w="6379"/>
        <w:gridCol w:w="1950"/>
      </w:tblGrid>
      <w:tr w:rsidR="00D01A35" w:rsidRPr="00D01A35" w:rsidTr="000E1191">
        <w:tc>
          <w:tcPr>
            <w:tcW w:w="2093" w:type="dxa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eastAsia="Times New Roman" w:hAnsi="Times New Roman Полужирный" w:cs="Times New Roman Полужирный"/>
              </w:rPr>
            </w:pPr>
            <w:r w:rsidRPr="00D01A35">
              <w:rPr>
                <w:rFonts w:ascii="Times New Roman Полужирный" w:eastAsia="Times New Roman" w:hAnsi="Times New Roman Полужирный" w:cs="Times New Roman Полужирный"/>
              </w:rPr>
              <w:t>Результаты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eastAsia="Times New Roman" w:hAnsi="Times New Roman Полужирный" w:cs="Times New Roman Полужирный"/>
              </w:rPr>
            </w:pPr>
            <w:r w:rsidRPr="00D01A35">
              <w:rPr>
                <w:rFonts w:ascii="Times New Roman Полужирный" w:eastAsia="Times New Roman" w:hAnsi="Times New Roman Полужирный" w:cs="Times New Roman Полужирный"/>
              </w:rPr>
              <w:t>(освоенные профессиональные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eastAsia="Times New Roman" w:hAnsi="Times New Roman Полужирный" w:cs="Times New Roman Полужирный"/>
              </w:rPr>
            </w:pPr>
            <w:r w:rsidRPr="00D01A35">
              <w:rPr>
                <w:rFonts w:ascii="Times New Roman Полужирный" w:eastAsia="Times New Roman" w:hAnsi="Times New Roman Полужирный" w:cs="Times New Roman Полужирный"/>
              </w:rPr>
              <w:t>компетенции)</w:t>
            </w:r>
          </w:p>
        </w:tc>
        <w:tc>
          <w:tcPr>
            <w:tcW w:w="6379" w:type="dxa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eastAsia="Times New Roman" w:hAnsi="Times New Roman Полужирный" w:cs="Times New Roman Полужирный"/>
              </w:rPr>
            </w:pPr>
            <w:r w:rsidRPr="00D01A35">
              <w:rPr>
                <w:rFonts w:ascii="Times New Roman Полужирный" w:eastAsia="Times New Roman" w:hAnsi="Times New Roman Полужирный" w:cs="Times New Roman Полужирный"/>
              </w:rPr>
              <w:t>Основные показатели оценки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eastAsia="Times New Roman" w:hAnsi="Times New Roman Полужирный" w:cs="Times New Roman Полужирный"/>
              </w:rPr>
            </w:pPr>
            <w:r w:rsidRPr="00D01A35">
              <w:rPr>
                <w:rFonts w:ascii="Times New Roman Полужирный" w:eastAsia="Times New Roman" w:hAnsi="Times New Roman Полужирный" w:cs="Times New Roman Полужирный"/>
              </w:rPr>
              <w:t>результата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eastAsia="Times New Roman" w:hAnsi="Times New Roman Полужирный" w:cs="Times New Roman Полужирный"/>
              </w:rPr>
            </w:pPr>
          </w:p>
        </w:tc>
        <w:tc>
          <w:tcPr>
            <w:tcW w:w="1950" w:type="dxa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eastAsia="Times New Roman" w:hAnsi="Times New Roman Полужирный" w:cs="Times New Roman Полужирный"/>
              </w:rPr>
            </w:pPr>
            <w:r w:rsidRPr="00D01A35">
              <w:rPr>
                <w:rFonts w:ascii="Times New Roman Полужирный" w:eastAsia="Times New Roman" w:hAnsi="Times New Roman Полужирный" w:cs="Times New Roman Полужирный"/>
              </w:rPr>
              <w:t>Формы и методы контроля и оценки</w:t>
            </w:r>
          </w:p>
        </w:tc>
      </w:tr>
      <w:tr w:rsidR="00D01A35" w:rsidRPr="00D01A35" w:rsidTr="000E1191">
        <w:tc>
          <w:tcPr>
            <w:tcW w:w="2093" w:type="dxa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Выполнять слесарную обработку, пригонку и пайку деталей и узлов различной сложности в процессе сборки</w:t>
            </w:r>
          </w:p>
        </w:tc>
        <w:tc>
          <w:tcPr>
            <w:tcW w:w="6379" w:type="dxa"/>
          </w:tcPr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качественное выполнение обработки металлических изделий;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грамотная организация рабочего места;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выбора рабочего инструмента для проведения различных слесарных операций;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точность и скорость чтения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чертежей;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соблюдение правил охраны,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текущий контроль в форме: труда при слесарных, слесарно-сборочных и электромонтажных работ;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качественная и надежная пайка деталей и узлов различной сложности;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выбора припоя и флюса.</w:t>
            </w:r>
          </w:p>
        </w:tc>
        <w:tc>
          <w:tcPr>
            <w:tcW w:w="1950" w:type="dxa"/>
            <w:vMerge w:val="restart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защита лабораторных и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практических занятий;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контроль деятельности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студентов на практических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занятиях;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устный и письменный опрос;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Зачеты по учебной и производственной практике и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по каждому из разделов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профессионального модуля.</w:t>
            </w:r>
          </w:p>
          <w:p w:rsidR="00D01A35" w:rsidRPr="00D01A35" w:rsidRDefault="000E1191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Дифференцированный зачет</w:t>
            </w:r>
            <w:r w:rsidR="00D01A35" w:rsidRPr="00D01A35">
              <w:rPr>
                <w:rFonts w:eastAsia="Times New Roman"/>
              </w:rPr>
              <w:t xml:space="preserve"> по МДК 04.01</w:t>
            </w:r>
          </w:p>
          <w:p w:rsidR="00D01A35" w:rsidRPr="00D01A35" w:rsidRDefault="00D01A35" w:rsidP="00F9758C">
            <w:pPr>
              <w:autoSpaceDE w:val="0"/>
              <w:autoSpaceDN w:val="0"/>
              <w:adjustRightInd w:val="0"/>
              <w:rPr>
                <w:rFonts w:ascii="Times New Roman Полужирный" w:eastAsia="Times New Roman" w:hAnsi="Times New Roman Полужирный" w:cs="Times New Roman Полужирный"/>
              </w:rPr>
            </w:pPr>
            <w:r w:rsidRPr="00D01A35">
              <w:rPr>
                <w:rFonts w:eastAsia="Times New Roman"/>
              </w:rPr>
              <w:t xml:space="preserve">Экзамен </w:t>
            </w:r>
            <w:r w:rsidR="00F9758C">
              <w:rPr>
                <w:rFonts w:eastAsia="Times New Roman"/>
              </w:rPr>
              <w:t>по модулю ПМ.04</w:t>
            </w:r>
          </w:p>
        </w:tc>
      </w:tr>
      <w:tr w:rsidR="00D01A35" w:rsidRPr="00D01A35" w:rsidTr="000E1191">
        <w:tc>
          <w:tcPr>
            <w:tcW w:w="2093" w:type="dxa"/>
          </w:tcPr>
          <w:p w:rsidR="00D01A35" w:rsidRPr="00D01A35" w:rsidRDefault="00D01A35" w:rsidP="00A8240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Изготовлять приспособления для</w:t>
            </w:r>
            <w:r w:rsidR="00A82403">
              <w:rPr>
                <w:rFonts w:eastAsia="Times New Roman"/>
              </w:rPr>
              <w:t xml:space="preserve">т </w:t>
            </w:r>
            <w:r w:rsidRPr="00D01A35">
              <w:rPr>
                <w:rFonts w:eastAsia="Times New Roman"/>
              </w:rPr>
              <w:t>сборки и ремонта</w:t>
            </w:r>
          </w:p>
        </w:tc>
        <w:tc>
          <w:tcPr>
            <w:tcW w:w="6379" w:type="dxa"/>
          </w:tcPr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грамотная организация рабочего места;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соблюдение правил охраны труда при слесарных, слесарно-сборочных и электромонтажных работ;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выбора рабочего инструмента для проведения различных слесарных операций;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изготовления приспособлений и точность изготовления в соответствии с техническим заданием.</w:t>
            </w:r>
          </w:p>
        </w:tc>
        <w:tc>
          <w:tcPr>
            <w:tcW w:w="1950" w:type="dxa"/>
            <w:vMerge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01A35" w:rsidRPr="00D01A35" w:rsidTr="000E1191">
        <w:tc>
          <w:tcPr>
            <w:tcW w:w="2093" w:type="dxa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Выявлять и устранять дефекты во время эксплуатации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оборудования и при проверке его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в процессе ремонта.</w:t>
            </w:r>
          </w:p>
        </w:tc>
        <w:tc>
          <w:tcPr>
            <w:tcW w:w="6379" w:type="dxa"/>
          </w:tcPr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нахождение неисправностей в электрооборудовании;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свободно ориентироваться в принципиальных и монтажных схемах;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произведения ремонтных работ электрических аппаратов, электрических машин и трансформаторов;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выполнения ремонтных работ осветительных электроустановок.</w:t>
            </w:r>
          </w:p>
        </w:tc>
        <w:tc>
          <w:tcPr>
            <w:tcW w:w="1950" w:type="dxa"/>
            <w:vMerge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01A35" w:rsidRPr="00D01A35" w:rsidTr="000E1191">
        <w:tc>
          <w:tcPr>
            <w:tcW w:w="2093" w:type="dxa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Составлять дефектные ведомости на ремонт электрооборудования</w:t>
            </w:r>
          </w:p>
        </w:tc>
        <w:tc>
          <w:tcPr>
            <w:tcW w:w="6379" w:type="dxa"/>
          </w:tcPr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составлять деффектационные ведомости.</w:t>
            </w:r>
          </w:p>
        </w:tc>
        <w:tc>
          <w:tcPr>
            <w:tcW w:w="1950" w:type="dxa"/>
            <w:vMerge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01A35" w:rsidRPr="00D01A35" w:rsidTr="000E1191">
        <w:tc>
          <w:tcPr>
            <w:tcW w:w="2093" w:type="dxa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Принимать в эксплуатацию отремонтированное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электрооборудование и включать его в работу</w:t>
            </w:r>
          </w:p>
        </w:tc>
        <w:tc>
          <w:tcPr>
            <w:tcW w:w="6379" w:type="dxa"/>
          </w:tcPr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грамотная организация рабочего места;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выбора рабочего инструмента для проведения ремонтных работ;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точность и скорость чтения чертежей;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соблюдение правил охраны труда при электромонтажных работах;</w:t>
            </w:r>
          </w:p>
          <w:p w:rsidR="00D01A35" w:rsidRPr="00D01A35" w:rsidRDefault="00D01A35" w:rsidP="00D01A35">
            <w:pPr>
              <w:rPr>
                <w:rFonts w:ascii="Wingdings" w:eastAsia="Times New Roman" w:hAnsi="Wingdings" w:cs="Wingdings"/>
              </w:rPr>
            </w:pPr>
            <w:r w:rsidRPr="00D01A35">
              <w:rPr>
                <w:rFonts w:eastAsia="Times New Roman"/>
              </w:rPr>
              <w:t>- правильность составления деффектационные ведомостей на выводимое в ремонт электрооборудование.</w:t>
            </w:r>
          </w:p>
        </w:tc>
        <w:tc>
          <w:tcPr>
            <w:tcW w:w="1950" w:type="dxa"/>
            <w:vMerge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01A35" w:rsidRPr="00D01A35" w:rsidTr="000E1191">
        <w:tc>
          <w:tcPr>
            <w:tcW w:w="2093" w:type="dxa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Производить испытания и пробный пуск машин под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наблюдением инженерно-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технического персонала</w:t>
            </w:r>
          </w:p>
        </w:tc>
        <w:tc>
          <w:tcPr>
            <w:tcW w:w="6379" w:type="dxa"/>
          </w:tcPr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грамотное проведение пуско-наладочных работ электрооборудования;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подключения электрических машин для проведения испытаний;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выбора рабочего инструмента для проведения пуско-наладочных работ.</w:t>
            </w:r>
          </w:p>
        </w:tc>
        <w:tc>
          <w:tcPr>
            <w:tcW w:w="1950" w:type="dxa"/>
            <w:vMerge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01A35" w:rsidRPr="00D01A35" w:rsidTr="000E1191">
        <w:tc>
          <w:tcPr>
            <w:tcW w:w="2093" w:type="dxa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Настраивать и регулировать контрольно-измерительные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приборы и инструменты</w:t>
            </w:r>
          </w:p>
        </w:tc>
        <w:tc>
          <w:tcPr>
            <w:tcW w:w="6379" w:type="dxa"/>
          </w:tcPr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использования измерительных приборов в соответствии с родом тока;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свободно ориентироваться в принципиальных и монтажных схемах;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знание условных обозначений нанесенных на шкалах измерительных приборов;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подключения контрольно-измерительных приборов.</w:t>
            </w:r>
          </w:p>
        </w:tc>
        <w:tc>
          <w:tcPr>
            <w:tcW w:w="1950" w:type="dxa"/>
            <w:vMerge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01A35" w:rsidRPr="00D01A35" w:rsidTr="000E1191">
        <w:tc>
          <w:tcPr>
            <w:tcW w:w="2093" w:type="dxa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Проводить плановые и внеочередные осмотры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электрооборудования.</w:t>
            </w:r>
          </w:p>
        </w:tc>
        <w:tc>
          <w:tcPr>
            <w:tcW w:w="6379" w:type="dxa"/>
          </w:tcPr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грамотная организация рабочего места;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выбора рабочего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инструмента для проведения осмотров;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точность и скорость чтения чертежей;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соблюдение правил охраны труда при выполнении осмотров электрооборудования;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составления документаций на проведение внеочередных осмотров;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знание причин, по которым оборудование выводится во внеочередной осмотр.</w:t>
            </w:r>
          </w:p>
        </w:tc>
        <w:tc>
          <w:tcPr>
            <w:tcW w:w="1950" w:type="dxa"/>
            <w:vMerge w:val="restart"/>
            <w:tcBorders>
              <w:top w:val="nil"/>
            </w:tcBorders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01A35" w:rsidRPr="00D01A35" w:rsidTr="000E1191">
        <w:tc>
          <w:tcPr>
            <w:tcW w:w="2093" w:type="dxa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 xml:space="preserve">Производить техническое </w:t>
            </w:r>
            <w:r w:rsidRPr="00D01A35">
              <w:rPr>
                <w:rFonts w:eastAsia="Times New Roman"/>
              </w:rPr>
              <w:lastRenderedPageBreak/>
              <w:t>обслуживание электрооборудования согласно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технологическим картам.</w:t>
            </w:r>
          </w:p>
        </w:tc>
        <w:tc>
          <w:tcPr>
            <w:tcW w:w="6379" w:type="dxa"/>
          </w:tcPr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lastRenderedPageBreak/>
              <w:t>- грамотное проведение технического обслуживания электрооборудования согласно технологическим картам;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lastRenderedPageBreak/>
              <w:t>- правильность проведения организационных мероприятий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обеспечивающих безопасность работ в электроустановках;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проведения технических мероприятий обеспечивающих безопасность</w:t>
            </w:r>
          </w:p>
          <w:p w:rsidR="00D01A35" w:rsidRPr="00D01A35" w:rsidRDefault="00D01A35" w:rsidP="00D01A35">
            <w:pPr>
              <w:rPr>
                <w:rFonts w:ascii="Wingdings" w:eastAsia="Times New Roman" w:hAnsi="Wingdings" w:cs="Wingdings"/>
              </w:rPr>
            </w:pPr>
            <w:r w:rsidRPr="00D01A35">
              <w:rPr>
                <w:rFonts w:eastAsia="Times New Roman"/>
              </w:rPr>
              <w:t>работ в электроустановках.</w:t>
            </w:r>
          </w:p>
        </w:tc>
        <w:tc>
          <w:tcPr>
            <w:tcW w:w="1950" w:type="dxa"/>
            <w:vMerge/>
            <w:tcBorders>
              <w:top w:val="nil"/>
            </w:tcBorders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01A35" w:rsidRPr="00D01A35" w:rsidTr="000E1191">
        <w:tc>
          <w:tcPr>
            <w:tcW w:w="2093" w:type="dxa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lastRenderedPageBreak/>
              <w:t>Выполнять замену электрооборудования, не подлежащего ремонту в случае обнаружения его неисправностей.</w:t>
            </w:r>
          </w:p>
        </w:tc>
        <w:tc>
          <w:tcPr>
            <w:tcW w:w="6379" w:type="dxa"/>
          </w:tcPr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составления документации на оборудование подлежащего утилизации;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свободно ориентироваться в принципиальных и монтажных схемах;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выбора электрооборудования;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введения замененного электрооборудования в эксплуатацию.</w:t>
            </w:r>
          </w:p>
        </w:tc>
        <w:tc>
          <w:tcPr>
            <w:tcW w:w="1950" w:type="dxa"/>
            <w:vMerge/>
            <w:tcBorders>
              <w:top w:val="nil"/>
            </w:tcBorders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</w:tbl>
    <w:p w:rsidR="00D01A35" w:rsidRPr="00D01A35" w:rsidRDefault="00D01A35" w:rsidP="00D01A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01A35">
        <w:rPr>
          <w:rFonts w:ascii="Times New Roman" w:eastAsia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сформированности профессиональных компетенций, но и развитие общих компетенций и обеспечивающих их умений.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3969"/>
        <w:gridCol w:w="1984"/>
      </w:tblGrid>
      <w:tr w:rsidR="00D01A35" w:rsidRPr="00D01A35" w:rsidTr="000E1191">
        <w:tc>
          <w:tcPr>
            <w:tcW w:w="4537" w:type="dxa"/>
            <w:shd w:val="clear" w:color="auto" w:fill="auto"/>
            <w:vAlign w:val="center"/>
          </w:tcPr>
          <w:p w:rsidR="00D01A35" w:rsidRPr="00D01A35" w:rsidRDefault="00D01A35" w:rsidP="00D0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Результаты </w:t>
            </w:r>
          </w:p>
          <w:p w:rsidR="00D01A35" w:rsidRPr="00D01A35" w:rsidRDefault="00D01A35" w:rsidP="00D0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(освоенные общие компетенции)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A35" w:rsidRPr="00D01A35" w:rsidRDefault="00D01A35" w:rsidP="00D0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Основные показатели оценки результата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01A35" w:rsidRPr="00D01A35" w:rsidRDefault="00D01A35" w:rsidP="00D0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Формы и методы контроля и оценки </w:t>
            </w:r>
          </w:p>
        </w:tc>
      </w:tr>
      <w:tr w:rsidR="00D01A35" w:rsidRPr="00D01A35" w:rsidTr="000E1191">
        <w:trPr>
          <w:trHeight w:val="637"/>
        </w:trPr>
        <w:tc>
          <w:tcPr>
            <w:tcW w:w="4537" w:type="dxa"/>
            <w:shd w:val="clear" w:color="auto" w:fill="auto"/>
          </w:tcPr>
          <w:p w:rsidR="00D01A35" w:rsidRPr="00D01A35" w:rsidRDefault="00D01A35" w:rsidP="009C0271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969" w:type="dxa"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Демонстрация интереса к своей бедующей профессии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Интерпретация результатов наблюдений за деятельностью обучающегося в процессе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освоения образовательной программы</w:t>
            </w:r>
          </w:p>
        </w:tc>
      </w:tr>
      <w:tr w:rsidR="00D01A35" w:rsidRPr="00D01A35" w:rsidTr="000E1191">
        <w:trPr>
          <w:trHeight w:val="637"/>
        </w:trPr>
        <w:tc>
          <w:tcPr>
            <w:tcW w:w="4537" w:type="dxa"/>
            <w:shd w:val="clear" w:color="auto" w:fill="auto"/>
          </w:tcPr>
          <w:p w:rsidR="00D01A35" w:rsidRPr="00D01A35" w:rsidRDefault="00D01A35" w:rsidP="009C0271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969" w:type="dxa"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Эффективное решение профессиональных задач</w:t>
            </w:r>
          </w:p>
        </w:tc>
        <w:tc>
          <w:tcPr>
            <w:tcW w:w="1984" w:type="dxa"/>
            <w:vMerge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D01A35" w:rsidRPr="00D01A35" w:rsidTr="000E1191">
        <w:trPr>
          <w:trHeight w:val="637"/>
        </w:trPr>
        <w:tc>
          <w:tcPr>
            <w:tcW w:w="4537" w:type="dxa"/>
            <w:shd w:val="clear" w:color="auto" w:fill="auto"/>
          </w:tcPr>
          <w:p w:rsidR="00D01A35" w:rsidRPr="00D01A35" w:rsidRDefault="00D01A35" w:rsidP="009C0271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969" w:type="dxa"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Решение стандартных и нестандартных профессиональных задач при выполнение технологического процесса</w:t>
            </w:r>
          </w:p>
        </w:tc>
        <w:tc>
          <w:tcPr>
            <w:tcW w:w="1984" w:type="dxa"/>
            <w:vMerge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D01A35" w:rsidRPr="00D01A35" w:rsidTr="000E1191">
        <w:trPr>
          <w:trHeight w:val="637"/>
        </w:trPr>
        <w:tc>
          <w:tcPr>
            <w:tcW w:w="4537" w:type="dxa"/>
            <w:shd w:val="clear" w:color="auto" w:fill="auto"/>
          </w:tcPr>
          <w:p w:rsidR="00D01A35" w:rsidRPr="00D01A35" w:rsidRDefault="00D01A35" w:rsidP="009C0271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969" w:type="dxa"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Эффективный поиск  необходимой информации.</w:t>
            </w:r>
          </w:p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Использование различных источников, включая электронные; </w:t>
            </w:r>
          </w:p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Стремление к самообразованию.</w:t>
            </w:r>
          </w:p>
        </w:tc>
        <w:tc>
          <w:tcPr>
            <w:tcW w:w="1984" w:type="dxa"/>
            <w:vMerge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D01A35" w:rsidRPr="00D01A35" w:rsidTr="000E1191">
        <w:trPr>
          <w:trHeight w:val="637"/>
        </w:trPr>
        <w:tc>
          <w:tcPr>
            <w:tcW w:w="4537" w:type="dxa"/>
            <w:shd w:val="clear" w:color="auto" w:fill="auto"/>
          </w:tcPr>
          <w:p w:rsidR="00D01A35" w:rsidRPr="00D01A35" w:rsidRDefault="00D01A35" w:rsidP="009C0271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969" w:type="dxa"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Демонстрация навыков использования информационно-коммуникационных технологий в профессиональной деятельности </w:t>
            </w:r>
          </w:p>
        </w:tc>
        <w:tc>
          <w:tcPr>
            <w:tcW w:w="1984" w:type="dxa"/>
            <w:vMerge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D01A35" w:rsidRPr="00D01A35" w:rsidTr="000E1191">
        <w:trPr>
          <w:trHeight w:val="637"/>
        </w:trPr>
        <w:tc>
          <w:tcPr>
            <w:tcW w:w="4537" w:type="dxa"/>
            <w:shd w:val="clear" w:color="auto" w:fill="auto"/>
          </w:tcPr>
          <w:p w:rsidR="00D01A35" w:rsidRPr="00D01A35" w:rsidRDefault="00D01A35" w:rsidP="009C0271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3969" w:type="dxa"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Взаимодействие и общение с коллегами, руководством и клиентами.</w:t>
            </w:r>
          </w:p>
        </w:tc>
        <w:tc>
          <w:tcPr>
            <w:tcW w:w="1984" w:type="dxa"/>
            <w:vMerge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D01A35" w:rsidRPr="00D01A35" w:rsidTr="000E1191">
        <w:trPr>
          <w:trHeight w:val="637"/>
        </w:trPr>
        <w:tc>
          <w:tcPr>
            <w:tcW w:w="4537" w:type="dxa"/>
            <w:shd w:val="clear" w:color="auto" w:fill="auto"/>
          </w:tcPr>
          <w:p w:rsidR="00D01A35" w:rsidRPr="00D01A35" w:rsidRDefault="00D01A35" w:rsidP="009C0271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969" w:type="dxa"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Решение стандартных и нестандартных задач;</w:t>
            </w:r>
          </w:p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Ответственность за выполнения заданий. </w:t>
            </w:r>
          </w:p>
        </w:tc>
        <w:tc>
          <w:tcPr>
            <w:tcW w:w="1984" w:type="dxa"/>
            <w:vMerge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D01A35" w:rsidRPr="00D01A35" w:rsidTr="000E1191">
        <w:trPr>
          <w:trHeight w:val="637"/>
        </w:trPr>
        <w:tc>
          <w:tcPr>
            <w:tcW w:w="4537" w:type="dxa"/>
            <w:shd w:val="clear" w:color="auto" w:fill="auto"/>
          </w:tcPr>
          <w:p w:rsidR="00D01A35" w:rsidRPr="00D01A35" w:rsidRDefault="00D01A35" w:rsidP="009C0271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969" w:type="dxa"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Определять задачи </w:t>
            </w: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профессионального и личностного развития;</w:t>
            </w:r>
          </w:p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Стремление к самообразованию;</w:t>
            </w:r>
          </w:p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Планирование  повышения квалификации.</w:t>
            </w:r>
          </w:p>
        </w:tc>
        <w:tc>
          <w:tcPr>
            <w:tcW w:w="1984" w:type="dxa"/>
            <w:vMerge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D01A35" w:rsidRPr="00D01A35" w:rsidTr="000E1191">
        <w:trPr>
          <w:trHeight w:val="637"/>
        </w:trPr>
        <w:tc>
          <w:tcPr>
            <w:tcW w:w="4537" w:type="dxa"/>
            <w:shd w:val="clear" w:color="auto" w:fill="auto"/>
          </w:tcPr>
          <w:p w:rsidR="00D01A35" w:rsidRPr="00D01A35" w:rsidRDefault="00D01A35" w:rsidP="009C0271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969" w:type="dxa"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Эффективное решение профессиональных задач</w:t>
            </w:r>
          </w:p>
        </w:tc>
        <w:tc>
          <w:tcPr>
            <w:tcW w:w="1984" w:type="dxa"/>
            <w:vMerge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D01A35" w:rsidRPr="00D01A35" w:rsidTr="000E1191">
        <w:trPr>
          <w:trHeight w:val="595"/>
        </w:trPr>
        <w:tc>
          <w:tcPr>
            <w:tcW w:w="4537" w:type="dxa"/>
            <w:shd w:val="clear" w:color="auto" w:fill="auto"/>
          </w:tcPr>
          <w:p w:rsidR="00D01A35" w:rsidRPr="00D01A35" w:rsidRDefault="00D01A35" w:rsidP="009C027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969" w:type="dxa"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Стремление к самообразованию;</w:t>
            </w:r>
          </w:p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Планирование  повышения квалификации.</w:t>
            </w:r>
          </w:p>
        </w:tc>
        <w:tc>
          <w:tcPr>
            <w:tcW w:w="1984" w:type="dxa"/>
            <w:vMerge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D01A35" w:rsidRPr="00D01A35" w:rsidTr="000E1191">
        <w:trPr>
          <w:trHeight w:val="580"/>
        </w:trPr>
        <w:tc>
          <w:tcPr>
            <w:tcW w:w="4537" w:type="dxa"/>
            <w:shd w:val="clear" w:color="auto" w:fill="auto"/>
          </w:tcPr>
          <w:p w:rsidR="00D01A35" w:rsidRPr="00D01A35" w:rsidRDefault="00D01A35" w:rsidP="009C027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3969" w:type="dxa"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Стремление к самообразованию;</w:t>
            </w:r>
          </w:p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Планирование  повышения квалификации.</w:t>
            </w:r>
          </w:p>
        </w:tc>
        <w:tc>
          <w:tcPr>
            <w:tcW w:w="1984" w:type="dxa"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</w:tbl>
    <w:p w:rsidR="00340E67" w:rsidRPr="00A82403" w:rsidRDefault="00340E67" w:rsidP="00A82403">
      <w:pPr>
        <w:suppressAutoHyphens/>
        <w:spacing w:before="240"/>
        <w:ind w:firstLine="708"/>
        <w:rPr>
          <w:rFonts w:ascii="Times New Roman" w:hAnsi="Times New Roman" w:cs="Times New Roman"/>
        </w:rPr>
      </w:pPr>
      <w:r w:rsidRPr="00A82403">
        <w:rPr>
          <w:rFonts w:ascii="Times New Roman" w:hAnsi="Times New Roman" w:cs="Times New Roman"/>
          <w:b/>
        </w:rPr>
        <w:t>Возможности использования данной программы для других ПООП.</w:t>
      </w:r>
    </w:p>
    <w:p w:rsidR="00DE7F0C" w:rsidRPr="00A82403" w:rsidRDefault="00340E67" w:rsidP="00A82403">
      <w:pPr>
        <w:pStyle w:val="af4"/>
        <w:ind w:firstLine="708"/>
        <w:rPr>
          <w:rFonts w:ascii="Times New Roman" w:hAnsi="Times New Roman" w:cs="Times New Roman"/>
          <w:sz w:val="24"/>
          <w:szCs w:val="24"/>
        </w:rPr>
      </w:pPr>
      <w:r w:rsidRPr="00A82403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</w:t>
      </w:r>
      <w:r w:rsidR="00A82403" w:rsidRPr="00A82403">
        <w:rPr>
          <w:rFonts w:ascii="Times New Roman" w:hAnsi="Times New Roman" w:cs="Times New Roman"/>
          <w:sz w:val="24"/>
          <w:szCs w:val="24"/>
        </w:rPr>
        <w:t xml:space="preserve">ПМ.04 «Выполнение работ по одной или нескольким профессиям рабочих, должностям служащих» </w:t>
      </w:r>
      <w:r w:rsidRPr="00A82403">
        <w:rPr>
          <w:rFonts w:ascii="Times New Roman" w:hAnsi="Times New Roman" w:cs="Times New Roman"/>
          <w:sz w:val="24"/>
          <w:szCs w:val="24"/>
        </w:rPr>
        <w:t xml:space="preserve">может быть использована в дополнительном профессиональном образовании и в программах повышения квалификации и профессиональной подготовки по специальности </w:t>
      </w:r>
      <w:r w:rsidR="00A82403">
        <w:rPr>
          <w:rFonts w:ascii="Times New Roman" w:hAnsi="Times New Roman" w:cs="Times New Roman"/>
          <w:sz w:val="24"/>
          <w:szCs w:val="24"/>
        </w:rPr>
        <w:t>13</w:t>
      </w:r>
      <w:r w:rsidRPr="00A82403">
        <w:rPr>
          <w:rFonts w:ascii="Times New Roman" w:hAnsi="Times New Roman" w:cs="Times New Roman"/>
          <w:sz w:val="24"/>
          <w:szCs w:val="24"/>
        </w:rPr>
        <w:t>.02.</w:t>
      </w:r>
      <w:r w:rsidR="00A82403">
        <w:rPr>
          <w:rFonts w:ascii="Times New Roman" w:hAnsi="Times New Roman" w:cs="Times New Roman"/>
          <w:sz w:val="24"/>
          <w:szCs w:val="24"/>
        </w:rPr>
        <w:t>11</w:t>
      </w:r>
      <w:r w:rsidRPr="00A82403">
        <w:rPr>
          <w:rFonts w:ascii="Times New Roman" w:hAnsi="Times New Roman" w:cs="Times New Roman"/>
          <w:sz w:val="24"/>
          <w:szCs w:val="24"/>
        </w:rPr>
        <w:t xml:space="preserve"> </w:t>
      </w:r>
      <w:r w:rsidRPr="00A82403">
        <w:rPr>
          <w:rFonts w:ascii="Times New Roman" w:hAnsi="Times New Roman" w:cs="Times New Roman"/>
          <w:bCs/>
          <w:sz w:val="24"/>
          <w:szCs w:val="24"/>
        </w:rPr>
        <w:t>«</w:t>
      </w:r>
      <w:r w:rsidR="00A82403">
        <w:rPr>
          <w:rFonts w:ascii="Times New Roman" w:hAnsi="Times New Roman" w:cs="Times New Roman"/>
          <w:bCs/>
          <w:sz w:val="24"/>
          <w:szCs w:val="24"/>
        </w:rPr>
        <w:t>Техническая эксплуатация и обслуживание электрического и электромеханического оборудования» (по отраслям).</w:t>
      </w:r>
    </w:p>
    <w:sectPr w:rsidR="00DE7F0C" w:rsidRPr="00A82403" w:rsidSect="00237204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44A" w:rsidRDefault="0083444A" w:rsidP="00E43220">
      <w:pPr>
        <w:spacing w:after="0" w:line="240" w:lineRule="auto"/>
      </w:pPr>
      <w:r>
        <w:separator/>
      </w:r>
    </w:p>
  </w:endnote>
  <w:endnote w:type="continuationSeparator" w:id="0">
    <w:p w:rsidR="0083444A" w:rsidRDefault="0083444A" w:rsidP="00E43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CYR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44A" w:rsidRDefault="0083444A" w:rsidP="00E43220">
      <w:pPr>
        <w:spacing w:after="0" w:line="240" w:lineRule="auto"/>
      </w:pPr>
      <w:r>
        <w:separator/>
      </w:r>
    </w:p>
  </w:footnote>
  <w:footnote w:type="continuationSeparator" w:id="0">
    <w:p w:rsidR="0083444A" w:rsidRDefault="0083444A" w:rsidP="00E43220">
      <w:pPr>
        <w:spacing w:after="0" w:line="240" w:lineRule="auto"/>
      </w:pPr>
      <w:r>
        <w:continuationSeparator/>
      </w:r>
    </w:p>
  </w:footnote>
  <w:footnote w:id="1">
    <w:p w:rsidR="00832CD3" w:rsidRPr="00CA2983" w:rsidRDefault="00832CD3" w:rsidP="00E43220">
      <w:pPr>
        <w:pStyle w:val="af5"/>
        <w:spacing w:line="20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415592E"/>
    <w:multiLevelType w:val="hybridMultilevel"/>
    <w:tmpl w:val="1FF45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51679"/>
    <w:multiLevelType w:val="hybridMultilevel"/>
    <w:tmpl w:val="4E6638DA"/>
    <w:lvl w:ilvl="0" w:tplc="641A950A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0D0E7476"/>
    <w:multiLevelType w:val="hybridMultilevel"/>
    <w:tmpl w:val="3D22D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6641F"/>
    <w:multiLevelType w:val="hybridMultilevel"/>
    <w:tmpl w:val="72384A6C"/>
    <w:lvl w:ilvl="0" w:tplc="641A950A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10D86CB7"/>
    <w:multiLevelType w:val="hybridMultilevel"/>
    <w:tmpl w:val="D25CCC06"/>
    <w:lvl w:ilvl="0" w:tplc="0419000F">
      <w:start w:val="1"/>
      <w:numFmt w:val="decimal"/>
      <w:lvlText w:val="%1."/>
      <w:lvlJc w:val="left"/>
      <w:pPr>
        <w:ind w:left="762" w:hanging="360"/>
      </w:p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7">
    <w:nsid w:val="11D3793C"/>
    <w:multiLevelType w:val="hybridMultilevel"/>
    <w:tmpl w:val="83C48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E2C7F"/>
    <w:multiLevelType w:val="hybridMultilevel"/>
    <w:tmpl w:val="86C6F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861405"/>
    <w:multiLevelType w:val="hybridMultilevel"/>
    <w:tmpl w:val="8946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DB015A"/>
    <w:multiLevelType w:val="hybridMultilevel"/>
    <w:tmpl w:val="2B00F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E1730"/>
    <w:multiLevelType w:val="hybridMultilevel"/>
    <w:tmpl w:val="8D2A2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473C4D"/>
    <w:multiLevelType w:val="hybridMultilevel"/>
    <w:tmpl w:val="30E64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096848"/>
    <w:multiLevelType w:val="hybridMultilevel"/>
    <w:tmpl w:val="CA2802F6"/>
    <w:lvl w:ilvl="0" w:tplc="641A950A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2A8035F5"/>
    <w:multiLevelType w:val="hybridMultilevel"/>
    <w:tmpl w:val="75743D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4F0587"/>
    <w:multiLevelType w:val="hybridMultilevel"/>
    <w:tmpl w:val="44FA779E"/>
    <w:lvl w:ilvl="0" w:tplc="4ADC5AB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01EDB"/>
    <w:multiLevelType w:val="hybridMultilevel"/>
    <w:tmpl w:val="7E969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C52CEA"/>
    <w:multiLevelType w:val="multilevel"/>
    <w:tmpl w:val="090ECD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36D82A10"/>
    <w:multiLevelType w:val="hybridMultilevel"/>
    <w:tmpl w:val="C4DC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80479"/>
    <w:multiLevelType w:val="hybridMultilevel"/>
    <w:tmpl w:val="98F68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DB08A6"/>
    <w:multiLevelType w:val="hybridMultilevel"/>
    <w:tmpl w:val="E9B21864"/>
    <w:lvl w:ilvl="0" w:tplc="641A950A">
      <w:start w:val="1"/>
      <w:numFmt w:val="bullet"/>
      <w:lvlText w:val=""/>
      <w:lvlJc w:val="left"/>
      <w:pPr>
        <w:ind w:left="5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2">
    <w:nsid w:val="3F6E30F0"/>
    <w:multiLevelType w:val="hybridMultilevel"/>
    <w:tmpl w:val="2E501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5F4652"/>
    <w:multiLevelType w:val="hybridMultilevel"/>
    <w:tmpl w:val="1084E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AF2C0E"/>
    <w:multiLevelType w:val="hybridMultilevel"/>
    <w:tmpl w:val="9BD6C68E"/>
    <w:lvl w:ilvl="0" w:tplc="0E4A7AC6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5">
    <w:nsid w:val="453372B8"/>
    <w:multiLevelType w:val="hybridMultilevel"/>
    <w:tmpl w:val="7C487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85629B"/>
    <w:multiLevelType w:val="hybridMultilevel"/>
    <w:tmpl w:val="37B44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E91977"/>
    <w:multiLevelType w:val="hybridMultilevel"/>
    <w:tmpl w:val="5F5A8522"/>
    <w:lvl w:ilvl="0" w:tplc="641A950A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>
    <w:nsid w:val="570357D3"/>
    <w:multiLevelType w:val="hybridMultilevel"/>
    <w:tmpl w:val="5CE07868"/>
    <w:lvl w:ilvl="0" w:tplc="6BC83EFA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29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FE4F9B"/>
    <w:multiLevelType w:val="hybridMultilevel"/>
    <w:tmpl w:val="513600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FF14F2"/>
    <w:multiLevelType w:val="hybridMultilevel"/>
    <w:tmpl w:val="8D2A2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1C12DD"/>
    <w:multiLevelType w:val="hybridMultilevel"/>
    <w:tmpl w:val="BFBE9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5E50C2"/>
    <w:multiLevelType w:val="hybridMultilevel"/>
    <w:tmpl w:val="DC449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6C38E7"/>
    <w:multiLevelType w:val="hybridMultilevel"/>
    <w:tmpl w:val="E140E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CF4B6E"/>
    <w:multiLevelType w:val="hybridMultilevel"/>
    <w:tmpl w:val="18F4B6F8"/>
    <w:lvl w:ilvl="0" w:tplc="773A90D6"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14"/>
  </w:num>
  <w:num w:numId="4">
    <w:abstractNumId w:val="3"/>
  </w:num>
  <w:num w:numId="5">
    <w:abstractNumId w:val="12"/>
  </w:num>
  <w:num w:numId="6">
    <w:abstractNumId w:val="18"/>
  </w:num>
  <w:num w:numId="7">
    <w:abstractNumId w:val="23"/>
  </w:num>
  <w:num w:numId="8">
    <w:abstractNumId w:val="4"/>
  </w:num>
  <w:num w:numId="9">
    <w:abstractNumId w:val="35"/>
  </w:num>
  <w:num w:numId="10">
    <w:abstractNumId w:val="11"/>
  </w:num>
  <w:num w:numId="11">
    <w:abstractNumId w:val="2"/>
  </w:num>
  <w:num w:numId="12">
    <w:abstractNumId w:val="21"/>
  </w:num>
  <w:num w:numId="13">
    <w:abstractNumId w:val="31"/>
  </w:num>
  <w:num w:numId="14">
    <w:abstractNumId w:val="17"/>
  </w:num>
  <w:num w:numId="15">
    <w:abstractNumId w:val="30"/>
  </w:num>
  <w:num w:numId="16">
    <w:abstractNumId w:val="34"/>
  </w:num>
  <w:num w:numId="17">
    <w:abstractNumId w:val="33"/>
  </w:num>
  <w:num w:numId="18">
    <w:abstractNumId w:val="6"/>
  </w:num>
  <w:num w:numId="19">
    <w:abstractNumId w:val="7"/>
  </w:num>
  <w:num w:numId="20">
    <w:abstractNumId w:val="0"/>
  </w:num>
  <w:num w:numId="21">
    <w:abstractNumId w:val="19"/>
  </w:num>
  <w:num w:numId="22">
    <w:abstractNumId w:val="20"/>
  </w:num>
  <w:num w:numId="23">
    <w:abstractNumId w:val="9"/>
  </w:num>
  <w:num w:numId="24">
    <w:abstractNumId w:val="8"/>
  </w:num>
  <w:num w:numId="25">
    <w:abstractNumId w:val="22"/>
  </w:num>
  <w:num w:numId="26">
    <w:abstractNumId w:val="25"/>
  </w:num>
  <w:num w:numId="27">
    <w:abstractNumId w:val="32"/>
  </w:num>
  <w:num w:numId="28">
    <w:abstractNumId w:val="26"/>
  </w:num>
  <w:num w:numId="29">
    <w:abstractNumId w:val="29"/>
  </w:num>
  <w:num w:numId="30">
    <w:abstractNumId w:val="10"/>
  </w:num>
  <w:num w:numId="31">
    <w:abstractNumId w:val="13"/>
  </w:num>
  <w:num w:numId="32">
    <w:abstractNumId w:val="24"/>
  </w:num>
  <w:num w:numId="33">
    <w:abstractNumId w:val="28"/>
  </w:num>
  <w:num w:numId="34">
    <w:abstractNumId w:val="16"/>
  </w:num>
  <w:num w:numId="35">
    <w:abstractNumId w:val="15"/>
  </w:num>
  <w:num w:numId="36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342"/>
    <w:rsid w:val="00005872"/>
    <w:rsid w:val="00005A92"/>
    <w:rsid w:val="000074D5"/>
    <w:rsid w:val="00010C11"/>
    <w:rsid w:val="00011AEB"/>
    <w:rsid w:val="00012B38"/>
    <w:rsid w:val="00015AE0"/>
    <w:rsid w:val="00031EEA"/>
    <w:rsid w:val="00032D79"/>
    <w:rsid w:val="00036048"/>
    <w:rsid w:val="00040616"/>
    <w:rsid w:val="000412D2"/>
    <w:rsid w:val="00062B18"/>
    <w:rsid w:val="000663C5"/>
    <w:rsid w:val="000674F2"/>
    <w:rsid w:val="00072FAC"/>
    <w:rsid w:val="0007417D"/>
    <w:rsid w:val="0008759F"/>
    <w:rsid w:val="00090528"/>
    <w:rsid w:val="00097F4F"/>
    <w:rsid w:val="000A1E1D"/>
    <w:rsid w:val="000A6657"/>
    <w:rsid w:val="000D54EA"/>
    <w:rsid w:val="000E1191"/>
    <w:rsid w:val="000E68CC"/>
    <w:rsid w:val="000F0903"/>
    <w:rsid w:val="00100AB3"/>
    <w:rsid w:val="00107435"/>
    <w:rsid w:val="00111494"/>
    <w:rsid w:val="00112A33"/>
    <w:rsid w:val="00113F4E"/>
    <w:rsid w:val="0012728B"/>
    <w:rsid w:val="001353F7"/>
    <w:rsid w:val="0014705A"/>
    <w:rsid w:val="00157EFD"/>
    <w:rsid w:val="00167D33"/>
    <w:rsid w:val="001728E8"/>
    <w:rsid w:val="00195F26"/>
    <w:rsid w:val="001B0017"/>
    <w:rsid w:val="001B493A"/>
    <w:rsid w:val="001B5004"/>
    <w:rsid w:val="001C1EB9"/>
    <w:rsid w:val="001C3D05"/>
    <w:rsid w:val="001C4FB4"/>
    <w:rsid w:val="001D6544"/>
    <w:rsid w:val="001E5C19"/>
    <w:rsid w:val="00202E6F"/>
    <w:rsid w:val="002245A1"/>
    <w:rsid w:val="00227EA0"/>
    <w:rsid w:val="00233597"/>
    <w:rsid w:val="00237204"/>
    <w:rsid w:val="00243639"/>
    <w:rsid w:val="00245870"/>
    <w:rsid w:val="002518BF"/>
    <w:rsid w:val="00251A0D"/>
    <w:rsid w:val="00260AD9"/>
    <w:rsid w:val="0026109F"/>
    <w:rsid w:val="002723D0"/>
    <w:rsid w:val="00272BE8"/>
    <w:rsid w:val="0029086A"/>
    <w:rsid w:val="002919C4"/>
    <w:rsid w:val="002A3510"/>
    <w:rsid w:val="002B0937"/>
    <w:rsid w:val="002C32C2"/>
    <w:rsid w:val="002C32F0"/>
    <w:rsid w:val="002D3CB2"/>
    <w:rsid w:val="002D4E72"/>
    <w:rsid w:val="002D7195"/>
    <w:rsid w:val="002E1E54"/>
    <w:rsid w:val="002E5915"/>
    <w:rsid w:val="002F292C"/>
    <w:rsid w:val="003005B7"/>
    <w:rsid w:val="00307B1B"/>
    <w:rsid w:val="00311624"/>
    <w:rsid w:val="003311C3"/>
    <w:rsid w:val="00340E67"/>
    <w:rsid w:val="00346D85"/>
    <w:rsid w:val="00347CB2"/>
    <w:rsid w:val="00381CEE"/>
    <w:rsid w:val="00385588"/>
    <w:rsid w:val="00385B8B"/>
    <w:rsid w:val="00391819"/>
    <w:rsid w:val="00397A67"/>
    <w:rsid w:val="003A2775"/>
    <w:rsid w:val="003A6861"/>
    <w:rsid w:val="003C253A"/>
    <w:rsid w:val="003C3969"/>
    <w:rsid w:val="003D7845"/>
    <w:rsid w:val="003D7EF9"/>
    <w:rsid w:val="003E14DA"/>
    <w:rsid w:val="003E2FD2"/>
    <w:rsid w:val="003E7A99"/>
    <w:rsid w:val="00410366"/>
    <w:rsid w:val="004206DE"/>
    <w:rsid w:val="00420CCF"/>
    <w:rsid w:val="00424ACF"/>
    <w:rsid w:val="00425B46"/>
    <w:rsid w:val="0043179F"/>
    <w:rsid w:val="004522A3"/>
    <w:rsid w:val="00455FAD"/>
    <w:rsid w:val="00464BC4"/>
    <w:rsid w:val="00464E2F"/>
    <w:rsid w:val="00467E65"/>
    <w:rsid w:val="00484ABC"/>
    <w:rsid w:val="004A0DEC"/>
    <w:rsid w:val="004A0F20"/>
    <w:rsid w:val="004A5EFE"/>
    <w:rsid w:val="004B7753"/>
    <w:rsid w:val="004C2DED"/>
    <w:rsid w:val="004D7C8A"/>
    <w:rsid w:val="004F0687"/>
    <w:rsid w:val="00501AD3"/>
    <w:rsid w:val="00502A3E"/>
    <w:rsid w:val="00504770"/>
    <w:rsid w:val="00505498"/>
    <w:rsid w:val="005059FF"/>
    <w:rsid w:val="00507862"/>
    <w:rsid w:val="00511529"/>
    <w:rsid w:val="00511BBE"/>
    <w:rsid w:val="00515873"/>
    <w:rsid w:val="00526BE9"/>
    <w:rsid w:val="005324AF"/>
    <w:rsid w:val="00541203"/>
    <w:rsid w:val="00541A6B"/>
    <w:rsid w:val="00545F11"/>
    <w:rsid w:val="0054692F"/>
    <w:rsid w:val="0056238A"/>
    <w:rsid w:val="005655B0"/>
    <w:rsid w:val="0057621D"/>
    <w:rsid w:val="00593921"/>
    <w:rsid w:val="005A01F6"/>
    <w:rsid w:val="005A01FD"/>
    <w:rsid w:val="005A5230"/>
    <w:rsid w:val="005C0363"/>
    <w:rsid w:val="00603615"/>
    <w:rsid w:val="00603FCC"/>
    <w:rsid w:val="00611DC3"/>
    <w:rsid w:val="00612579"/>
    <w:rsid w:val="00626CBC"/>
    <w:rsid w:val="00635BBA"/>
    <w:rsid w:val="006432B4"/>
    <w:rsid w:val="0065072A"/>
    <w:rsid w:val="006550E3"/>
    <w:rsid w:val="00662E00"/>
    <w:rsid w:val="00662ED6"/>
    <w:rsid w:val="00664FAC"/>
    <w:rsid w:val="00676B37"/>
    <w:rsid w:val="00681CE3"/>
    <w:rsid w:val="00685884"/>
    <w:rsid w:val="00686944"/>
    <w:rsid w:val="006905AB"/>
    <w:rsid w:val="006B5FA2"/>
    <w:rsid w:val="006C07DD"/>
    <w:rsid w:val="006C508D"/>
    <w:rsid w:val="006C6AD1"/>
    <w:rsid w:val="006D4CD9"/>
    <w:rsid w:val="006E3C85"/>
    <w:rsid w:val="006E4A33"/>
    <w:rsid w:val="006E5163"/>
    <w:rsid w:val="006F6E6F"/>
    <w:rsid w:val="00701CC4"/>
    <w:rsid w:val="00715B1B"/>
    <w:rsid w:val="007226A2"/>
    <w:rsid w:val="0073009C"/>
    <w:rsid w:val="0074009C"/>
    <w:rsid w:val="0074598F"/>
    <w:rsid w:val="007471F9"/>
    <w:rsid w:val="00757184"/>
    <w:rsid w:val="00772F57"/>
    <w:rsid w:val="0077592F"/>
    <w:rsid w:val="00780133"/>
    <w:rsid w:val="00784CBE"/>
    <w:rsid w:val="00792285"/>
    <w:rsid w:val="007947AF"/>
    <w:rsid w:val="007958CE"/>
    <w:rsid w:val="007A083D"/>
    <w:rsid w:val="007A7008"/>
    <w:rsid w:val="007C2939"/>
    <w:rsid w:val="007C425E"/>
    <w:rsid w:val="007E2477"/>
    <w:rsid w:val="007E2D32"/>
    <w:rsid w:val="007E4B10"/>
    <w:rsid w:val="007F429E"/>
    <w:rsid w:val="008075A6"/>
    <w:rsid w:val="0081559C"/>
    <w:rsid w:val="00815A01"/>
    <w:rsid w:val="00816304"/>
    <w:rsid w:val="00821C29"/>
    <w:rsid w:val="00832CD3"/>
    <w:rsid w:val="0083444A"/>
    <w:rsid w:val="008364D3"/>
    <w:rsid w:val="00837B2D"/>
    <w:rsid w:val="00840C79"/>
    <w:rsid w:val="00843D46"/>
    <w:rsid w:val="00843FC0"/>
    <w:rsid w:val="008440AA"/>
    <w:rsid w:val="0086207B"/>
    <w:rsid w:val="00886130"/>
    <w:rsid w:val="008A364A"/>
    <w:rsid w:val="008A49BD"/>
    <w:rsid w:val="008A581E"/>
    <w:rsid w:val="008B3AB2"/>
    <w:rsid w:val="008D5EE9"/>
    <w:rsid w:val="008D79BC"/>
    <w:rsid w:val="008E0633"/>
    <w:rsid w:val="008E4E46"/>
    <w:rsid w:val="008E769F"/>
    <w:rsid w:val="008F4EE7"/>
    <w:rsid w:val="0090418A"/>
    <w:rsid w:val="009160E9"/>
    <w:rsid w:val="009206E6"/>
    <w:rsid w:val="00927A39"/>
    <w:rsid w:val="00932C49"/>
    <w:rsid w:val="009334F7"/>
    <w:rsid w:val="00941ABB"/>
    <w:rsid w:val="00944C18"/>
    <w:rsid w:val="00954EBB"/>
    <w:rsid w:val="00957E6C"/>
    <w:rsid w:val="00960F21"/>
    <w:rsid w:val="00974E53"/>
    <w:rsid w:val="00982E41"/>
    <w:rsid w:val="00991894"/>
    <w:rsid w:val="009A59EB"/>
    <w:rsid w:val="009B4D40"/>
    <w:rsid w:val="009C0271"/>
    <w:rsid w:val="009C321D"/>
    <w:rsid w:val="009C4D45"/>
    <w:rsid w:val="009D40CF"/>
    <w:rsid w:val="009E2E5D"/>
    <w:rsid w:val="009E5103"/>
    <w:rsid w:val="00A05E76"/>
    <w:rsid w:val="00A07838"/>
    <w:rsid w:val="00A13EF4"/>
    <w:rsid w:val="00A30737"/>
    <w:rsid w:val="00A3359B"/>
    <w:rsid w:val="00A37676"/>
    <w:rsid w:val="00A43002"/>
    <w:rsid w:val="00A45D11"/>
    <w:rsid w:val="00A5331C"/>
    <w:rsid w:val="00A565C8"/>
    <w:rsid w:val="00A72386"/>
    <w:rsid w:val="00A75776"/>
    <w:rsid w:val="00A82403"/>
    <w:rsid w:val="00AA6770"/>
    <w:rsid w:val="00AA6C3A"/>
    <w:rsid w:val="00AA7864"/>
    <w:rsid w:val="00AB2637"/>
    <w:rsid w:val="00AB7800"/>
    <w:rsid w:val="00AC11B4"/>
    <w:rsid w:val="00AC1B58"/>
    <w:rsid w:val="00AC4BFD"/>
    <w:rsid w:val="00AD4276"/>
    <w:rsid w:val="00AE1324"/>
    <w:rsid w:val="00AE220B"/>
    <w:rsid w:val="00AE627E"/>
    <w:rsid w:val="00B04EC1"/>
    <w:rsid w:val="00B15982"/>
    <w:rsid w:val="00B215E9"/>
    <w:rsid w:val="00B21C24"/>
    <w:rsid w:val="00B311AA"/>
    <w:rsid w:val="00B31342"/>
    <w:rsid w:val="00B33264"/>
    <w:rsid w:val="00B41625"/>
    <w:rsid w:val="00B519C4"/>
    <w:rsid w:val="00B534DB"/>
    <w:rsid w:val="00B54982"/>
    <w:rsid w:val="00B60792"/>
    <w:rsid w:val="00B61EAF"/>
    <w:rsid w:val="00B62FAC"/>
    <w:rsid w:val="00B66E96"/>
    <w:rsid w:val="00B81617"/>
    <w:rsid w:val="00B84763"/>
    <w:rsid w:val="00B9748E"/>
    <w:rsid w:val="00BB1142"/>
    <w:rsid w:val="00BB547A"/>
    <w:rsid w:val="00BC58D9"/>
    <w:rsid w:val="00BE5A31"/>
    <w:rsid w:val="00BE641E"/>
    <w:rsid w:val="00BF1846"/>
    <w:rsid w:val="00BF229E"/>
    <w:rsid w:val="00BF40FB"/>
    <w:rsid w:val="00C00B97"/>
    <w:rsid w:val="00C11F98"/>
    <w:rsid w:val="00C155BF"/>
    <w:rsid w:val="00C158A2"/>
    <w:rsid w:val="00C169EB"/>
    <w:rsid w:val="00C21943"/>
    <w:rsid w:val="00C25D0D"/>
    <w:rsid w:val="00C273F5"/>
    <w:rsid w:val="00C4284F"/>
    <w:rsid w:val="00C55669"/>
    <w:rsid w:val="00C6093E"/>
    <w:rsid w:val="00C657BA"/>
    <w:rsid w:val="00C67A24"/>
    <w:rsid w:val="00C734F0"/>
    <w:rsid w:val="00C82029"/>
    <w:rsid w:val="00C87FD2"/>
    <w:rsid w:val="00CA1205"/>
    <w:rsid w:val="00CB081E"/>
    <w:rsid w:val="00CC3F34"/>
    <w:rsid w:val="00CD56E9"/>
    <w:rsid w:val="00CD6628"/>
    <w:rsid w:val="00CD7E4E"/>
    <w:rsid w:val="00CE5143"/>
    <w:rsid w:val="00CF2120"/>
    <w:rsid w:val="00CF7C85"/>
    <w:rsid w:val="00D01A35"/>
    <w:rsid w:val="00D1539B"/>
    <w:rsid w:val="00D17BF3"/>
    <w:rsid w:val="00D211E6"/>
    <w:rsid w:val="00D23344"/>
    <w:rsid w:val="00D240ED"/>
    <w:rsid w:val="00D258A7"/>
    <w:rsid w:val="00D51310"/>
    <w:rsid w:val="00D55156"/>
    <w:rsid w:val="00D60B57"/>
    <w:rsid w:val="00D62750"/>
    <w:rsid w:val="00D63F1C"/>
    <w:rsid w:val="00D65881"/>
    <w:rsid w:val="00D677BD"/>
    <w:rsid w:val="00DA4892"/>
    <w:rsid w:val="00DA5A9C"/>
    <w:rsid w:val="00DB0D7C"/>
    <w:rsid w:val="00DB30F0"/>
    <w:rsid w:val="00DC4D67"/>
    <w:rsid w:val="00DD7890"/>
    <w:rsid w:val="00DE35B3"/>
    <w:rsid w:val="00DE3AF1"/>
    <w:rsid w:val="00DE3E6D"/>
    <w:rsid w:val="00DE7663"/>
    <w:rsid w:val="00DE7F0C"/>
    <w:rsid w:val="00E00125"/>
    <w:rsid w:val="00E132E7"/>
    <w:rsid w:val="00E14B1F"/>
    <w:rsid w:val="00E20AC3"/>
    <w:rsid w:val="00E25BAD"/>
    <w:rsid w:val="00E37E53"/>
    <w:rsid w:val="00E43220"/>
    <w:rsid w:val="00E6052D"/>
    <w:rsid w:val="00E632B5"/>
    <w:rsid w:val="00E7587C"/>
    <w:rsid w:val="00E8083C"/>
    <w:rsid w:val="00E87E1A"/>
    <w:rsid w:val="00E95943"/>
    <w:rsid w:val="00EA05CB"/>
    <w:rsid w:val="00EA5FCB"/>
    <w:rsid w:val="00EB2B30"/>
    <w:rsid w:val="00EC267E"/>
    <w:rsid w:val="00EE4B54"/>
    <w:rsid w:val="00EF5B65"/>
    <w:rsid w:val="00F06B37"/>
    <w:rsid w:val="00F1489D"/>
    <w:rsid w:val="00F46600"/>
    <w:rsid w:val="00F53F29"/>
    <w:rsid w:val="00F55165"/>
    <w:rsid w:val="00F62264"/>
    <w:rsid w:val="00F63F4E"/>
    <w:rsid w:val="00F642E1"/>
    <w:rsid w:val="00F7495E"/>
    <w:rsid w:val="00F95C86"/>
    <w:rsid w:val="00F9758C"/>
    <w:rsid w:val="00FA1FF5"/>
    <w:rsid w:val="00FA6555"/>
    <w:rsid w:val="00FA73CD"/>
    <w:rsid w:val="00FB40B1"/>
    <w:rsid w:val="00FC6309"/>
    <w:rsid w:val="00FD2BA6"/>
    <w:rsid w:val="00FE439B"/>
    <w:rsid w:val="00FE71F0"/>
    <w:rsid w:val="00FF09AD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930BE-7E1D-4EBA-A632-16B84825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34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3134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7238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B31342"/>
    <w:pPr>
      <w:ind w:left="720"/>
      <w:contextualSpacing/>
    </w:pPr>
  </w:style>
  <w:style w:type="table" w:styleId="a4">
    <w:name w:val="Table Grid"/>
    <w:basedOn w:val="a1"/>
    <w:rsid w:val="00B313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B3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link w:val="a7"/>
    <w:qFormat/>
    <w:rsid w:val="00B3134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rsid w:val="00B31342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3134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B31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"/>
    <w:rsid w:val="00B3134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nhideWhenUsed/>
    <w:rsid w:val="00B31342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31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3134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B31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31342"/>
    <w:rPr>
      <w:rFonts w:eastAsiaTheme="minorEastAsia"/>
      <w:lang w:eastAsia="ru-RU"/>
    </w:rPr>
  </w:style>
  <w:style w:type="paragraph" w:styleId="ae">
    <w:name w:val="Body Text"/>
    <w:basedOn w:val="a"/>
    <w:link w:val="af"/>
    <w:rsid w:val="00B313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B31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B313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B3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3A68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f2">
    <w:name w:val="Название Знак"/>
    <w:basedOn w:val="a0"/>
    <w:link w:val="af1"/>
    <w:rsid w:val="003A6861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723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C169EB"/>
    <w:pPr>
      <w:widowControl w:val="0"/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No Spacing"/>
    <w:uiPriority w:val="1"/>
    <w:qFormat/>
    <w:rsid w:val="004C2DED"/>
    <w:pPr>
      <w:spacing w:after="0" w:line="240" w:lineRule="auto"/>
    </w:pPr>
    <w:rPr>
      <w:rFonts w:eastAsiaTheme="minorEastAsia"/>
      <w:lang w:eastAsia="ru-RU"/>
    </w:rPr>
  </w:style>
  <w:style w:type="paragraph" w:styleId="23">
    <w:name w:val="List 2"/>
    <w:basedOn w:val="a"/>
    <w:uiPriority w:val="99"/>
    <w:semiHidden/>
    <w:unhideWhenUsed/>
    <w:rsid w:val="00E43220"/>
    <w:pPr>
      <w:ind w:left="566" w:hanging="283"/>
      <w:contextualSpacing/>
    </w:pPr>
  </w:style>
  <w:style w:type="paragraph" w:styleId="af5">
    <w:name w:val="footnote text"/>
    <w:basedOn w:val="a"/>
    <w:link w:val="af6"/>
    <w:semiHidden/>
    <w:rsid w:val="00E43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E432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1">
    <w:name w:val="Font Style41"/>
    <w:rsid w:val="00202E6F"/>
    <w:rPr>
      <w:rFonts w:ascii="Times New Roman" w:hAnsi="Times New Roman" w:cs="Times New Roman"/>
      <w:b/>
      <w:bCs/>
      <w:sz w:val="26"/>
      <w:szCs w:val="26"/>
    </w:rPr>
  </w:style>
  <w:style w:type="character" w:styleId="af7">
    <w:name w:val="Subtle Emphasis"/>
    <w:basedOn w:val="a0"/>
    <w:uiPriority w:val="19"/>
    <w:qFormat/>
    <w:rsid w:val="002C32C2"/>
    <w:rPr>
      <w:i/>
      <w:iCs/>
      <w:color w:val="808080" w:themeColor="text1" w:themeTint="7F"/>
    </w:rPr>
  </w:style>
  <w:style w:type="character" w:styleId="af8">
    <w:name w:val="Strong"/>
    <w:basedOn w:val="a0"/>
    <w:uiPriority w:val="22"/>
    <w:qFormat/>
    <w:rsid w:val="00816304"/>
    <w:rPr>
      <w:b/>
      <w:bCs/>
    </w:rPr>
  </w:style>
  <w:style w:type="table" w:customStyle="1" w:styleId="11">
    <w:name w:val="Сетка таблицы1"/>
    <w:basedOn w:val="a1"/>
    <w:next w:val="a4"/>
    <w:rsid w:val="00D01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4"/>
    <w:rsid w:val="00832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CA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A120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p.ru/docs/etks/etks-2_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ovny.blogspo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ctrolibrary/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B16F7-95AD-448E-9762-79D0B17D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16</Pages>
  <Words>5535</Words>
  <Characters>31556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MARS</Company>
  <LinksUpToDate>false</LinksUpToDate>
  <CharactersWithSpaces>37017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Антон Неверов</cp:lastModifiedBy>
  <cp:revision>76</cp:revision>
  <cp:lastPrinted>2021-04-20T07:30:00Z</cp:lastPrinted>
  <dcterms:created xsi:type="dcterms:W3CDTF">2017-08-11T08:07:00Z</dcterms:created>
  <dcterms:modified xsi:type="dcterms:W3CDTF">2022-09-13T09:59:00Z</dcterms:modified>
</cp:coreProperties>
</file>