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00D6" w14:textId="77777777" w:rsidR="00796CC1" w:rsidRPr="00796CC1" w:rsidRDefault="00796CC1" w:rsidP="00796CC1">
      <w:pPr>
        <w:spacing w:after="60" w:line="276" w:lineRule="auto"/>
        <w:jc w:val="right"/>
        <w:outlineLvl w:val="1"/>
        <w:rPr>
          <w:b/>
          <w:bCs/>
        </w:rPr>
      </w:pPr>
      <w:bookmarkStart w:id="0" w:name="_Toc84499260"/>
      <w:r w:rsidRPr="00796CC1">
        <w:rPr>
          <w:b/>
          <w:bCs/>
        </w:rPr>
        <w:t>Приложение</w:t>
      </w:r>
      <w:bookmarkEnd w:id="0"/>
      <w:r w:rsidRPr="00796CC1">
        <w:rPr>
          <w:b/>
          <w:bCs/>
        </w:rPr>
        <w:t xml:space="preserve"> </w:t>
      </w:r>
    </w:p>
    <w:p w14:paraId="64C6DA23" w14:textId="3BAB6827" w:rsidR="00763ABB" w:rsidRDefault="00796CC1" w:rsidP="00796CC1">
      <w:pPr>
        <w:spacing w:line="276" w:lineRule="auto"/>
        <w:jc w:val="right"/>
        <w:rPr>
          <w:bCs/>
          <w:szCs w:val="28"/>
        </w:rPr>
      </w:pPr>
      <w:r w:rsidRPr="00796CC1">
        <w:rPr>
          <w:bCs/>
        </w:rPr>
        <w:t>к О</w:t>
      </w:r>
      <w:r w:rsidR="00763ABB">
        <w:rPr>
          <w:bCs/>
        </w:rPr>
        <w:t>П</w:t>
      </w:r>
      <w:r w:rsidRPr="00796CC1">
        <w:rPr>
          <w:bCs/>
        </w:rPr>
        <w:t>ОП по профессии</w:t>
      </w:r>
      <w:r w:rsidRPr="00796CC1">
        <w:rPr>
          <w:bCs/>
          <w:i/>
        </w:rPr>
        <w:t xml:space="preserve"> </w:t>
      </w:r>
      <w:r w:rsidRPr="00796CC1">
        <w:rPr>
          <w:bCs/>
          <w:i/>
        </w:rPr>
        <w:br/>
      </w:r>
      <w:r w:rsidRPr="00763ABB">
        <w:rPr>
          <w:bCs/>
          <w:szCs w:val="28"/>
        </w:rPr>
        <w:t>15.01.05 Сварщик</w:t>
      </w:r>
      <w:r w:rsidR="00763ABB">
        <w:rPr>
          <w:bCs/>
          <w:szCs w:val="28"/>
        </w:rPr>
        <w:t xml:space="preserve"> </w:t>
      </w:r>
      <w:r w:rsidRPr="00763ABB">
        <w:rPr>
          <w:bCs/>
          <w:szCs w:val="28"/>
        </w:rPr>
        <w:t>(ручной</w:t>
      </w:r>
      <w:r w:rsidR="00763ABB">
        <w:rPr>
          <w:bCs/>
          <w:szCs w:val="28"/>
        </w:rPr>
        <w:t xml:space="preserve"> </w:t>
      </w:r>
      <w:r w:rsidRPr="00763ABB">
        <w:rPr>
          <w:bCs/>
          <w:szCs w:val="28"/>
        </w:rPr>
        <w:t>и</w:t>
      </w:r>
    </w:p>
    <w:p w14:paraId="0E34C75A" w14:textId="42A23B39" w:rsidR="00763ABB" w:rsidRDefault="00796CC1" w:rsidP="00796CC1">
      <w:pPr>
        <w:spacing w:line="276" w:lineRule="auto"/>
        <w:jc w:val="right"/>
        <w:rPr>
          <w:bCs/>
          <w:szCs w:val="28"/>
        </w:rPr>
      </w:pPr>
      <w:r w:rsidRPr="00763ABB">
        <w:rPr>
          <w:bCs/>
          <w:szCs w:val="28"/>
        </w:rPr>
        <w:t xml:space="preserve"> частично</w:t>
      </w:r>
      <w:r w:rsidR="00763ABB">
        <w:rPr>
          <w:bCs/>
          <w:szCs w:val="28"/>
        </w:rPr>
        <w:t xml:space="preserve"> </w:t>
      </w:r>
      <w:r w:rsidRPr="00763ABB">
        <w:rPr>
          <w:bCs/>
          <w:szCs w:val="28"/>
        </w:rPr>
        <w:t xml:space="preserve">механизированной </w:t>
      </w:r>
    </w:p>
    <w:p w14:paraId="1ED9B254" w14:textId="39C7682D" w:rsidR="00796CC1" w:rsidRPr="00763ABB" w:rsidRDefault="00796CC1" w:rsidP="00796CC1">
      <w:pPr>
        <w:spacing w:line="276" w:lineRule="auto"/>
        <w:jc w:val="right"/>
        <w:rPr>
          <w:bCs/>
          <w:szCs w:val="28"/>
        </w:rPr>
      </w:pPr>
      <w:r w:rsidRPr="00763ABB">
        <w:rPr>
          <w:bCs/>
          <w:szCs w:val="28"/>
        </w:rPr>
        <w:t>сварки</w:t>
      </w:r>
      <w:r w:rsidR="00763ABB">
        <w:rPr>
          <w:bCs/>
          <w:szCs w:val="28"/>
        </w:rPr>
        <w:t xml:space="preserve"> </w:t>
      </w:r>
      <w:r w:rsidRPr="00763ABB">
        <w:rPr>
          <w:bCs/>
          <w:szCs w:val="28"/>
        </w:rPr>
        <w:t>(наплавки)</w:t>
      </w:r>
    </w:p>
    <w:p w14:paraId="209AF7D1" w14:textId="77777777" w:rsidR="00796CC1" w:rsidRPr="00796CC1" w:rsidRDefault="00796CC1" w:rsidP="00796CC1">
      <w:pPr>
        <w:spacing w:line="276" w:lineRule="auto"/>
        <w:jc w:val="right"/>
        <w:rPr>
          <w:i/>
          <w:sz w:val="16"/>
          <w:szCs w:val="18"/>
        </w:rPr>
      </w:pPr>
    </w:p>
    <w:p w14:paraId="5C2C140B" w14:textId="3EC7E6C4" w:rsidR="005839FC" w:rsidRPr="00970887" w:rsidRDefault="005839FC" w:rsidP="005839FC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2209C3FD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BB07A27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C4B21AD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957DF43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B1CD917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CC139B1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BCF428D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938C973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29543C1" w14:textId="77777777" w:rsidR="005839FC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3550A13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0887">
        <w:rPr>
          <w:b/>
          <w:caps/>
          <w:sz w:val="28"/>
          <w:szCs w:val="28"/>
        </w:rPr>
        <w:t>рабочая ПРОГРАММа УЧЕБНОЙ ДИСЦИПЛИНЫ</w:t>
      </w:r>
    </w:p>
    <w:p w14:paraId="70702EE6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AC43003" w14:textId="77777777" w:rsidR="005839FC" w:rsidRPr="00970887" w:rsidRDefault="005839FC" w:rsidP="005839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70887">
        <w:rPr>
          <w:b/>
          <w:sz w:val="28"/>
          <w:szCs w:val="28"/>
        </w:rPr>
        <w:t>ОП.04 ДОПУСКИ И ТЕХНИЧЕСКИЕ ИЗМЕРЕНИЯ</w:t>
      </w:r>
      <w:r>
        <w:rPr>
          <w:b/>
          <w:sz w:val="28"/>
          <w:szCs w:val="28"/>
        </w:rPr>
        <w:t>»</w:t>
      </w:r>
    </w:p>
    <w:p w14:paraId="73729045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D159537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00A130F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D89E324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DDBBADC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19C8195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C240E09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3B7877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893730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16EAA1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33F330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0543F7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40D382B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A309081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4247843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6265C30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8AB599B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09963AD" w14:textId="77777777" w:rsidR="005839FC" w:rsidRPr="00970887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791D1EB" w14:textId="77777777" w:rsidR="005839FC" w:rsidRPr="00970887" w:rsidRDefault="005839FC" w:rsidP="005839F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202EF7B2" w14:textId="7EA71364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970887">
        <w:rPr>
          <w:bCs/>
        </w:rPr>
        <w:t>20</w:t>
      </w:r>
      <w:r w:rsidR="0076621B">
        <w:rPr>
          <w:bCs/>
        </w:rPr>
        <w:t>2</w:t>
      </w:r>
      <w:r w:rsidR="00553C91">
        <w:rPr>
          <w:bCs/>
        </w:rPr>
        <w:t>3</w:t>
      </w:r>
      <w:r w:rsidRPr="00970887">
        <w:rPr>
          <w:bCs/>
        </w:rPr>
        <w:t xml:space="preserve"> г.</w:t>
      </w:r>
    </w:p>
    <w:p w14:paraId="44E11A8A" w14:textId="77777777" w:rsidR="005839FC" w:rsidRPr="00970887" w:rsidRDefault="005839FC" w:rsidP="005839FC">
      <w:pPr>
        <w:rPr>
          <w:b/>
          <w:sz w:val="28"/>
          <w:szCs w:val="28"/>
        </w:rPr>
      </w:pPr>
    </w:p>
    <w:p w14:paraId="0AC406CA" w14:textId="77777777" w:rsidR="005839FC" w:rsidRPr="00970887" w:rsidRDefault="005839FC" w:rsidP="005839FC">
      <w:pPr>
        <w:rPr>
          <w:b/>
          <w:sz w:val="28"/>
          <w:szCs w:val="28"/>
        </w:rPr>
      </w:pPr>
    </w:p>
    <w:p w14:paraId="1D452104" w14:textId="77777777" w:rsidR="005839FC" w:rsidRPr="00970887" w:rsidRDefault="005839FC" w:rsidP="005839FC">
      <w:pPr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</w:p>
    <w:p w14:paraId="001061AF" w14:textId="77777777" w:rsidR="005839FC" w:rsidRPr="00970887" w:rsidRDefault="005839FC" w:rsidP="005839FC">
      <w:pPr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СОДЕРЖАНИЕ</w:t>
      </w:r>
    </w:p>
    <w:p w14:paraId="0F803824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1"/>
        <w:gridCol w:w="1844"/>
      </w:tblGrid>
      <w:tr w:rsidR="005839FC" w:rsidRPr="00593B38" w14:paraId="38C0324A" w14:textId="77777777" w:rsidTr="009A26D8">
        <w:tc>
          <w:tcPr>
            <w:tcW w:w="7668" w:type="dxa"/>
          </w:tcPr>
          <w:p w14:paraId="44F66E15" w14:textId="77777777" w:rsidR="005839FC" w:rsidRPr="00593B38" w:rsidRDefault="005839FC" w:rsidP="005839FC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b/>
              </w:rPr>
            </w:pPr>
            <w:r w:rsidRPr="00593B38">
              <w:rPr>
                <w:b/>
              </w:rPr>
              <w:t>ОБЩАЯ ХАРАКТЕРИСТИКА РАБОЧЕЙ ПРОГРАММЫ УЧЕБНОЙ ДИСЦИПЛИНЫ</w:t>
            </w:r>
          </w:p>
          <w:p w14:paraId="3CE9FB2F" w14:textId="77777777" w:rsidR="005839FC" w:rsidRPr="00593B38" w:rsidRDefault="005839FC" w:rsidP="009A26D8">
            <w:pPr>
              <w:tabs>
                <w:tab w:val="num" w:pos="644"/>
              </w:tabs>
              <w:ind w:hanging="360"/>
            </w:pPr>
          </w:p>
        </w:tc>
        <w:tc>
          <w:tcPr>
            <w:tcW w:w="1903" w:type="dxa"/>
          </w:tcPr>
          <w:p w14:paraId="7755FC62" w14:textId="77777777" w:rsidR="005839FC" w:rsidRPr="00593B38" w:rsidRDefault="005839FC" w:rsidP="009A26D8">
            <w:pPr>
              <w:jc w:val="center"/>
            </w:pPr>
          </w:p>
        </w:tc>
      </w:tr>
      <w:tr w:rsidR="005839FC" w:rsidRPr="00593B38" w14:paraId="344A2C04" w14:textId="77777777" w:rsidTr="009A26D8">
        <w:tc>
          <w:tcPr>
            <w:tcW w:w="7668" w:type="dxa"/>
          </w:tcPr>
          <w:p w14:paraId="40560FEF" w14:textId="77777777" w:rsidR="005839FC" w:rsidRPr="00593B38" w:rsidRDefault="005839FC" w:rsidP="005839FC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b/>
              </w:rPr>
            </w:pPr>
            <w:r w:rsidRPr="00593B38">
              <w:rPr>
                <w:b/>
              </w:rPr>
              <w:t>СТРУКТУРА И СОДЕРЖАНИЕ УЧЕБНОЙ ДИСЦИПЛИНЫ</w:t>
            </w:r>
          </w:p>
          <w:p w14:paraId="40AE0F81" w14:textId="77777777" w:rsidR="005839FC" w:rsidRPr="00593B38" w:rsidRDefault="005839FC" w:rsidP="009A26D8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ind w:left="284" w:hanging="360"/>
              <w:outlineLvl w:val="0"/>
              <w:rPr>
                <w:b/>
              </w:rPr>
            </w:pPr>
          </w:p>
        </w:tc>
        <w:tc>
          <w:tcPr>
            <w:tcW w:w="1903" w:type="dxa"/>
          </w:tcPr>
          <w:p w14:paraId="70958CDF" w14:textId="77777777" w:rsidR="005839FC" w:rsidRPr="00593B38" w:rsidRDefault="005839FC" w:rsidP="009A26D8">
            <w:pPr>
              <w:jc w:val="center"/>
            </w:pPr>
          </w:p>
        </w:tc>
      </w:tr>
      <w:tr w:rsidR="005839FC" w:rsidRPr="00593B38" w14:paraId="7C62DE11" w14:textId="77777777" w:rsidTr="009A26D8">
        <w:trPr>
          <w:trHeight w:val="670"/>
        </w:trPr>
        <w:tc>
          <w:tcPr>
            <w:tcW w:w="7668" w:type="dxa"/>
          </w:tcPr>
          <w:p w14:paraId="1C87699A" w14:textId="77777777" w:rsidR="005839FC" w:rsidRPr="00593B38" w:rsidRDefault="005839FC" w:rsidP="005839FC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b/>
              </w:rPr>
            </w:pPr>
            <w:r w:rsidRPr="00593B38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14:paraId="11EAEBC0" w14:textId="77777777" w:rsidR="005839FC" w:rsidRPr="00593B38" w:rsidRDefault="005839FC" w:rsidP="009A26D8">
            <w:pPr>
              <w:jc w:val="center"/>
            </w:pPr>
          </w:p>
        </w:tc>
      </w:tr>
      <w:tr w:rsidR="005839FC" w:rsidRPr="00593B38" w14:paraId="0B4AAAB5" w14:textId="77777777" w:rsidTr="009A26D8">
        <w:tc>
          <w:tcPr>
            <w:tcW w:w="7668" w:type="dxa"/>
          </w:tcPr>
          <w:p w14:paraId="77EE30A7" w14:textId="77777777" w:rsidR="005839FC" w:rsidRPr="00593B38" w:rsidRDefault="005839FC" w:rsidP="005839FC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b/>
              </w:rPr>
            </w:pPr>
            <w:r w:rsidRPr="00593B38">
              <w:rPr>
                <w:b/>
              </w:rPr>
              <w:t>КОНТРОЛЬ И ОЦЕНКА РЕЗУЛЬТАТОВ ОСВОЕНИЯ УЧЕБНОЙ ДИСЦИПЛИНЫ</w:t>
            </w:r>
          </w:p>
          <w:p w14:paraId="07CD67E3" w14:textId="77777777" w:rsidR="005839FC" w:rsidRPr="00593B38" w:rsidRDefault="005839FC" w:rsidP="009A26D8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ind w:left="284" w:hanging="360"/>
              <w:outlineLvl w:val="0"/>
              <w:rPr>
                <w:b/>
              </w:rPr>
            </w:pPr>
          </w:p>
        </w:tc>
        <w:tc>
          <w:tcPr>
            <w:tcW w:w="1903" w:type="dxa"/>
          </w:tcPr>
          <w:p w14:paraId="6E17349F" w14:textId="77777777" w:rsidR="005839FC" w:rsidRPr="00593B38" w:rsidRDefault="005839FC" w:rsidP="009A26D8">
            <w:pPr>
              <w:jc w:val="center"/>
            </w:pPr>
          </w:p>
        </w:tc>
      </w:tr>
    </w:tbl>
    <w:p w14:paraId="4A838771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EFE1E7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BA2B51" w14:textId="77777777" w:rsidR="005839FC" w:rsidRPr="00593B38" w:rsidRDefault="005839FC" w:rsidP="00583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593B38">
        <w:rPr>
          <w:b/>
          <w:caps/>
        </w:rPr>
        <w:lastRenderedPageBreak/>
        <w:t>1. ОБЩАЯ ХАРАКТЕРИСТИКА рабочей ПРОГРАММЫ УЧЕБНОЙ ДИСЦИПЛИНЫ</w:t>
      </w:r>
      <w:r>
        <w:rPr>
          <w:b/>
          <w:caps/>
        </w:rPr>
        <w:t xml:space="preserve"> «</w:t>
      </w:r>
      <w:r w:rsidRPr="00593B38">
        <w:rPr>
          <w:b/>
        </w:rPr>
        <w:t>ОП.04 ДОПУСКИ И ТЕХНИЧЕСКИЕ ИЗМЕРЕНИЯ</w:t>
      </w:r>
      <w:r>
        <w:rPr>
          <w:b/>
        </w:rPr>
        <w:t>»</w:t>
      </w:r>
    </w:p>
    <w:p w14:paraId="7C1C9871" w14:textId="77777777" w:rsidR="005839FC" w:rsidRPr="00593B38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701114F8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 xml:space="preserve">1.1. Область применения </w:t>
      </w:r>
      <w:r w:rsidR="00B655AD">
        <w:rPr>
          <w:b/>
        </w:rPr>
        <w:t>рабочей</w:t>
      </w:r>
      <w:r w:rsidRPr="00970887">
        <w:rPr>
          <w:b/>
        </w:rPr>
        <w:t xml:space="preserve"> программы</w:t>
      </w:r>
    </w:p>
    <w:p w14:paraId="5A5E59EA" w14:textId="77777777" w:rsidR="005839FC" w:rsidRPr="00970887" w:rsidRDefault="00B655AD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t>Р</w:t>
      </w:r>
      <w:r w:rsidR="005839FC"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="005839FC"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70AC4E88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14:paraId="1D4DA029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профессиональной образовательной программы</w:t>
      </w:r>
      <w:r w:rsidRPr="00970887">
        <w:rPr>
          <w:b/>
          <w:sz w:val="26"/>
          <w:szCs w:val="28"/>
        </w:rPr>
        <w:t>:</w:t>
      </w:r>
      <w:r w:rsidRPr="00970887">
        <w:t xml:space="preserve"> дисциплина входит в общепрофессиональный цикл.</w:t>
      </w:r>
    </w:p>
    <w:p w14:paraId="4605F5F9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DBA2A52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14:paraId="19F675F7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F18470B" w14:textId="77777777" w:rsidR="005839FC" w:rsidRPr="00970887" w:rsidRDefault="005839FC" w:rsidP="005839FC">
      <w:pPr>
        <w:jc w:val="both"/>
      </w:pPr>
      <w:r w:rsidRPr="00970887">
        <w:t xml:space="preserve">В результате освоения дисциплины обучающийся должен уметь: </w:t>
      </w:r>
    </w:p>
    <w:p w14:paraId="016A4153" w14:textId="77777777" w:rsidR="005839FC" w:rsidRPr="00970887" w:rsidRDefault="005839FC" w:rsidP="005839F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контролировать качество выполняемых работ.</w:t>
      </w:r>
    </w:p>
    <w:p w14:paraId="6458B5D6" w14:textId="77777777" w:rsidR="005839FC" w:rsidRPr="00970887" w:rsidRDefault="005839FC" w:rsidP="005839FC">
      <w:pPr>
        <w:jc w:val="both"/>
      </w:pPr>
    </w:p>
    <w:p w14:paraId="3A44C4C9" w14:textId="77777777" w:rsidR="005839FC" w:rsidRPr="00970887" w:rsidRDefault="005839FC" w:rsidP="005839FC">
      <w:pPr>
        <w:jc w:val="both"/>
      </w:pPr>
      <w:r w:rsidRPr="00970887">
        <w:t xml:space="preserve">В результате освоения дисциплины обучающийся должен знать: </w:t>
      </w:r>
    </w:p>
    <w:p w14:paraId="7B3E237D" w14:textId="77777777" w:rsidR="005839FC" w:rsidRPr="00970887" w:rsidRDefault="005839FC" w:rsidP="005839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системы допусков и посадок, точность обработки, квалитеты, классы точности; </w:t>
      </w:r>
    </w:p>
    <w:p w14:paraId="19E475C3" w14:textId="77777777" w:rsidR="005839FC" w:rsidRPr="00970887" w:rsidRDefault="005839FC" w:rsidP="005839FC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допуски и отклонения формы и расположения поверхностей.</w:t>
      </w:r>
    </w:p>
    <w:p w14:paraId="6C867D59" w14:textId="77777777" w:rsidR="005839FC" w:rsidRPr="00970887" w:rsidRDefault="005839FC" w:rsidP="005839FC">
      <w:pPr>
        <w:rPr>
          <w:b/>
        </w:rPr>
      </w:pPr>
    </w:p>
    <w:p w14:paraId="7E83B26B" w14:textId="77777777" w:rsidR="005839FC" w:rsidRPr="00970887" w:rsidRDefault="005839FC" w:rsidP="005839FC">
      <w:pPr>
        <w:rPr>
          <w:b/>
          <w:sz w:val="28"/>
          <w:szCs w:val="28"/>
        </w:rPr>
      </w:pPr>
    </w:p>
    <w:p w14:paraId="1D60B313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2. СТРУКТУРА И СОДЕРЖАНИЕ УЧЕБНОЙ ДИСЦИПЛИНЫ</w:t>
      </w:r>
    </w:p>
    <w:p w14:paraId="21C2B1A7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14:paraId="45260DAA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839FC" w:rsidRPr="00970887" w14:paraId="23EE88F7" w14:textId="77777777" w:rsidTr="009A26D8">
        <w:tc>
          <w:tcPr>
            <w:tcW w:w="4073" w:type="pct"/>
          </w:tcPr>
          <w:p w14:paraId="5FE6FCDC" w14:textId="77777777" w:rsidR="005839FC" w:rsidRPr="00970887" w:rsidRDefault="005839FC" w:rsidP="009A26D8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14:paraId="3B7F766A" w14:textId="77777777" w:rsidR="005839FC" w:rsidRPr="00970887" w:rsidRDefault="005839FC" w:rsidP="00B655AD">
            <w:pPr>
              <w:jc w:val="center"/>
              <w:rPr>
                <w:i/>
                <w:iCs/>
              </w:rPr>
            </w:pPr>
            <w:r w:rsidRPr="00970887">
              <w:rPr>
                <w:b/>
                <w:i/>
                <w:iCs/>
              </w:rPr>
              <w:t>Объем часов</w:t>
            </w:r>
          </w:p>
        </w:tc>
      </w:tr>
      <w:tr w:rsidR="005839FC" w:rsidRPr="00970887" w14:paraId="1CF7471B" w14:textId="77777777" w:rsidTr="009A26D8">
        <w:tc>
          <w:tcPr>
            <w:tcW w:w="4073" w:type="pct"/>
          </w:tcPr>
          <w:p w14:paraId="4416F2C0" w14:textId="13F380C2" w:rsidR="005839FC" w:rsidRPr="00970887" w:rsidRDefault="00763ABB" w:rsidP="00B655AD">
            <w:pPr>
              <w:jc w:val="both"/>
            </w:pPr>
            <w:proofErr w:type="spellStart"/>
            <w:r>
              <w:rPr>
                <w:b/>
              </w:rPr>
              <w:t>Обьем</w:t>
            </w:r>
            <w:proofErr w:type="spellEnd"/>
            <w:r>
              <w:rPr>
                <w:b/>
              </w:rPr>
              <w:t xml:space="preserve"> учебной нагрузки</w:t>
            </w:r>
            <w:r w:rsidR="002F7BD5">
              <w:rPr>
                <w:b/>
              </w:rPr>
              <w:t xml:space="preserve"> </w:t>
            </w:r>
          </w:p>
        </w:tc>
        <w:tc>
          <w:tcPr>
            <w:tcW w:w="927" w:type="pct"/>
          </w:tcPr>
          <w:p w14:paraId="3F6B931B" w14:textId="21988772" w:rsidR="005839FC" w:rsidRPr="00970887" w:rsidRDefault="00763ABB" w:rsidP="009A26D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37</w:t>
            </w:r>
          </w:p>
        </w:tc>
      </w:tr>
      <w:tr w:rsidR="005839FC" w:rsidRPr="00970887" w14:paraId="1BA63BD7" w14:textId="77777777" w:rsidTr="009A26D8">
        <w:tc>
          <w:tcPr>
            <w:tcW w:w="4073" w:type="pct"/>
          </w:tcPr>
          <w:p w14:paraId="556F978C" w14:textId="77777777" w:rsidR="005839FC" w:rsidRPr="00970887" w:rsidRDefault="005839FC" w:rsidP="009A26D8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14:paraId="3515AD4D" w14:textId="77777777" w:rsidR="005839FC" w:rsidRPr="00970887" w:rsidRDefault="005839FC" w:rsidP="009A26D8">
            <w:pPr>
              <w:jc w:val="center"/>
              <w:rPr>
                <w:i/>
                <w:iCs/>
              </w:rPr>
            </w:pPr>
          </w:p>
        </w:tc>
      </w:tr>
      <w:tr w:rsidR="00763ABB" w:rsidRPr="00970887" w14:paraId="18878FA1" w14:textId="77777777" w:rsidTr="009A26D8">
        <w:tc>
          <w:tcPr>
            <w:tcW w:w="4073" w:type="pct"/>
          </w:tcPr>
          <w:p w14:paraId="0CDC898C" w14:textId="52C5E6CB" w:rsidR="00763ABB" w:rsidRPr="00970887" w:rsidRDefault="00763ABB" w:rsidP="009A26D8">
            <w:pPr>
              <w:jc w:val="both"/>
            </w:pPr>
            <w:r>
              <w:t>теоретические занятия</w:t>
            </w:r>
          </w:p>
        </w:tc>
        <w:tc>
          <w:tcPr>
            <w:tcW w:w="927" w:type="pct"/>
          </w:tcPr>
          <w:p w14:paraId="03957A75" w14:textId="175A5DE7" w:rsidR="00763ABB" w:rsidRDefault="00763ABB" w:rsidP="000424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5839FC" w:rsidRPr="00970887" w14:paraId="747ED906" w14:textId="77777777" w:rsidTr="009A26D8">
        <w:tc>
          <w:tcPr>
            <w:tcW w:w="4073" w:type="pct"/>
          </w:tcPr>
          <w:p w14:paraId="53526AEA" w14:textId="33DA0A6D" w:rsidR="005839FC" w:rsidRPr="00970887" w:rsidRDefault="005839FC" w:rsidP="009A26D8">
            <w:pPr>
              <w:jc w:val="both"/>
            </w:pPr>
            <w:r w:rsidRPr="00970887">
              <w:t xml:space="preserve">практические занятия </w:t>
            </w:r>
          </w:p>
        </w:tc>
        <w:tc>
          <w:tcPr>
            <w:tcW w:w="927" w:type="pct"/>
          </w:tcPr>
          <w:p w14:paraId="1BDC7B9C" w14:textId="27F8C5DD" w:rsidR="005839FC" w:rsidRPr="00236D89" w:rsidRDefault="008813AC" w:rsidP="000424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F00A69" w:rsidRPr="00970887" w14:paraId="71706BDD" w14:textId="77777777" w:rsidTr="009A26D8">
        <w:tc>
          <w:tcPr>
            <w:tcW w:w="4073" w:type="pct"/>
          </w:tcPr>
          <w:p w14:paraId="515126F4" w14:textId="713CDADB" w:rsidR="00F00A69" w:rsidRPr="00970887" w:rsidRDefault="00907C58" w:rsidP="009A26D8">
            <w:pPr>
              <w:jc w:val="both"/>
            </w:pPr>
            <w:r>
              <w:t>самостоятельная работа</w:t>
            </w:r>
          </w:p>
        </w:tc>
        <w:tc>
          <w:tcPr>
            <w:tcW w:w="927" w:type="pct"/>
          </w:tcPr>
          <w:p w14:paraId="31505242" w14:textId="7C6A673A" w:rsidR="00F00A69" w:rsidRDefault="00907C58" w:rsidP="000424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B5CBE" w:rsidRPr="00970887" w14:paraId="2BF4DCDD" w14:textId="5D3FE516" w:rsidTr="007B5CBE">
        <w:tc>
          <w:tcPr>
            <w:tcW w:w="4073" w:type="pct"/>
            <w:tcBorders>
              <w:right w:val="single" w:sz="4" w:space="0" w:color="auto"/>
            </w:tcBorders>
          </w:tcPr>
          <w:p w14:paraId="6C2AD185" w14:textId="05147A43" w:rsidR="007B5CBE" w:rsidRDefault="007B5CBE" w:rsidP="009A26D8">
            <w:pPr>
              <w:rPr>
                <w:iCs/>
              </w:rPr>
            </w:pPr>
            <w:r w:rsidRPr="00FC6F0B">
              <w:rPr>
                <w:iCs/>
              </w:rPr>
              <w:t xml:space="preserve">аттестация в форме </w:t>
            </w:r>
            <w:r w:rsidR="00763ABB">
              <w:rPr>
                <w:iCs/>
              </w:rPr>
              <w:t>экзамена (включая консультации)</w:t>
            </w:r>
          </w:p>
          <w:p w14:paraId="76E78C0E" w14:textId="77777777" w:rsidR="007B5CBE" w:rsidRPr="00970887" w:rsidRDefault="007B5CBE" w:rsidP="009A26D8">
            <w:pPr>
              <w:jc w:val="right"/>
              <w:rPr>
                <w:i/>
                <w:iCs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</w:tcPr>
          <w:p w14:paraId="0A09E8D3" w14:textId="42F8835C" w:rsidR="007B5CBE" w:rsidRPr="00536DF0" w:rsidRDefault="00763ABB" w:rsidP="007B5CBE">
            <w:pPr>
              <w:ind w:left="733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14:paraId="77446D02" w14:textId="77777777" w:rsidR="007B5CBE" w:rsidRPr="00970887" w:rsidRDefault="007B5CBE" w:rsidP="009A26D8">
            <w:pPr>
              <w:jc w:val="right"/>
              <w:rPr>
                <w:i/>
                <w:iCs/>
              </w:rPr>
            </w:pPr>
          </w:p>
        </w:tc>
      </w:tr>
    </w:tbl>
    <w:p w14:paraId="6BC9D3CA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CECD7E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839FC" w:rsidRPr="00970887" w:rsidSect="009A26D8">
          <w:pgSz w:w="11906" w:h="16838"/>
          <w:pgMar w:top="1134" w:right="850" w:bottom="1134" w:left="1701" w:header="708" w:footer="708" w:gutter="0"/>
          <w:cols w:space="720"/>
        </w:sectPr>
      </w:pPr>
    </w:p>
    <w:p w14:paraId="70AE1DD5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</w:p>
    <w:p w14:paraId="62BB6405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14:paraId="49F90688" w14:textId="77777777" w:rsidR="005839FC" w:rsidRPr="00970887" w:rsidRDefault="005839FC" w:rsidP="005839FC">
      <w:pPr>
        <w:jc w:val="both"/>
        <w:rPr>
          <w:b/>
          <w:sz w:val="28"/>
          <w:szCs w:val="28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10635"/>
        <w:gridCol w:w="2152"/>
      </w:tblGrid>
      <w:tr w:rsidR="005839FC" w:rsidRPr="00B41B16" w14:paraId="0DC71B3C" w14:textId="77777777" w:rsidTr="0004246D">
        <w:trPr>
          <w:trHeight w:val="619"/>
        </w:trPr>
        <w:tc>
          <w:tcPr>
            <w:tcW w:w="2280" w:type="dxa"/>
          </w:tcPr>
          <w:p w14:paraId="717C6CC4" w14:textId="77777777" w:rsidR="005839FC" w:rsidRPr="006465B1" w:rsidRDefault="005839FC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Наименование разделов и тем</w:t>
            </w:r>
          </w:p>
        </w:tc>
        <w:tc>
          <w:tcPr>
            <w:tcW w:w="10635" w:type="dxa"/>
          </w:tcPr>
          <w:p w14:paraId="4D65817B" w14:textId="77777777" w:rsidR="005839FC" w:rsidRPr="006465B1" w:rsidRDefault="005839FC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52" w:type="dxa"/>
          </w:tcPr>
          <w:p w14:paraId="4A252346" w14:textId="77777777" w:rsidR="005839FC" w:rsidRPr="006465B1" w:rsidRDefault="005839FC" w:rsidP="0004246D">
            <w:pPr>
              <w:ind w:left="360"/>
              <w:jc w:val="center"/>
              <w:rPr>
                <w:b/>
              </w:rPr>
            </w:pPr>
            <w:r w:rsidRPr="006465B1">
              <w:rPr>
                <w:b/>
              </w:rPr>
              <w:t>Объем часов</w:t>
            </w:r>
          </w:p>
        </w:tc>
      </w:tr>
      <w:tr w:rsidR="005839FC" w:rsidRPr="00B41B16" w14:paraId="546642DD" w14:textId="77777777" w:rsidTr="0004246D">
        <w:trPr>
          <w:trHeight w:val="302"/>
        </w:trPr>
        <w:tc>
          <w:tcPr>
            <w:tcW w:w="2280" w:type="dxa"/>
          </w:tcPr>
          <w:p w14:paraId="2A6C885E" w14:textId="77777777" w:rsidR="005839FC" w:rsidRPr="006465B1" w:rsidRDefault="005839FC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1</w:t>
            </w:r>
          </w:p>
        </w:tc>
        <w:tc>
          <w:tcPr>
            <w:tcW w:w="10635" w:type="dxa"/>
          </w:tcPr>
          <w:p w14:paraId="20B84123" w14:textId="77777777" w:rsidR="005839FC" w:rsidRPr="006465B1" w:rsidRDefault="005839FC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2</w:t>
            </w:r>
          </w:p>
        </w:tc>
        <w:tc>
          <w:tcPr>
            <w:tcW w:w="2152" w:type="dxa"/>
          </w:tcPr>
          <w:p w14:paraId="57A79E06" w14:textId="77777777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  <w:r w:rsidRPr="006465B1">
              <w:rPr>
                <w:b/>
              </w:rPr>
              <w:t>3</w:t>
            </w:r>
          </w:p>
        </w:tc>
      </w:tr>
      <w:tr w:rsidR="005839FC" w:rsidRPr="00B41B16" w14:paraId="5E964665" w14:textId="77777777" w:rsidTr="0004246D">
        <w:trPr>
          <w:trHeight w:val="302"/>
        </w:trPr>
        <w:tc>
          <w:tcPr>
            <w:tcW w:w="2280" w:type="dxa"/>
          </w:tcPr>
          <w:p w14:paraId="72200DB2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52BA57B4" w14:textId="77777777" w:rsidR="005839FC" w:rsidRPr="006465B1" w:rsidRDefault="005839FC" w:rsidP="009A26D8">
            <w:pPr>
              <w:rPr>
                <w:b/>
              </w:rPr>
            </w:pPr>
            <w:r w:rsidRPr="006465B1">
              <w:rPr>
                <w:b/>
              </w:rPr>
              <w:t>Раздел 1. «Основные сведения о размерах и соединениях в машиностроении»</w:t>
            </w:r>
          </w:p>
          <w:p w14:paraId="51C37FE9" w14:textId="77777777" w:rsidR="005839FC" w:rsidRPr="006465B1" w:rsidRDefault="005839FC" w:rsidP="009A26D8">
            <w:pPr>
              <w:rPr>
                <w:b/>
              </w:rPr>
            </w:pPr>
          </w:p>
        </w:tc>
        <w:tc>
          <w:tcPr>
            <w:tcW w:w="2152" w:type="dxa"/>
          </w:tcPr>
          <w:p w14:paraId="540F0095" w14:textId="3EA4FCDC" w:rsidR="005839FC" w:rsidRPr="006465B1" w:rsidRDefault="004A7F53" w:rsidP="009A26D8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</w:tr>
      <w:tr w:rsidR="00763ABB" w:rsidRPr="00B41B16" w14:paraId="2ACB8F7D" w14:textId="77777777" w:rsidTr="00B604C4">
        <w:trPr>
          <w:trHeight w:val="465"/>
        </w:trPr>
        <w:tc>
          <w:tcPr>
            <w:tcW w:w="2280" w:type="dxa"/>
            <w:vMerge w:val="restart"/>
          </w:tcPr>
          <w:p w14:paraId="46176A9B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Раздел 1.</w:t>
            </w:r>
          </w:p>
          <w:p w14:paraId="0B6194F4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1.1.</w:t>
            </w:r>
          </w:p>
          <w:p w14:paraId="399C038C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«Основные сведения о размерах и сопряжениях».</w:t>
            </w:r>
          </w:p>
        </w:tc>
        <w:tc>
          <w:tcPr>
            <w:tcW w:w="10635" w:type="dxa"/>
          </w:tcPr>
          <w:p w14:paraId="20EFD71A" w14:textId="223DCEB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Содержание учебного материала</w:t>
            </w:r>
          </w:p>
        </w:tc>
        <w:tc>
          <w:tcPr>
            <w:tcW w:w="2152" w:type="dxa"/>
            <w:vMerge w:val="restart"/>
          </w:tcPr>
          <w:p w14:paraId="2C1BB7D2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  <w:p w14:paraId="3E67AFAF" w14:textId="262DB566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3ABB" w:rsidRPr="00B41B16" w14:paraId="05EAE3D8" w14:textId="77777777" w:rsidTr="00175EC9">
        <w:trPr>
          <w:trHeight w:val="371"/>
        </w:trPr>
        <w:tc>
          <w:tcPr>
            <w:tcW w:w="2280" w:type="dxa"/>
            <w:vMerge/>
          </w:tcPr>
          <w:p w14:paraId="5E4C69C0" w14:textId="77777777" w:rsidR="00763ABB" w:rsidRPr="006465B1" w:rsidRDefault="00763ABB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76506D9F" w14:textId="46E2CFF7" w:rsidR="00763ABB" w:rsidRPr="006465B1" w:rsidRDefault="00763ABB" w:rsidP="00763ABB">
            <w:pPr>
              <w:jc w:val="both"/>
              <w:rPr>
                <w:b/>
              </w:rPr>
            </w:pPr>
            <w:r w:rsidRPr="006465B1">
              <w:rPr>
                <w:b/>
              </w:rPr>
              <w:t>1. Основные сведения о размерах и сопряжениях.</w:t>
            </w:r>
          </w:p>
        </w:tc>
        <w:tc>
          <w:tcPr>
            <w:tcW w:w="2152" w:type="dxa"/>
            <w:vMerge/>
          </w:tcPr>
          <w:p w14:paraId="068A6254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3851F454" w14:textId="77777777" w:rsidTr="0004246D">
        <w:trPr>
          <w:trHeight w:val="339"/>
        </w:trPr>
        <w:tc>
          <w:tcPr>
            <w:tcW w:w="2280" w:type="dxa"/>
            <w:vMerge/>
          </w:tcPr>
          <w:p w14:paraId="1F339935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19894186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41A37F28" w14:textId="514661FA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22933ED6" w14:textId="77777777" w:rsidTr="00F54895">
        <w:trPr>
          <w:trHeight w:val="2021"/>
        </w:trPr>
        <w:tc>
          <w:tcPr>
            <w:tcW w:w="2280" w:type="dxa"/>
            <w:vMerge/>
          </w:tcPr>
          <w:p w14:paraId="3B170957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7DF0A611" w14:textId="77777777" w:rsidR="005839FC" w:rsidRDefault="005839FC" w:rsidP="009A26D8">
            <w:pPr>
              <w:jc w:val="both"/>
            </w:pPr>
            <w:r w:rsidRPr="00B41B16">
              <w:t>Понятие о неизбежности возникновения погрешности при изготовлении деталей и сборке машин. Виды погрешностей.  Основные сведения о взаимозаменяемости и ее видах. Унификация, нормализация и стандартизация в машиностроении. Системы конструкторской и технологической документации. Номинальный размер. Погрешности размера. Действительный размер. Действительное отклонение. Предельные размеры. Предельные отклонения. Обозначения номинальных размеров и предельных отклонений размеров на чертежах. Размеры сопрягаемые и несопрягаемые. Сопряжение (соединение) двух деталей с зазором или с натягом.</w:t>
            </w:r>
          </w:p>
          <w:p w14:paraId="7DCE2BBD" w14:textId="33DED8AF" w:rsidR="00F54895" w:rsidRPr="00B41B16" w:rsidRDefault="00F54895" w:rsidP="009A26D8">
            <w:pPr>
              <w:jc w:val="both"/>
            </w:pPr>
          </w:p>
        </w:tc>
        <w:tc>
          <w:tcPr>
            <w:tcW w:w="2152" w:type="dxa"/>
          </w:tcPr>
          <w:p w14:paraId="6970E965" w14:textId="77777777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  <w:p w14:paraId="2BB6ABB9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  <w:p w14:paraId="19E69E7E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  <w:p w14:paraId="3F5B09C9" w14:textId="017FD4D0" w:rsidR="005839FC" w:rsidRPr="006465B1" w:rsidRDefault="004E1AF7" w:rsidP="009A26D8">
            <w:pPr>
              <w:ind w:left="360"/>
              <w:jc w:val="center"/>
              <w:rPr>
                <w:b/>
              </w:rPr>
            </w:pPr>
            <w:r w:rsidRPr="005B5E9E">
              <w:rPr>
                <w:b/>
              </w:rPr>
              <w:t>2</w:t>
            </w:r>
          </w:p>
        </w:tc>
      </w:tr>
      <w:tr w:rsidR="00F54895" w:rsidRPr="00B41B16" w14:paraId="5566F232" w14:textId="77777777" w:rsidTr="0004246D">
        <w:trPr>
          <w:trHeight w:val="1004"/>
        </w:trPr>
        <w:tc>
          <w:tcPr>
            <w:tcW w:w="2280" w:type="dxa"/>
            <w:vMerge/>
          </w:tcPr>
          <w:p w14:paraId="42FCB53F" w14:textId="77777777" w:rsidR="00F54895" w:rsidRPr="006465B1" w:rsidRDefault="00F54895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41DE94A0" w14:textId="166CD928" w:rsidR="00F54895" w:rsidRDefault="00511EF9" w:rsidP="00511EF9">
            <w:r>
              <w:t>Самостоятельная работа.</w:t>
            </w:r>
          </w:p>
          <w:p w14:paraId="12F8A142" w14:textId="1A21514D" w:rsidR="00F54895" w:rsidRDefault="00511EF9" w:rsidP="00511EF9">
            <w:r w:rsidRPr="00B41B16">
              <w:t xml:space="preserve">Виды погрешностей.  Основные сведения о взаимозаменяемости и ее видах. Унификация, нормализация и </w:t>
            </w:r>
            <w:r w:rsidR="002E701D">
              <w:t>стандартизация в машиностроении (составление конспекта). Подготовка к контрольным вопросам.</w:t>
            </w:r>
          </w:p>
          <w:p w14:paraId="73C21949" w14:textId="77777777" w:rsidR="00F54895" w:rsidRPr="00B41B16" w:rsidRDefault="00F54895" w:rsidP="009A26D8">
            <w:pPr>
              <w:jc w:val="both"/>
            </w:pPr>
          </w:p>
        </w:tc>
        <w:tc>
          <w:tcPr>
            <w:tcW w:w="2152" w:type="dxa"/>
          </w:tcPr>
          <w:p w14:paraId="1C64FC1C" w14:textId="77777777" w:rsidR="00F54895" w:rsidRDefault="00F54895" w:rsidP="009A26D8">
            <w:pPr>
              <w:ind w:left="360"/>
              <w:jc w:val="center"/>
              <w:rPr>
                <w:b/>
              </w:rPr>
            </w:pPr>
          </w:p>
          <w:p w14:paraId="7850F8D5" w14:textId="69287EC2" w:rsidR="002E701D" w:rsidRPr="002E701D" w:rsidRDefault="002E701D" w:rsidP="009A26D8">
            <w:pPr>
              <w:ind w:left="360"/>
              <w:jc w:val="center"/>
            </w:pPr>
            <w:r w:rsidRPr="002E701D">
              <w:t>1</w:t>
            </w:r>
          </w:p>
        </w:tc>
      </w:tr>
      <w:tr w:rsidR="005839FC" w:rsidRPr="00B41B16" w14:paraId="3818431B" w14:textId="77777777" w:rsidTr="0004246D">
        <w:trPr>
          <w:trHeight w:val="462"/>
        </w:trPr>
        <w:tc>
          <w:tcPr>
            <w:tcW w:w="2280" w:type="dxa"/>
            <w:vMerge/>
          </w:tcPr>
          <w:p w14:paraId="05DE50EB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3CD2EB30" w14:textId="77777777" w:rsidR="005839FC" w:rsidRPr="00B41B16" w:rsidRDefault="005839FC" w:rsidP="009A26D8">
            <w:pPr>
              <w:jc w:val="both"/>
            </w:pPr>
            <w:r w:rsidRPr="006465B1">
              <w:rPr>
                <w:b/>
              </w:rPr>
              <w:t xml:space="preserve">Практическое занятие № 1: </w:t>
            </w:r>
            <w:r w:rsidRPr="00B41B16">
              <w:t>«Обозначения допусков и посадок на чертеже».</w:t>
            </w:r>
          </w:p>
        </w:tc>
        <w:tc>
          <w:tcPr>
            <w:tcW w:w="2152" w:type="dxa"/>
          </w:tcPr>
          <w:p w14:paraId="02956389" w14:textId="77777777" w:rsidR="005839FC" w:rsidRPr="006465B1" w:rsidRDefault="0004246D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63ABB" w:rsidRPr="00B41B16" w14:paraId="0B5E1307" w14:textId="77777777" w:rsidTr="00867625">
        <w:trPr>
          <w:trHeight w:val="66"/>
        </w:trPr>
        <w:tc>
          <w:tcPr>
            <w:tcW w:w="2280" w:type="dxa"/>
            <w:vMerge w:val="restart"/>
          </w:tcPr>
          <w:p w14:paraId="7AF82BAE" w14:textId="77777777" w:rsidR="00763ABB" w:rsidRPr="006465B1" w:rsidRDefault="00763ABB" w:rsidP="009A26D8">
            <w:pPr>
              <w:jc w:val="both"/>
              <w:rPr>
                <w:b/>
              </w:rPr>
            </w:pPr>
          </w:p>
          <w:p w14:paraId="1DB0AE98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Раздел 1.</w:t>
            </w:r>
          </w:p>
          <w:p w14:paraId="1E26C4C7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1.2.</w:t>
            </w:r>
          </w:p>
          <w:p w14:paraId="5057CBAD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«Допуски и посадки».</w:t>
            </w:r>
          </w:p>
        </w:tc>
        <w:tc>
          <w:tcPr>
            <w:tcW w:w="10635" w:type="dxa"/>
          </w:tcPr>
          <w:p w14:paraId="1593B56C" w14:textId="19AA0780" w:rsidR="00763ABB" w:rsidRPr="006465B1" w:rsidRDefault="00763ABB" w:rsidP="00763ABB">
            <w:pPr>
              <w:jc w:val="both"/>
              <w:rPr>
                <w:b/>
              </w:rPr>
            </w:pPr>
            <w:r w:rsidRPr="006465B1">
              <w:rPr>
                <w:b/>
              </w:rPr>
              <w:t>Содержание учебного материала.</w:t>
            </w:r>
          </w:p>
        </w:tc>
        <w:tc>
          <w:tcPr>
            <w:tcW w:w="2152" w:type="dxa"/>
            <w:vMerge w:val="restart"/>
          </w:tcPr>
          <w:p w14:paraId="5EA3A4E8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  <w:p w14:paraId="46FA4CB8" w14:textId="6EC18953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3ABB" w:rsidRPr="00B41B16" w14:paraId="4EDC941B" w14:textId="77777777" w:rsidTr="00781B71">
        <w:trPr>
          <w:trHeight w:val="66"/>
        </w:trPr>
        <w:tc>
          <w:tcPr>
            <w:tcW w:w="2280" w:type="dxa"/>
            <w:vMerge/>
          </w:tcPr>
          <w:p w14:paraId="330CA166" w14:textId="77777777" w:rsidR="00763ABB" w:rsidRPr="006465B1" w:rsidRDefault="00763ABB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292C5B00" w14:textId="687BCAD7" w:rsidR="00763ABB" w:rsidRPr="006465B1" w:rsidRDefault="00763ABB" w:rsidP="00763ABB">
            <w:pPr>
              <w:rPr>
                <w:b/>
              </w:rPr>
            </w:pPr>
            <w:r w:rsidRPr="006465B1">
              <w:rPr>
                <w:b/>
              </w:rPr>
              <w:t>1. Допуски и посадки.</w:t>
            </w:r>
          </w:p>
        </w:tc>
        <w:tc>
          <w:tcPr>
            <w:tcW w:w="2152" w:type="dxa"/>
            <w:vMerge/>
          </w:tcPr>
          <w:p w14:paraId="25ABE77E" w14:textId="77777777" w:rsidR="00763ABB" w:rsidRPr="006465B1" w:rsidRDefault="00763ABB" w:rsidP="009A26D8">
            <w:pPr>
              <w:ind w:left="360"/>
              <w:jc w:val="both"/>
              <w:rPr>
                <w:b/>
              </w:rPr>
            </w:pPr>
          </w:p>
        </w:tc>
      </w:tr>
      <w:tr w:rsidR="005839FC" w:rsidRPr="00B41B16" w14:paraId="3E777379" w14:textId="77777777" w:rsidTr="0004246D">
        <w:trPr>
          <w:trHeight w:val="66"/>
        </w:trPr>
        <w:tc>
          <w:tcPr>
            <w:tcW w:w="2280" w:type="dxa"/>
            <w:vMerge/>
          </w:tcPr>
          <w:p w14:paraId="7F2AA6A6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22481C27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436CC2BC" w14:textId="7991D5AC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131CE14E" w14:textId="77777777" w:rsidTr="00672E06">
        <w:trPr>
          <w:trHeight w:val="960"/>
        </w:trPr>
        <w:tc>
          <w:tcPr>
            <w:tcW w:w="2280" w:type="dxa"/>
            <w:vMerge/>
          </w:tcPr>
          <w:p w14:paraId="0795C63F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17E317D6" w14:textId="77777777" w:rsidR="005839FC" w:rsidRPr="00B41B16" w:rsidRDefault="005839FC" w:rsidP="009A26D8">
            <w:pPr>
              <w:jc w:val="both"/>
            </w:pPr>
            <w:r w:rsidRPr="00B41B16">
              <w:t xml:space="preserve">Допуск размера. Поле допуска. Схема расположения полей допусков. Условия годности размера деталей. </w:t>
            </w:r>
          </w:p>
          <w:p w14:paraId="7E162203" w14:textId="77777777" w:rsidR="005839FC" w:rsidRPr="00B41B16" w:rsidRDefault="005839FC" w:rsidP="009A26D8">
            <w:pPr>
              <w:jc w:val="both"/>
            </w:pPr>
            <w:r w:rsidRPr="00B41B16">
              <w:t xml:space="preserve">Посадка. Наибольший и наименьший зазор и натяг. Допуск посадки. Типы посадок. Обозначения посадок на чертежах. Понятие о системе допусков и посадок. Единая система допусков и посадок (ЕСДП). Система отверстия и система вала.  </w:t>
            </w:r>
          </w:p>
          <w:p w14:paraId="57102D8F" w14:textId="77777777" w:rsidR="005839FC" w:rsidRDefault="005839FC" w:rsidP="009A26D8">
            <w:pPr>
              <w:jc w:val="both"/>
            </w:pPr>
            <w:r w:rsidRPr="00B41B16">
              <w:lastRenderedPageBreak/>
              <w:t>Единица допуска и величина допуска. Квалитеты в ЕСДП. Поля допусков отверстий и валов в ЕСДП и их обозначение на чертежах. Таблица предельных отклонений размеров в системе ЕСДП. Предельное отклонение размеров с неуказанными допусками (свободные размеры).</w:t>
            </w:r>
          </w:p>
          <w:p w14:paraId="3223D2EA" w14:textId="0CFACC9D" w:rsidR="00672E06" w:rsidRPr="00B41B16" w:rsidRDefault="00672E06" w:rsidP="009A26D8">
            <w:pPr>
              <w:jc w:val="both"/>
            </w:pPr>
          </w:p>
        </w:tc>
        <w:tc>
          <w:tcPr>
            <w:tcW w:w="2152" w:type="dxa"/>
          </w:tcPr>
          <w:p w14:paraId="235F1E5F" w14:textId="77777777" w:rsidR="005839FC" w:rsidRPr="006465B1" w:rsidRDefault="0004246D" w:rsidP="009A26D8">
            <w:pPr>
              <w:ind w:left="360"/>
              <w:jc w:val="center"/>
              <w:rPr>
                <w:b/>
              </w:rPr>
            </w:pPr>
            <w:r w:rsidRPr="005B5E9E">
              <w:rPr>
                <w:b/>
              </w:rPr>
              <w:lastRenderedPageBreak/>
              <w:t>2</w:t>
            </w:r>
          </w:p>
        </w:tc>
      </w:tr>
      <w:tr w:rsidR="00672E06" w:rsidRPr="00B41B16" w14:paraId="1354A341" w14:textId="77777777" w:rsidTr="00340BF1">
        <w:trPr>
          <w:trHeight w:val="1411"/>
        </w:trPr>
        <w:tc>
          <w:tcPr>
            <w:tcW w:w="2280" w:type="dxa"/>
            <w:vMerge/>
          </w:tcPr>
          <w:p w14:paraId="7C7DB61B" w14:textId="77777777" w:rsidR="00672E06" w:rsidRPr="006465B1" w:rsidRDefault="00672E06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4091D2B6" w14:textId="77777777" w:rsidR="00340BF1" w:rsidRDefault="00340BF1" w:rsidP="00340BF1">
            <w:r>
              <w:t>Самостоятельная работа.</w:t>
            </w:r>
          </w:p>
          <w:p w14:paraId="63003BFA" w14:textId="77777777" w:rsidR="00340BF1" w:rsidRDefault="00340BF1" w:rsidP="00340BF1">
            <w:r w:rsidRPr="00B41B16">
              <w:t>Допуск размера. Поле допуска. Схема расположения полей допусков. Условия годности размера деталей. Посадка. Наибольший и наименьший зазор и натя</w:t>
            </w:r>
            <w:r>
              <w:t>г. Допуск посадки. Типы посадок (составление конспекта). Подготовка к контрольным вопросам.</w:t>
            </w:r>
          </w:p>
          <w:p w14:paraId="7DC01E65" w14:textId="788467DA" w:rsidR="00672E06" w:rsidRPr="00B41B16" w:rsidRDefault="00672E06" w:rsidP="009A26D8">
            <w:pPr>
              <w:jc w:val="both"/>
            </w:pPr>
          </w:p>
        </w:tc>
        <w:tc>
          <w:tcPr>
            <w:tcW w:w="2152" w:type="dxa"/>
          </w:tcPr>
          <w:p w14:paraId="78D32DA3" w14:textId="77777777" w:rsidR="00672E06" w:rsidRDefault="00672E06" w:rsidP="009A26D8">
            <w:pPr>
              <w:ind w:left="360"/>
              <w:jc w:val="center"/>
              <w:rPr>
                <w:b/>
              </w:rPr>
            </w:pPr>
          </w:p>
          <w:p w14:paraId="4E5AFACF" w14:textId="588AC212" w:rsidR="005778A0" w:rsidRPr="005778A0" w:rsidRDefault="005778A0" w:rsidP="009A26D8">
            <w:pPr>
              <w:ind w:left="360"/>
              <w:jc w:val="center"/>
            </w:pPr>
            <w:r w:rsidRPr="005778A0">
              <w:t>1</w:t>
            </w:r>
          </w:p>
        </w:tc>
      </w:tr>
      <w:tr w:rsidR="005839FC" w:rsidRPr="00B41B16" w14:paraId="33F6D5F8" w14:textId="77777777" w:rsidTr="0004246D">
        <w:trPr>
          <w:trHeight w:val="66"/>
        </w:trPr>
        <w:tc>
          <w:tcPr>
            <w:tcW w:w="2280" w:type="dxa"/>
            <w:vMerge/>
          </w:tcPr>
          <w:p w14:paraId="55FC290E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45BFCF02" w14:textId="77777777" w:rsidR="005839FC" w:rsidRPr="00B41B16" w:rsidRDefault="005839FC" w:rsidP="009A26D8">
            <w:pPr>
              <w:jc w:val="both"/>
            </w:pPr>
            <w:r w:rsidRPr="006465B1">
              <w:rPr>
                <w:b/>
              </w:rPr>
              <w:t>Практическое занятие № 2: «Допуски и посадки гладких цилиндрических соединений».</w:t>
            </w:r>
          </w:p>
        </w:tc>
        <w:tc>
          <w:tcPr>
            <w:tcW w:w="2152" w:type="dxa"/>
          </w:tcPr>
          <w:p w14:paraId="6A756028" w14:textId="0B758CFA" w:rsidR="005839FC" w:rsidRPr="006465B1" w:rsidRDefault="00FB68A0" w:rsidP="0004246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3ABB" w:rsidRPr="00B41B16" w14:paraId="65FBD79C" w14:textId="77777777" w:rsidTr="00AA09BD">
        <w:trPr>
          <w:trHeight w:val="399"/>
        </w:trPr>
        <w:tc>
          <w:tcPr>
            <w:tcW w:w="2280" w:type="dxa"/>
            <w:vMerge w:val="restart"/>
          </w:tcPr>
          <w:p w14:paraId="77C26ED2" w14:textId="77777777" w:rsidR="00763ABB" w:rsidRPr="006465B1" w:rsidRDefault="00763ABB" w:rsidP="009A26D8">
            <w:pPr>
              <w:jc w:val="center"/>
              <w:rPr>
                <w:b/>
              </w:rPr>
            </w:pPr>
          </w:p>
          <w:p w14:paraId="7922724F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Раздел 1.</w:t>
            </w:r>
          </w:p>
          <w:p w14:paraId="39884300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1.3.</w:t>
            </w:r>
          </w:p>
          <w:p w14:paraId="3B7F2C0B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«Допуски и отклонения формы. Шероховатость поверхности».</w:t>
            </w:r>
          </w:p>
        </w:tc>
        <w:tc>
          <w:tcPr>
            <w:tcW w:w="10635" w:type="dxa"/>
          </w:tcPr>
          <w:p w14:paraId="058F27AF" w14:textId="3BF7F99F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 xml:space="preserve">Содержание учебного материала.  </w:t>
            </w:r>
          </w:p>
        </w:tc>
        <w:tc>
          <w:tcPr>
            <w:tcW w:w="2152" w:type="dxa"/>
            <w:vMerge w:val="restart"/>
          </w:tcPr>
          <w:p w14:paraId="5FF21AD2" w14:textId="3F8C8A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3ABB" w:rsidRPr="00B41B16" w14:paraId="62C2B73A" w14:textId="77777777" w:rsidTr="00A31BF6">
        <w:trPr>
          <w:trHeight w:val="40"/>
        </w:trPr>
        <w:tc>
          <w:tcPr>
            <w:tcW w:w="2280" w:type="dxa"/>
            <w:vMerge/>
          </w:tcPr>
          <w:p w14:paraId="098B560A" w14:textId="77777777" w:rsidR="00763ABB" w:rsidRPr="006465B1" w:rsidRDefault="00763ABB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12064CF8" w14:textId="5B5603C9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1. Погрешности формы и расположения поверхностей. Шероховатость поверхности.</w:t>
            </w:r>
          </w:p>
        </w:tc>
        <w:tc>
          <w:tcPr>
            <w:tcW w:w="2152" w:type="dxa"/>
            <w:vMerge/>
          </w:tcPr>
          <w:p w14:paraId="16C37095" w14:textId="77777777" w:rsidR="00763ABB" w:rsidRPr="006465B1" w:rsidRDefault="00763ABB" w:rsidP="009A26D8">
            <w:pPr>
              <w:ind w:left="360"/>
              <w:jc w:val="both"/>
              <w:rPr>
                <w:b/>
              </w:rPr>
            </w:pPr>
          </w:p>
        </w:tc>
      </w:tr>
      <w:tr w:rsidR="005839FC" w:rsidRPr="00B41B16" w14:paraId="40E75C79" w14:textId="77777777" w:rsidTr="0004246D">
        <w:trPr>
          <w:trHeight w:val="40"/>
        </w:trPr>
        <w:tc>
          <w:tcPr>
            <w:tcW w:w="2280" w:type="dxa"/>
            <w:vMerge/>
          </w:tcPr>
          <w:p w14:paraId="62FC27A0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7E89131E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6BAF589C" w14:textId="2B38392A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71916A54" w14:textId="77777777" w:rsidTr="00AE3CEC">
        <w:trPr>
          <w:trHeight w:val="1745"/>
        </w:trPr>
        <w:tc>
          <w:tcPr>
            <w:tcW w:w="2280" w:type="dxa"/>
            <w:vMerge/>
          </w:tcPr>
          <w:p w14:paraId="06D354EB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746D6F5E" w14:textId="77777777" w:rsidR="005839FC" w:rsidRPr="00B41B16" w:rsidRDefault="005839FC" w:rsidP="009A26D8">
            <w:pPr>
              <w:jc w:val="both"/>
            </w:pPr>
            <w:r w:rsidRPr="00B41B16">
              <w:t xml:space="preserve">Допуски формы, допуски расположения, суммарные допуски формы и расположения поверхностей. Их обозначение на чертежах по ЕСКД. Отклонения цилиндрических и плоских поверхностей. Допуски и отклонения расположения поверхностей. Суммарные допуски формы и расположения поверхностей.  Основные сведения о методах контроля отклонений формы и расположения поверхностей. </w:t>
            </w:r>
          </w:p>
          <w:p w14:paraId="4094B272" w14:textId="77777777" w:rsidR="005839FC" w:rsidRDefault="005839FC" w:rsidP="009A26D8">
            <w:pPr>
              <w:jc w:val="both"/>
            </w:pPr>
            <w:r w:rsidRPr="00B41B16">
              <w:t>Шероховатость поверхности. Обозначение шероховатости на чертежах</w:t>
            </w:r>
            <w:r w:rsidR="00AE3CEC">
              <w:t>.</w:t>
            </w:r>
          </w:p>
          <w:p w14:paraId="25566B9A" w14:textId="71B5AB8C" w:rsidR="00AE3CEC" w:rsidRPr="00B41B16" w:rsidRDefault="00AE3CEC" w:rsidP="009A26D8">
            <w:pPr>
              <w:jc w:val="both"/>
            </w:pPr>
          </w:p>
        </w:tc>
        <w:tc>
          <w:tcPr>
            <w:tcW w:w="2152" w:type="dxa"/>
          </w:tcPr>
          <w:p w14:paraId="7F6AAF8F" w14:textId="77777777" w:rsidR="005839FC" w:rsidRPr="006465B1" w:rsidRDefault="005839FC" w:rsidP="009A26D8">
            <w:pPr>
              <w:ind w:left="360"/>
              <w:jc w:val="both"/>
              <w:rPr>
                <w:b/>
              </w:rPr>
            </w:pPr>
          </w:p>
          <w:p w14:paraId="3ADDFF21" w14:textId="5DB92945" w:rsidR="005839FC" w:rsidRPr="006465B1" w:rsidRDefault="00496F82" w:rsidP="009A26D8">
            <w:pPr>
              <w:ind w:left="360"/>
              <w:jc w:val="center"/>
              <w:rPr>
                <w:b/>
              </w:rPr>
            </w:pPr>
            <w:r w:rsidRPr="005B5E9E">
              <w:rPr>
                <w:b/>
              </w:rPr>
              <w:t>2</w:t>
            </w:r>
          </w:p>
        </w:tc>
      </w:tr>
      <w:tr w:rsidR="00AE3CEC" w:rsidRPr="00B41B16" w14:paraId="4A1C0880" w14:textId="77777777" w:rsidTr="000E4737">
        <w:trPr>
          <w:trHeight w:val="1184"/>
        </w:trPr>
        <w:tc>
          <w:tcPr>
            <w:tcW w:w="2280" w:type="dxa"/>
            <w:vMerge/>
          </w:tcPr>
          <w:p w14:paraId="2840F2AE" w14:textId="77777777" w:rsidR="00AE3CEC" w:rsidRPr="006465B1" w:rsidRDefault="00AE3CE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1C3F4784" w14:textId="77777777" w:rsidR="000E4737" w:rsidRDefault="000E4737" w:rsidP="000E4737">
            <w:r>
              <w:t>Самостоятельная работа.</w:t>
            </w:r>
          </w:p>
          <w:p w14:paraId="6F6E3EFB" w14:textId="11C31D92" w:rsidR="00AE3CEC" w:rsidRDefault="000E4737" w:rsidP="00AE3CEC">
            <w:pPr>
              <w:jc w:val="both"/>
            </w:pPr>
            <w:r w:rsidRPr="00B41B16">
              <w:t xml:space="preserve">Допуски формы, допуски расположения, суммарные допуски формы и расположения поверхностей. Их </w:t>
            </w:r>
            <w:r w:rsidR="009F12F2">
              <w:t>обозначение на чертежах по ЕСКД (составление конспекта). Подготовка к контрольным вопросам.</w:t>
            </w:r>
          </w:p>
          <w:p w14:paraId="5EAAB52E" w14:textId="0DB3624E" w:rsidR="00AE3CEC" w:rsidRPr="00B41B16" w:rsidRDefault="00AE3CEC" w:rsidP="009A26D8">
            <w:pPr>
              <w:jc w:val="both"/>
            </w:pPr>
          </w:p>
        </w:tc>
        <w:tc>
          <w:tcPr>
            <w:tcW w:w="2152" w:type="dxa"/>
          </w:tcPr>
          <w:p w14:paraId="63B4C629" w14:textId="77777777" w:rsidR="00AE3CEC" w:rsidRDefault="00AE3CEC" w:rsidP="009A26D8">
            <w:pPr>
              <w:ind w:left="360"/>
              <w:jc w:val="center"/>
              <w:rPr>
                <w:b/>
              </w:rPr>
            </w:pPr>
          </w:p>
          <w:p w14:paraId="55F599D9" w14:textId="2922FA13" w:rsidR="000E4737" w:rsidRPr="000E4737" w:rsidRDefault="000E4737" w:rsidP="009A26D8">
            <w:pPr>
              <w:ind w:left="360"/>
              <w:jc w:val="center"/>
            </w:pPr>
            <w:r w:rsidRPr="000E4737">
              <w:t>1</w:t>
            </w:r>
          </w:p>
        </w:tc>
      </w:tr>
      <w:tr w:rsidR="005839FC" w:rsidRPr="00B41B16" w14:paraId="4F044F4A" w14:textId="77777777" w:rsidTr="0004246D">
        <w:trPr>
          <w:trHeight w:val="40"/>
        </w:trPr>
        <w:tc>
          <w:tcPr>
            <w:tcW w:w="2280" w:type="dxa"/>
            <w:vMerge/>
          </w:tcPr>
          <w:p w14:paraId="72A91472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5B824409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Практическое занятие № 3: «Контроль шероховатости поверхности».</w:t>
            </w:r>
          </w:p>
        </w:tc>
        <w:tc>
          <w:tcPr>
            <w:tcW w:w="2152" w:type="dxa"/>
          </w:tcPr>
          <w:p w14:paraId="2F78F964" w14:textId="0FAFC34F" w:rsidR="005839FC" w:rsidRPr="006465B1" w:rsidRDefault="00FB68A0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839FC" w:rsidRPr="00B41B16" w14:paraId="7B4FE6AD" w14:textId="77777777" w:rsidTr="0004246D">
        <w:trPr>
          <w:trHeight w:val="40"/>
        </w:trPr>
        <w:tc>
          <w:tcPr>
            <w:tcW w:w="2280" w:type="dxa"/>
          </w:tcPr>
          <w:p w14:paraId="517B6A04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069EF1ED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Раздел 2 «Основы технических измерений».</w:t>
            </w:r>
          </w:p>
        </w:tc>
        <w:tc>
          <w:tcPr>
            <w:tcW w:w="2152" w:type="dxa"/>
          </w:tcPr>
          <w:p w14:paraId="1AB3B5BD" w14:textId="59626A88" w:rsidR="005839FC" w:rsidRPr="006465B1" w:rsidRDefault="00221F12" w:rsidP="009A26D8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</w:tr>
      <w:tr w:rsidR="00763ABB" w:rsidRPr="00B41B16" w14:paraId="4F451259" w14:textId="77777777" w:rsidTr="007778EE">
        <w:trPr>
          <w:trHeight w:val="80"/>
        </w:trPr>
        <w:tc>
          <w:tcPr>
            <w:tcW w:w="2280" w:type="dxa"/>
            <w:vMerge w:val="restart"/>
          </w:tcPr>
          <w:p w14:paraId="435184F1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Раздел 2.</w:t>
            </w:r>
          </w:p>
          <w:p w14:paraId="2965E266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2.1.</w:t>
            </w:r>
          </w:p>
          <w:p w14:paraId="44AB3C85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«Основы метрологии».</w:t>
            </w:r>
          </w:p>
        </w:tc>
        <w:tc>
          <w:tcPr>
            <w:tcW w:w="10635" w:type="dxa"/>
          </w:tcPr>
          <w:p w14:paraId="6CB75C38" w14:textId="15F92796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Содержание учебного материала.</w:t>
            </w:r>
          </w:p>
        </w:tc>
        <w:tc>
          <w:tcPr>
            <w:tcW w:w="2152" w:type="dxa"/>
            <w:vMerge w:val="restart"/>
          </w:tcPr>
          <w:p w14:paraId="5159C30F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  <w:p w14:paraId="7B9CF3E2" w14:textId="77777777" w:rsidR="00763ABB" w:rsidRPr="006465B1" w:rsidRDefault="00763ABB" w:rsidP="00E75637">
            <w:pPr>
              <w:ind w:left="360"/>
              <w:jc w:val="center"/>
              <w:rPr>
                <w:b/>
              </w:rPr>
            </w:pPr>
            <w:r w:rsidRPr="006465B1">
              <w:rPr>
                <w:b/>
              </w:rPr>
              <w:t>1</w:t>
            </w:r>
          </w:p>
        </w:tc>
      </w:tr>
      <w:tr w:rsidR="00763ABB" w:rsidRPr="00B41B16" w14:paraId="30FD357F" w14:textId="77777777" w:rsidTr="00B60157">
        <w:trPr>
          <w:trHeight w:val="77"/>
        </w:trPr>
        <w:tc>
          <w:tcPr>
            <w:tcW w:w="2280" w:type="dxa"/>
            <w:vMerge/>
          </w:tcPr>
          <w:p w14:paraId="27DDB3E1" w14:textId="77777777" w:rsidR="00763ABB" w:rsidRPr="006465B1" w:rsidRDefault="00763ABB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6917769A" w14:textId="2761446C" w:rsidR="00763ABB" w:rsidRPr="006465B1" w:rsidRDefault="00763ABB" w:rsidP="00763ABB">
            <w:pPr>
              <w:rPr>
                <w:b/>
              </w:rPr>
            </w:pPr>
            <w:r w:rsidRPr="006465B1">
              <w:rPr>
                <w:b/>
              </w:rPr>
              <w:t>1. Основы метрологии.</w:t>
            </w:r>
          </w:p>
        </w:tc>
        <w:tc>
          <w:tcPr>
            <w:tcW w:w="2152" w:type="dxa"/>
            <w:vMerge/>
          </w:tcPr>
          <w:p w14:paraId="442DED81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</w:tc>
      </w:tr>
      <w:tr w:rsidR="002E4F77" w:rsidRPr="00B41B16" w14:paraId="6CCE95B9" w14:textId="77777777" w:rsidTr="0004246D">
        <w:trPr>
          <w:trHeight w:val="77"/>
        </w:trPr>
        <w:tc>
          <w:tcPr>
            <w:tcW w:w="2280" w:type="dxa"/>
            <w:vMerge/>
          </w:tcPr>
          <w:p w14:paraId="7CFA157C" w14:textId="77777777" w:rsidR="002E4F77" w:rsidRPr="006465B1" w:rsidRDefault="002E4F77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211739C6" w14:textId="77777777" w:rsidR="002E4F77" w:rsidRPr="006465B1" w:rsidRDefault="002E4F77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131020FF" w14:textId="40C2827F" w:rsidR="002E4F77" w:rsidRPr="006465B1" w:rsidRDefault="002E4F77" w:rsidP="009A26D8">
            <w:pPr>
              <w:ind w:left="360"/>
              <w:jc w:val="center"/>
              <w:rPr>
                <w:b/>
              </w:rPr>
            </w:pPr>
          </w:p>
        </w:tc>
      </w:tr>
      <w:tr w:rsidR="002E4F77" w:rsidRPr="00B41B16" w14:paraId="66DCB41C" w14:textId="77777777" w:rsidTr="002E4F77">
        <w:trPr>
          <w:trHeight w:val="378"/>
        </w:trPr>
        <w:tc>
          <w:tcPr>
            <w:tcW w:w="2280" w:type="dxa"/>
            <w:vMerge/>
          </w:tcPr>
          <w:p w14:paraId="4C52D829" w14:textId="77777777" w:rsidR="002E4F77" w:rsidRPr="006465B1" w:rsidRDefault="002E4F77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213B83C6" w14:textId="77777777" w:rsidR="002E4F77" w:rsidRPr="00B41B16" w:rsidRDefault="002E4F77" w:rsidP="009A26D8">
            <w:pPr>
              <w:jc w:val="both"/>
            </w:pPr>
            <w:r w:rsidRPr="00B41B16">
              <w:t xml:space="preserve">Единицы измерения в машиностроительной метрологии. Государственная система измерений. Метод измерения: непосредственный и сравнением с мерой. Измерения: прямое и косвенное, контактное и бесконтактное, поэлементное и комплексное. Основные метрологические характеристики средств измерения: интервал деления шкалы, цена деления шкалы, диапазон показателей, диапазон измерений, измерительное усилие. </w:t>
            </w:r>
          </w:p>
          <w:p w14:paraId="3E771D77" w14:textId="77777777" w:rsidR="002E4F77" w:rsidRDefault="002E4F77" w:rsidP="009A26D8">
            <w:pPr>
              <w:jc w:val="both"/>
            </w:pPr>
            <w:r w:rsidRPr="00B41B16">
              <w:t>Погрешность измерения и составляющие ее факторы. Понятие о поверке измерительных средств.</w:t>
            </w:r>
          </w:p>
          <w:p w14:paraId="033B0578" w14:textId="29E81388" w:rsidR="002E4F77" w:rsidRPr="00B41B16" w:rsidRDefault="002E4F77" w:rsidP="009A26D8">
            <w:pPr>
              <w:jc w:val="both"/>
            </w:pPr>
          </w:p>
        </w:tc>
        <w:tc>
          <w:tcPr>
            <w:tcW w:w="2152" w:type="dxa"/>
          </w:tcPr>
          <w:p w14:paraId="0A4D8B76" w14:textId="77777777" w:rsidR="002E4F77" w:rsidRPr="006465B1" w:rsidRDefault="002E4F77" w:rsidP="009A26D8">
            <w:pPr>
              <w:ind w:left="360"/>
              <w:jc w:val="center"/>
              <w:rPr>
                <w:b/>
              </w:rPr>
            </w:pPr>
          </w:p>
          <w:p w14:paraId="5BEBF08E" w14:textId="77777777" w:rsidR="002E4F77" w:rsidRPr="006465B1" w:rsidRDefault="002E4F77" w:rsidP="009A26D8">
            <w:pPr>
              <w:jc w:val="center"/>
              <w:rPr>
                <w:b/>
              </w:rPr>
            </w:pPr>
          </w:p>
          <w:p w14:paraId="05785B63" w14:textId="77777777" w:rsidR="002E4F77" w:rsidRPr="006465B1" w:rsidRDefault="002E4F77" w:rsidP="009A26D8">
            <w:pPr>
              <w:jc w:val="center"/>
              <w:rPr>
                <w:b/>
              </w:rPr>
            </w:pPr>
          </w:p>
          <w:p w14:paraId="7556870E" w14:textId="77777777" w:rsidR="002E4F77" w:rsidRPr="006465B1" w:rsidRDefault="002E4F77" w:rsidP="009A26D8">
            <w:pPr>
              <w:jc w:val="center"/>
              <w:rPr>
                <w:b/>
              </w:rPr>
            </w:pPr>
          </w:p>
          <w:p w14:paraId="138816BB" w14:textId="77777777" w:rsidR="002E4F77" w:rsidRPr="006465B1" w:rsidRDefault="002E4F77" w:rsidP="00E75637">
            <w:pPr>
              <w:ind w:left="360"/>
              <w:jc w:val="center"/>
              <w:rPr>
                <w:b/>
              </w:rPr>
            </w:pPr>
            <w:r w:rsidRPr="005B5E9E">
              <w:rPr>
                <w:b/>
              </w:rPr>
              <w:t>1</w:t>
            </w:r>
          </w:p>
        </w:tc>
      </w:tr>
      <w:tr w:rsidR="002E4F77" w:rsidRPr="00B41B16" w14:paraId="0F7625BB" w14:textId="77777777" w:rsidTr="00B8464C">
        <w:trPr>
          <w:trHeight w:val="1688"/>
        </w:trPr>
        <w:tc>
          <w:tcPr>
            <w:tcW w:w="2280" w:type="dxa"/>
            <w:vMerge/>
          </w:tcPr>
          <w:p w14:paraId="6CB2D280" w14:textId="77777777" w:rsidR="002E4F77" w:rsidRPr="006465B1" w:rsidRDefault="002E4F77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324110B5" w14:textId="77777777" w:rsidR="00BD1AF3" w:rsidRDefault="00BD1AF3" w:rsidP="00BD1AF3">
            <w:r>
              <w:t>Самостоятельная работа.</w:t>
            </w:r>
          </w:p>
          <w:p w14:paraId="4C5B3B3F" w14:textId="695F2704" w:rsidR="002E4F77" w:rsidRDefault="00BD1AF3" w:rsidP="002E4F77">
            <w:pPr>
              <w:jc w:val="both"/>
            </w:pPr>
            <w:r w:rsidRPr="00B41B16">
              <w:t>Единицы измерения в машиностроительной метрологии. Государственная система измерений. Метод измерения: непосредственный и сравнением с мерой. Измерения: прямое и косвенное, контактное и бесконтакт</w:t>
            </w:r>
            <w:r>
              <w:t>ное, поэлементное и комплексное (составление конспекта). Подготовка к контрольным вопросам.</w:t>
            </w:r>
          </w:p>
          <w:p w14:paraId="62FCC749" w14:textId="77777777" w:rsidR="002E4F77" w:rsidRDefault="002E4F77" w:rsidP="002E4F77">
            <w:pPr>
              <w:jc w:val="both"/>
            </w:pPr>
          </w:p>
          <w:p w14:paraId="2342618D" w14:textId="06FEF9A6" w:rsidR="002E4F77" w:rsidRPr="00B41B16" w:rsidRDefault="002E4F77" w:rsidP="009A26D8">
            <w:pPr>
              <w:jc w:val="both"/>
            </w:pPr>
          </w:p>
        </w:tc>
        <w:tc>
          <w:tcPr>
            <w:tcW w:w="2152" w:type="dxa"/>
          </w:tcPr>
          <w:p w14:paraId="083BF37C" w14:textId="77777777" w:rsidR="002E4F77" w:rsidRDefault="002E4F77" w:rsidP="009A26D8">
            <w:pPr>
              <w:ind w:left="360"/>
              <w:jc w:val="center"/>
              <w:rPr>
                <w:b/>
              </w:rPr>
            </w:pPr>
          </w:p>
          <w:p w14:paraId="44A52B2D" w14:textId="7EF8816F" w:rsidR="00BD1AF3" w:rsidRPr="00BD1AF3" w:rsidRDefault="00BD1AF3" w:rsidP="009A26D8">
            <w:pPr>
              <w:ind w:left="360"/>
              <w:jc w:val="center"/>
            </w:pPr>
            <w:r w:rsidRPr="00BD1AF3">
              <w:t>1</w:t>
            </w:r>
          </w:p>
        </w:tc>
      </w:tr>
      <w:tr w:rsidR="00763ABB" w:rsidRPr="00B41B16" w14:paraId="47C7E3A2" w14:textId="77777777" w:rsidTr="0056590B">
        <w:trPr>
          <w:trHeight w:val="322"/>
        </w:trPr>
        <w:tc>
          <w:tcPr>
            <w:tcW w:w="2280" w:type="dxa"/>
            <w:vMerge w:val="restart"/>
          </w:tcPr>
          <w:p w14:paraId="3BF68E82" w14:textId="77777777" w:rsidR="00763ABB" w:rsidRPr="006465B1" w:rsidRDefault="00763ABB" w:rsidP="009A26D8">
            <w:pPr>
              <w:jc w:val="center"/>
              <w:rPr>
                <w:b/>
              </w:rPr>
            </w:pPr>
          </w:p>
          <w:p w14:paraId="7CC5E01F" w14:textId="77777777" w:rsidR="00763ABB" w:rsidRPr="006465B1" w:rsidRDefault="00763ABB" w:rsidP="009A26D8">
            <w:pPr>
              <w:jc w:val="center"/>
              <w:rPr>
                <w:b/>
              </w:rPr>
            </w:pPr>
          </w:p>
          <w:p w14:paraId="4E340FBB" w14:textId="77777777" w:rsidR="00763ABB" w:rsidRPr="006465B1" w:rsidRDefault="00763ABB" w:rsidP="009A26D8">
            <w:pPr>
              <w:jc w:val="center"/>
              <w:rPr>
                <w:b/>
              </w:rPr>
            </w:pPr>
          </w:p>
          <w:p w14:paraId="3E4C462F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2.2.</w:t>
            </w:r>
          </w:p>
          <w:p w14:paraId="0F2D5D55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«Средства измерения линейных размеров».</w:t>
            </w:r>
          </w:p>
        </w:tc>
        <w:tc>
          <w:tcPr>
            <w:tcW w:w="10635" w:type="dxa"/>
          </w:tcPr>
          <w:p w14:paraId="0572E768" w14:textId="4E4D136A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Содержание учебного материала.</w:t>
            </w:r>
          </w:p>
        </w:tc>
        <w:tc>
          <w:tcPr>
            <w:tcW w:w="2152" w:type="dxa"/>
            <w:vMerge w:val="restart"/>
          </w:tcPr>
          <w:p w14:paraId="2424365B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  <w:p w14:paraId="1C461608" w14:textId="0EC57E42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ABB" w:rsidRPr="00B41B16" w14:paraId="65BFBEAA" w14:textId="77777777" w:rsidTr="00E373CB">
        <w:trPr>
          <w:trHeight w:val="319"/>
        </w:trPr>
        <w:tc>
          <w:tcPr>
            <w:tcW w:w="2280" w:type="dxa"/>
            <w:vMerge/>
          </w:tcPr>
          <w:p w14:paraId="5A749691" w14:textId="77777777" w:rsidR="00763ABB" w:rsidRPr="006465B1" w:rsidRDefault="00763ABB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1B4C1F7D" w14:textId="0E5E7A49" w:rsidR="00763ABB" w:rsidRPr="00B41B16" w:rsidRDefault="00763ABB" w:rsidP="00763ABB">
            <w:r w:rsidRPr="006465B1">
              <w:rPr>
                <w:b/>
              </w:rPr>
              <w:t>1. Средства измерения линейных размеров.</w:t>
            </w:r>
          </w:p>
        </w:tc>
        <w:tc>
          <w:tcPr>
            <w:tcW w:w="2152" w:type="dxa"/>
            <w:vMerge/>
          </w:tcPr>
          <w:p w14:paraId="5260C704" w14:textId="77777777" w:rsidR="00763ABB" w:rsidRPr="006465B1" w:rsidRDefault="00763ABB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6F730BC5" w14:textId="77777777" w:rsidTr="0004246D">
        <w:trPr>
          <w:trHeight w:val="319"/>
        </w:trPr>
        <w:tc>
          <w:tcPr>
            <w:tcW w:w="2280" w:type="dxa"/>
            <w:vMerge/>
          </w:tcPr>
          <w:p w14:paraId="08027446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61336636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0BE51C15" w14:textId="37CA062E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0D779E79" w14:textId="77777777" w:rsidTr="008B2208">
        <w:trPr>
          <w:trHeight w:val="1716"/>
        </w:trPr>
        <w:tc>
          <w:tcPr>
            <w:tcW w:w="2280" w:type="dxa"/>
            <w:vMerge/>
          </w:tcPr>
          <w:p w14:paraId="2B9782F9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6E884E6A" w14:textId="77777777" w:rsidR="005839FC" w:rsidRPr="00B41B16" w:rsidRDefault="005839FC" w:rsidP="009A26D8">
            <w:pPr>
              <w:jc w:val="both"/>
            </w:pPr>
            <w:r w:rsidRPr="00B41B16">
              <w:t xml:space="preserve">Плоскопараллельные концевые меры длины и их назначение.  </w:t>
            </w:r>
          </w:p>
          <w:p w14:paraId="7E352F0A" w14:textId="77777777" w:rsidR="005839FC" w:rsidRPr="00B41B16" w:rsidRDefault="005839FC" w:rsidP="009A26D8">
            <w:pPr>
              <w:jc w:val="both"/>
            </w:pPr>
            <w:r w:rsidRPr="00B41B16">
              <w:t xml:space="preserve">Универсальные средства для измерения линейных размеров: </w:t>
            </w:r>
            <w:proofErr w:type="spellStart"/>
            <w:r w:rsidRPr="00B41B16">
              <w:t>штангенинструмент</w:t>
            </w:r>
            <w:proofErr w:type="spellEnd"/>
            <w:r w:rsidRPr="00B41B16">
              <w:t xml:space="preserve">, измерительные головки с механической передачей, нутромеры и глубиномеры. Скобы с отсчетным устройством. </w:t>
            </w:r>
          </w:p>
          <w:p w14:paraId="356AF7DC" w14:textId="77777777" w:rsidR="005839FC" w:rsidRDefault="005839FC" w:rsidP="009A26D8">
            <w:pPr>
              <w:jc w:val="both"/>
            </w:pPr>
            <w:r w:rsidRPr="00B41B16">
              <w:t>Основные сведения о методах и средствах контроля формы и расположения поверхностей. Линейки и поверочные плиты. Щупы. Средства контроля и измерения шероховатости поверхности. Калибры гладкие и калибры для контроля длин, высот и уступов.</w:t>
            </w:r>
          </w:p>
          <w:p w14:paraId="595AA09F" w14:textId="5D630F36" w:rsidR="008B2208" w:rsidRPr="00B41B16" w:rsidRDefault="008B2208" w:rsidP="009A26D8">
            <w:pPr>
              <w:jc w:val="both"/>
            </w:pPr>
          </w:p>
        </w:tc>
        <w:tc>
          <w:tcPr>
            <w:tcW w:w="2152" w:type="dxa"/>
          </w:tcPr>
          <w:p w14:paraId="04D0D5B2" w14:textId="77777777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  <w:p w14:paraId="5AA2D0A6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  <w:p w14:paraId="332B58FB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  <w:p w14:paraId="21016582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  <w:p w14:paraId="4D9FFB47" w14:textId="7AA202CA" w:rsidR="005839FC" w:rsidRPr="006465B1" w:rsidRDefault="00D73A6C" w:rsidP="009A26D8">
            <w:pPr>
              <w:ind w:left="360"/>
              <w:jc w:val="center"/>
              <w:rPr>
                <w:b/>
              </w:rPr>
            </w:pPr>
            <w:r w:rsidRPr="005B5E9E">
              <w:rPr>
                <w:b/>
              </w:rPr>
              <w:t>2</w:t>
            </w:r>
          </w:p>
        </w:tc>
      </w:tr>
      <w:tr w:rsidR="008B2208" w:rsidRPr="00B41B16" w14:paraId="6CF6517A" w14:textId="77777777" w:rsidTr="00F92C3E">
        <w:trPr>
          <w:trHeight w:val="1629"/>
        </w:trPr>
        <w:tc>
          <w:tcPr>
            <w:tcW w:w="2280" w:type="dxa"/>
            <w:vMerge/>
          </w:tcPr>
          <w:p w14:paraId="2BA3288B" w14:textId="77777777" w:rsidR="008B2208" w:rsidRPr="006465B1" w:rsidRDefault="008B2208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5C918D73" w14:textId="77777777" w:rsidR="00397D1E" w:rsidRDefault="00397D1E" w:rsidP="00397D1E">
            <w:r>
              <w:t>Самостоятельная работа.</w:t>
            </w:r>
          </w:p>
          <w:p w14:paraId="178E9B69" w14:textId="77777777" w:rsidR="00397D1E" w:rsidRPr="00B41B16" w:rsidRDefault="00397D1E" w:rsidP="00397D1E">
            <w:pPr>
              <w:jc w:val="both"/>
            </w:pPr>
            <w:r w:rsidRPr="00B41B16">
              <w:t xml:space="preserve">Плоскопараллельные концевые меры длины и их назначение.  </w:t>
            </w:r>
          </w:p>
          <w:p w14:paraId="454A302F" w14:textId="77777777" w:rsidR="00397D1E" w:rsidRDefault="00397D1E" w:rsidP="00397D1E">
            <w:pPr>
              <w:jc w:val="both"/>
            </w:pPr>
            <w:r w:rsidRPr="00B41B16">
              <w:t xml:space="preserve">Универсальные средства для измерения линейных размеров: </w:t>
            </w:r>
            <w:proofErr w:type="spellStart"/>
            <w:r w:rsidRPr="00B41B16">
              <w:t>штангенинструмент</w:t>
            </w:r>
            <w:proofErr w:type="spellEnd"/>
            <w:r w:rsidRPr="00B41B16">
              <w:t>, измерительные головки с механической пер</w:t>
            </w:r>
            <w:r>
              <w:t>едачей, нутромеры и глубиномеры (составление конспекта). Подготовка к контрольным вопросам.</w:t>
            </w:r>
          </w:p>
          <w:p w14:paraId="2D5739B5" w14:textId="664F8E66" w:rsidR="008B2208" w:rsidRPr="00B41B16" w:rsidRDefault="008B2208" w:rsidP="009A26D8">
            <w:pPr>
              <w:jc w:val="both"/>
            </w:pPr>
          </w:p>
        </w:tc>
        <w:tc>
          <w:tcPr>
            <w:tcW w:w="2152" w:type="dxa"/>
          </w:tcPr>
          <w:p w14:paraId="64194DD9" w14:textId="77777777" w:rsidR="008B2208" w:rsidRDefault="008B2208" w:rsidP="009A26D8">
            <w:pPr>
              <w:ind w:left="360"/>
              <w:jc w:val="center"/>
              <w:rPr>
                <w:b/>
              </w:rPr>
            </w:pPr>
          </w:p>
          <w:p w14:paraId="064DAD19" w14:textId="39CC659C" w:rsidR="00397D1E" w:rsidRPr="00397D1E" w:rsidRDefault="00397D1E" w:rsidP="009A26D8">
            <w:pPr>
              <w:ind w:left="360"/>
              <w:jc w:val="center"/>
            </w:pPr>
            <w:r w:rsidRPr="00397D1E">
              <w:t>1</w:t>
            </w:r>
          </w:p>
        </w:tc>
      </w:tr>
      <w:tr w:rsidR="005839FC" w:rsidRPr="00B41B16" w14:paraId="75FE6C36" w14:textId="77777777" w:rsidTr="0004246D">
        <w:trPr>
          <w:trHeight w:val="319"/>
        </w:trPr>
        <w:tc>
          <w:tcPr>
            <w:tcW w:w="2280" w:type="dxa"/>
            <w:vMerge/>
          </w:tcPr>
          <w:p w14:paraId="41074CF7" w14:textId="77777777" w:rsidR="005839FC" w:rsidRPr="006465B1" w:rsidRDefault="005839FC" w:rsidP="009A26D8">
            <w:pPr>
              <w:jc w:val="center"/>
              <w:rPr>
                <w:b/>
              </w:rPr>
            </w:pPr>
          </w:p>
        </w:tc>
        <w:tc>
          <w:tcPr>
            <w:tcW w:w="10635" w:type="dxa"/>
          </w:tcPr>
          <w:p w14:paraId="76128120" w14:textId="77777777" w:rsidR="005839FC" w:rsidRDefault="005839FC" w:rsidP="009A26D8">
            <w:pPr>
              <w:jc w:val="both"/>
            </w:pPr>
            <w:r w:rsidRPr="006465B1">
              <w:rPr>
                <w:b/>
              </w:rPr>
              <w:t>Практическое занятие № 4:</w:t>
            </w:r>
            <w:r w:rsidRPr="00B41B16">
              <w:t xml:space="preserve"> «Измерение размеров деталей штангенциркулем».</w:t>
            </w:r>
          </w:p>
          <w:p w14:paraId="502084BC" w14:textId="6FD73DEB" w:rsidR="00872EB9" w:rsidRPr="00B41B16" w:rsidRDefault="00254794" w:rsidP="009A26D8">
            <w:pPr>
              <w:jc w:val="both"/>
            </w:pPr>
            <w:r>
              <w:rPr>
                <w:b/>
              </w:rPr>
              <w:t>Практическое занятие № 5</w:t>
            </w:r>
            <w:r w:rsidR="00872EB9" w:rsidRPr="006465B1">
              <w:rPr>
                <w:b/>
              </w:rPr>
              <w:t>:</w:t>
            </w:r>
            <w:r w:rsidR="00872EB9" w:rsidRPr="00B41B16">
              <w:t xml:space="preserve"> «Измерение </w:t>
            </w:r>
            <w:r>
              <w:t>размеров деталей микрометром гладким</w:t>
            </w:r>
            <w:r w:rsidR="00872EB9" w:rsidRPr="00B41B16">
              <w:t>».</w:t>
            </w:r>
          </w:p>
        </w:tc>
        <w:tc>
          <w:tcPr>
            <w:tcW w:w="2152" w:type="dxa"/>
          </w:tcPr>
          <w:p w14:paraId="5B5AC14B" w14:textId="15130932" w:rsidR="005839FC" w:rsidRDefault="00254794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A90F472" w14:textId="43B6434C" w:rsidR="00254794" w:rsidRPr="006465B1" w:rsidRDefault="00254794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3ABB" w:rsidRPr="00B41B16" w14:paraId="707301DB" w14:textId="77777777" w:rsidTr="0026440B">
        <w:trPr>
          <w:trHeight w:val="54"/>
        </w:trPr>
        <w:tc>
          <w:tcPr>
            <w:tcW w:w="2280" w:type="dxa"/>
            <w:vMerge w:val="restart"/>
          </w:tcPr>
          <w:p w14:paraId="07ED72BE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Тема 2.3.</w:t>
            </w:r>
          </w:p>
          <w:p w14:paraId="3B5786C4" w14:textId="77777777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«Средства измерения углов и гладких конусов».</w:t>
            </w:r>
          </w:p>
        </w:tc>
        <w:tc>
          <w:tcPr>
            <w:tcW w:w="10635" w:type="dxa"/>
          </w:tcPr>
          <w:p w14:paraId="6B735A55" w14:textId="14CC1284" w:rsidR="00763ABB" w:rsidRPr="006465B1" w:rsidRDefault="00763ABB" w:rsidP="009A26D8">
            <w:pPr>
              <w:jc w:val="center"/>
              <w:rPr>
                <w:b/>
              </w:rPr>
            </w:pPr>
            <w:r w:rsidRPr="006465B1">
              <w:rPr>
                <w:b/>
              </w:rPr>
              <w:t>Содержание учебного материала.</w:t>
            </w:r>
          </w:p>
        </w:tc>
        <w:tc>
          <w:tcPr>
            <w:tcW w:w="2152" w:type="dxa"/>
            <w:vMerge w:val="restart"/>
          </w:tcPr>
          <w:p w14:paraId="435D6185" w14:textId="27EE5A4B" w:rsidR="00763ABB" w:rsidRPr="006465B1" w:rsidRDefault="004613D2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3ABB" w:rsidRPr="00B41B16" w14:paraId="2DD63BA2" w14:textId="77777777" w:rsidTr="002863E9">
        <w:trPr>
          <w:trHeight w:val="51"/>
        </w:trPr>
        <w:tc>
          <w:tcPr>
            <w:tcW w:w="2280" w:type="dxa"/>
            <w:vMerge/>
          </w:tcPr>
          <w:p w14:paraId="071B26E6" w14:textId="77777777" w:rsidR="00763ABB" w:rsidRPr="006465B1" w:rsidRDefault="00763ABB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73538C33" w14:textId="3CBFD070" w:rsidR="00763ABB" w:rsidRPr="006465B1" w:rsidRDefault="00763ABB" w:rsidP="00763ABB">
            <w:pPr>
              <w:rPr>
                <w:b/>
              </w:rPr>
            </w:pPr>
            <w:r w:rsidRPr="006465B1">
              <w:rPr>
                <w:b/>
              </w:rPr>
              <w:t>1. Допуски и средства измерения углов и гладких конусов.</w:t>
            </w:r>
          </w:p>
        </w:tc>
        <w:tc>
          <w:tcPr>
            <w:tcW w:w="2152" w:type="dxa"/>
            <w:vMerge/>
          </w:tcPr>
          <w:p w14:paraId="67366BE6" w14:textId="77777777" w:rsidR="00763ABB" w:rsidRPr="006465B1" w:rsidRDefault="00763ABB" w:rsidP="009A26D8">
            <w:pPr>
              <w:ind w:left="360"/>
              <w:jc w:val="both"/>
              <w:rPr>
                <w:b/>
              </w:rPr>
            </w:pPr>
          </w:p>
        </w:tc>
      </w:tr>
      <w:tr w:rsidR="005839FC" w:rsidRPr="00B41B16" w14:paraId="5308A581" w14:textId="77777777" w:rsidTr="0004246D">
        <w:trPr>
          <w:trHeight w:val="51"/>
        </w:trPr>
        <w:tc>
          <w:tcPr>
            <w:tcW w:w="2280" w:type="dxa"/>
            <w:vMerge/>
          </w:tcPr>
          <w:p w14:paraId="0EBA90F8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265828C7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Тематика учебных занятий:</w:t>
            </w:r>
          </w:p>
        </w:tc>
        <w:tc>
          <w:tcPr>
            <w:tcW w:w="2152" w:type="dxa"/>
          </w:tcPr>
          <w:p w14:paraId="1F2113FD" w14:textId="2091A67F" w:rsidR="005839FC" w:rsidRPr="006465B1" w:rsidRDefault="005839FC" w:rsidP="009A26D8">
            <w:pPr>
              <w:ind w:left="360"/>
              <w:jc w:val="center"/>
              <w:rPr>
                <w:b/>
              </w:rPr>
            </w:pPr>
          </w:p>
        </w:tc>
      </w:tr>
      <w:tr w:rsidR="005839FC" w:rsidRPr="00B41B16" w14:paraId="76A6C6F1" w14:textId="77777777" w:rsidTr="0004246D">
        <w:trPr>
          <w:trHeight w:val="51"/>
        </w:trPr>
        <w:tc>
          <w:tcPr>
            <w:tcW w:w="2280" w:type="dxa"/>
            <w:vMerge/>
          </w:tcPr>
          <w:p w14:paraId="0DC2227A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6BB16946" w14:textId="77777777" w:rsidR="005839FC" w:rsidRPr="00B41B16" w:rsidRDefault="005839FC" w:rsidP="009A26D8">
            <w:pPr>
              <w:jc w:val="both"/>
            </w:pPr>
            <w:r w:rsidRPr="00B41B16">
              <w:t xml:space="preserve">Нормальные углы и нормальные конусности по ГОСТ. Единицы измерения углов и допуски на угловые размеры в машиностроении. Степени точности угловых размеров. Обозначения допусков угловых размеров на чертежах. </w:t>
            </w:r>
          </w:p>
          <w:p w14:paraId="1020A329" w14:textId="77777777" w:rsidR="005839FC" w:rsidRPr="00B41B16" w:rsidRDefault="005839FC" w:rsidP="009A26D8">
            <w:pPr>
              <w:jc w:val="both"/>
            </w:pPr>
            <w:r w:rsidRPr="00B41B16">
              <w:t xml:space="preserve">Средства контроля и измерения углов и конусов: угольники, угловые меры (угловые плитки), угломеры с нониусом, уровни машиностроительные, </w:t>
            </w:r>
            <w:proofErr w:type="spellStart"/>
            <w:r w:rsidRPr="00B41B16">
              <w:t>конусомеры</w:t>
            </w:r>
            <w:proofErr w:type="spellEnd"/>
            <w:r w:rsidRPr="00B41B16">
              <w:t xml:space="preserve"> для измерения нониусов больших размеров.</w:t>
            </w:r>
          </w:p>
        </w:tc>
        <w:tc>
          <w:tcPr>
            <w:tcW w:w="2152" w:type="dxa"/>
          </w:tcPr>
          <w:p w14:paraId="4F2011C4" w14:textId="77777777" w:rsidR="005839FC" w:rsidRPr="006465B1" w:rsidRDefault="005839FC" w:rsidP="009A26D8">
            <w:pPr>
              <w:ind w:left="360"/>
              <w:jc w:val="both"/>
              <w:rPr>
                <w:b/>
              </w:rPr>
            </w:pPr>
          </w:p>
          <w:p w14:paraId="1C567D0C" w14:textId="77777777" w:rsidR="005839FC" w:rsidRPr="006465B1" w:rsidRDefault="005839FC" w:rsidP="009A26D8">
            <w:pPr>
              <w:jc w:val="both"/>
              <w:rPr>
                <w:b/>
              </w:rPr>
            </w:pPr>
          </w:p>
          <w:p w14:paraId="3D07FDF7" w14:textId="7B110DDB" w:rsidR="005839FC" w:rsidRPr="006465B1" w:rsidRDefault="004613D2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839FC" w:rsidRPr="00B41B16" w14:paraId="112511B6" w14:textId="77777777" w:rsidTr="0004246D">
        <w:trPr>
          <w:trHeight w:val="51"/>
        </w:trPr>
        <w:tc>
          <w:tcPr>
            <w:tcW w:w="2280" w:type="dxa"/>
          </w:tcPr>
          <w:p w14:paraId="4981CC4F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1387C978" w14:textId="3B57723A" w:rsidR="005839FC" w:rsidRPr="006465B1" w:rsidRDefault="00763ABB" w:rsidP="009A26D8">
            <w:pPr>
              <w:jc w:val="both"/>
              <w:rPr>
                <w:b/>
              </w:rPr>
            </w:pPr>
            <w:r>
              <w:rPr>
                <w:b/>
              </w:rPr>
              <w:t>Экзамен (включая консультации)</w:t>
            </w:r>
          </w:p>
        </w:tc>
        <w:tc>
          <w:tcPr>
            <w:tcW w:w="2152" w:type="dxa"/>
          </w:tcPr>
          <w:p w14:paraId="5B48C11B" w14:textId="55AE0A38" w:rsidR="005839FC" w:rsidRPr="006465B1" w:rsidRDefault="00763ABB" w:rsidP="009A26D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839FC" w:rsidRPr="00B41B16" w14:paraId="6FA55B76" w14:textId="77777777" w:rsidTr="0004246D">
        <w:trPr>
          <w:trHeight w:val="51"/>
        </w:trPr>
        <w:tc>
          <w:tcPr>
            <w:tcW w:w="2280" w:type="dxa"/>
          </w:tcPr>
          <w:p w14:paraId="562531FB" w14:textId="77777777" w:rsidR="005839FC" w:rsidRPr="006465B1" w:rsidRDefault="005839FC" w:rsidP="009A26D8">
            <w:pPr>
              <w:jc w:val="both"/>
              <w:rPr>
                <w:b/>
              </w:rPr>
            </w:pPr>
          </w:p>
        </w:tc>
        <w:tc>
          <w:tcPr>
            <w:tcW w:w="10635" w:type="dxa"/>
          </w:tcPr>
          <w:p w14:paraId="6BFB533B" w14:textId="77777777" w:rsidR="005839FC" w:rsidRPr="006465B1" w:rsidRDefault="005839FC" w:rsidP="009A26D8">
            <w:pPr>
              <w:jc w:val="both"/>
              <w:rPr>
                <w:b/>
              </w:rPr>
            </w:pPr>
            <w:r w:rsidRPr="006465B1">
              <w:rPr>
                <w:b/>
              </w:rPr>
              <w:t>Всего</w:t>
            </w:r>
          </w:p>
        </w:tc>
        <w:tc>
          <w:tcPr>
            <w:tcW w:w="2152" w:type="dxa"/>
          </w:tcPr>
          <w:p w14:paraId="23B4F19A" w14:textId="75F43648" w:rsidR="005839FC" w:rsidRPr="006465B1" w:rsidRDefault="004613D2" w:rsidP="00E75637">
            <w:pPr>
              <w:ind w:left="360"/>
              <w:jc w:val="center"/>
              <w:rPr>
                <w:b/>
              </w:rPr>
            </w:pPr>
            <w:r w:rsidRPr="004613D2">
              <w:rPr>
                <w:b/>
              </w:rPr>
              <w:t>37</w:t>
            </w:r>
          </w:p>
        </w:tc>
      </w:tr>
    </w:tbl>
    <w:p w14:paraId="065EFE33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839FC" w:rsidRPr="00970887" w:rsidSect="009A26D8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1" w:name="_GoBack"/>
      <w:bookmarkEnd w:id="1"/>
    </w:p>
    <w:p w14:paraId="054A9551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194EED0A" w14:textId="77777777" w:rsidR="005839FC" w:rsidRPr="00970887" w:rsidRDefault="005839FC" w:rsidP="005839FC">
      <w:pPr>
        <w:spacing w:line="360" w:lineRule="auto"/>
        <w:ind w:firstLine="709"/>
        <w:jc w:val="both"/>
        <w:rPr>
          <w:sz w:val="28"/>
          <w:szCs w:val="28"/>
        </w:rPr>
      </w:pPr>
      <w:r w:rsidRPr="00970887">
        <w:rPr>
          <w:b/>
          <w:sz w:val="28"/>
          <w:szCs w:val="28"/>
        </w:rPr>
        <w:t>3.1. Материально-техническое обеспечение</w:t>
      </w:r>
    </w:p>
    <w:p w14:paraId="03E85D59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>Реализация Программы предполагает наличие учебного кабинета обще</w:t>
      </w:r>
      <w:r>
        <w:t xml:space="preserve">профессиональных </w:t>
      </w:r>
      <w:r w:rsidRPr="00970887">
        <w:t xml:space="preserve">дисциплин.  </w:t>
      </w:r>
    </w:p>
    <w:p w14:paraId="0451C21A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Оборудование учебного кабинета и рабочих мест кабинета общетехнических дисциплин:  </w:t>
      </w:r>
    </w:p>
    <w:p w14:paraId="4F901DB6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рабочее место преподавателя; </w:t>
      </w:r>
    </w:p>
    <w:p w14:paraId="66D0A6C8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посадочные места обучающихся (по количеству обучающихся); </w:t>
      </w:r>
    </w:p>
    <w:p w14:paraId="6D9B346C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комплект учебно-методической документации (согласно перечню используемых учебных изданий и дополнительной литературы); </w:t>
      </w:r>
    </w:p>
    <w:p w14:paraId="76371768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комплект чертежных инструментов и приспособлений; </w:t>
      </w:r>
    </w:p>
    <w:p w14:paraId="3A89DA81" w14:textId="77777777" w:rsidR="005839FC" w:rsidRDefault="005839FC" w:rsidP="005839FC">
      <w:pPr>
        <w:spacing w:line="360" w:lineRule="auto"/>
        <w:ind w:firstLine="709"/>
        <w:jc w:val="both"/>
      </w:pPr>
      <w:r w:rsidRPr="00970887">
        <w:t xml:space="preserve">- комплект учебно-наглядных средств обучения (модели, натурные объекты, электронные презентации, демонстрационные таблицы); </w:t>
      </w:r>
    </w:p>
    <w:p w14:paraId="55906C17" w14:textId="77777777" w:rsidR="005839FC" w:rsidRPr="00970887" w:rsidRDefault="005839FC" w:rsidP="005839FC">
      <w:pPr>
        <w:spacing w:line="360" w:lineRule="auto"/>
        <w:ind w:firstLine="709"/>
        <w:jc w:val="both"/>
      </w:pPr>
      <w:r>
        <w:t xml:space="preserve">- комплекты для визуально-измерительного контроля сварных соединений и швов; </w:t>
      </w:r>
    </w:p>
    <w:p w14:paraId="208F9768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измерительные инструменты: </w:t>
      </w:r>
    </w:p>
    <w:p w14:paraId="3FB03D95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калибры для метрической резьбы; </w:t>
      </w:r>
    </w:p>
    <w:p w14:paraId="67375DEF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штангенциркули; </w:t>
      </w:r>
    </w:p>
    <w:p w14:paraId="521B8DBD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угольники поверочные; </w:t>
      </w:r>
    </w:p>
    <w:p w14:paraId="0619656E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>• линейки измерительные металлические</w:t>
      </w:r>
      <w:r>
        <w:t>;</w:t>
      </w:r>
      <w:r w:rsidRPr="00970887">
        <w:t xml:space="preserve"> </w:t>
      </w:r>
    </w:p>
    <w:p w14:paraId="1754D14E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микрометр гладкий; </w:t>
      </w:r>
    </w:p>
    <w:p w14:paraId="2BEE547C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микрометрический глубиномеры; </w:t>
      </w:r>
    </w:p>
    <w:p w14:paraId="712BE6E5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• нутромеры; </w:t>
      </w:r>
    </w:p>
    <w:p w14:paraId="3C45D4D4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>- образцы различных типов и видов деталей и заготовок для измерений;</w:t>
      </w:r>
    </w:p>
    <w:p w14:paraId="5E02A9BF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машиностроительные чертежи деталей с изображением чтения размеров, допусков, посадок, зазоров и шероховатостей. Технические средства обучения: </w:t>
      </w:r>
    </w:p>
    <w:p w14:paraId="2736F156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компьютеры с лицензионным программным обеспечением; </w:t>
      </w:r>
    </w:p>
    <w:p w14:paraId="01D527C5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мультимедийный проектор; </w:t>
      </w:r>
    </w:p>
    <w:p w14:paraId="69635488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- экран. </w:t>
      </w:r>
    </w:p>
    <w:p w14:paraId="22AEC671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rPr>
          <w:b/>
        </w:rPr>
        <w:t>3.2. Информационное обеспечение обучения</w:t>
      </w:r>
    </w:p>
    <w:p w14:paraId="25FFB026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Перечень используемых учебных изданий, Интернет-ресурсов, дополнительной литературы. </w:t>
      </w:r>
    </w:p>
    <w:p w14:paraId="5D156623" w14:textId="77777777" w:rsidR="005839FC" w:rsidRPr="00970887" w:rsidRDefault="005839FC" w:rsidP="005839FC">
      <w:pPr>
        <w:spacing w:line="360" w:lineRule="auto"/>
        <w:ind w:firstLine="709"/>
        <w:jc w:val="both"/>
        <w:rPr>
          <w:b/>
        </w:rPr>
      </w:pPr>
      <w:r w:rsidRPr="00970887">
        <w:rPr>
          <w:b/>
        </w:rPr>
        <w:t xml:space="preserve">Основные источники: </w:t>
      </w:r>
    </w:p>
    <w:p w14:paraId="18FC3FBC" w14:textId="0163A1F5" w:rsidR="005839FC" w:rsidRDefault="005839FC" w:rsidP="005839FC">
      <w:pPr>
        <w:spacing w:line="360" w:lineRule="auto"/>
        <w:ind w:firstLine="709"/>
        <w:jc w:val="both"/>
      </w:pPr>
      <w:r w:rsidRPr="00970887">
        <w:t xml:space="preserve">1. Допуски и технические измерения: учебник для нач. проф. образования / С.А. Зайцев, А.Д. </w:t>
      </w:r>
      <w:proofErr w:type="spellStart"/>
      <w:r w:rsidRPr="00970887">
        <w:t>Куранов</w:t>
      </w:r>
      <w:proofErr w:type="spellEnd"/>
      <w:r>
        <w:t>, А.Н. Толстов</w:t>
      </w:r>
      <w:proofErr w:type="gramStart"/>
      <w:r>
        <w:t xml:space="preserve">. </w:t>
      </w:r>
      <w:r w:rsidRPr="00970887">
        <w:t>.</w:t>
      </w:r>
      <w:proofErr w:type="gramEnd"/>
      <w:r w:rsidRPr="00970887">
        <w:t xml:space="preserve"> — М.: </w:t>
      </w:r>
      <w:r>
        <w:t>ИЦ</w:t>
      </w:r>
      <w:r w:rsidR="00C80EF1">
        <w:t xml:space="preserve"> «Академия», 2018</w:t>
      </w:r>
      <w:r w:rsidRPr="00970887">
        <w:t xml:space="preserve">. — 304 с.  </w:t>
      </w:r>
    </w:p>
    <w:p w14:paraId="2025BBCE" w14:textId="3D041C6E" w:rsidR="005839FC" w:rsidRPr="00970887" w:rsidRDefault="005839FC" w:rsidP="005839FC">
      <w:pPr>
        <w:spacing w:line="360" w:lineRule="auto"/>
        <w:ind w:firstLine="709"/>
        <w:jc w:val="both"/>
      </w:pPr>
      <w:r w:rsidRPr="0010520D">
        <w:rPr>
          <w:u w:val="single"/>
        </w:rPr>
        <w:t>Дополнительные источники:</w:t>
      </w:r>
      <w:r w:rsidRPr="00970887">
        <w:t xml:space="preserve"> 1. Допуски и технические измерения: Контрольные материалы: учеб. пособие для нач. проф. об</w:t>
      </w:r>
      <w:r>
        <w:t xml:space="preserve">разования / Т. А. </w:t>
      </w:r>
      <w:proofErr w:type="spellStart"/>
      <w:r>
        <w:t>Багдасарова</w:t>
      </w:r>
      <w:proofErr w:type="spellEnd"/>
      <w:r>
        <w:t xml:space="preserve">. </w:t>
      </w:r>
      <w:r w:rsidRPr="00970887">
        <w:t xml:space="preserve">— М.: </w:t>
      </w:r>
      <w:r>
        <w:t>ИЦ</w:t>
      </w:r>
      <w:r w:rsidR="00C80EF1">
        <w:t xml:space="preserve"> «Академия», 2018</w:t>
      </w:r>
      <w:r w:rsidRPr="00970887">
        <w:t xml:space="preserve">. — 64 с.  </w:t>
      </w:r>
    </w:p>
    <w:p w14:paraId="62A2A3A1" w14:textId="3A6F3C10" w:rsidR="005839FC" w:rsidRPr="00970887" w:rsidRDefault="005839FC" w:rsidP="005839FC">
      <w:pPr>
        <w:spacing w:line="360" w:lineRule="auto"/>
        <w:ind w:firstLine="709"/>
        <w:jc w:val="both"/>
      </w:pPr>
      <w:r w:rsidRPr="00970887">
        <w:lastRenderedPageBreak/>
        <w:t xml:space="preserve">2. </w:t>
      </w:r>
      <w:proofErr w:type="spellStart"/>
      <w:r w:rsidRPr="00970887">
        <w:t>Багдасарова</w:t>
      </w:r>
      <w:proofErr w:type="spellEnd"/>
      <w:r w:rsidRPr="00970887">
        <w:t xml:space="preserve"> Т. А. Допуски и технические измерения: Лабораторно-практические работы: учеб. пособие для нач. проф. образования /. — М.: </w:t>
      </w:r>
      <w:r>
        <w:t>ИЦ</w:t>
      </w:r>
      <w:r w:rsidR="00C80EF1">
        <w:t xml:space="preserve"> «Академия», 2018</w:t>
      </w:r>
      <w:r w:rsidRPr="00970887">
        <w:t xml:space="preserve">. — 64 с.  </w:t>
      </w:r>
    </w:p>
    <w:p w14:paraId="146C3082" w14:textId="1A3EC620" w:rsidR="005839FC" w:rsidRPr="00970887" w:rsidRDefault="005839FC" w:rsidP="005839FC">
      <w:pPr>
        <w:spacing w:line="360" w:lineRule="auto"/>
        <w:ind w:firstLine="709"/>
        <w:jc w:val="both"/>
      </w:pPr>
      <w:r w:rsidRPr="00970887">
        <w:t>3</w:t>
      </w:r>
      <w:r>
        <w:t xml:space="preserve">. </w:t>
      </w:r>
      <w:proofErr w:type="spellStart"/>
      <w:proofErr w:type="gramStart"/>
      <w:r w:rsidRPr="00970887">
        <w:t>Багдасарова</w:t>
      </w:r>
      <w:proofErr w:type="spellEnd"/>
      <w:r w:rsidRPr="00970887">
        <w:t xml:space="preserve"> .</w:t>
      </w:r>
      <w:proofErr w:type="gramEnd"/>
      <w:r w:rsidRPr="00970887">
        <w:t xml:space="preserve"> Т. А. Допуски и технические измерения: раб. тетрадь: учеб. пособие для нач. проф. образования. — М.: </w:t>
      </w:r>
      <w:r>
        <w:t>ИЦ</w:t>
      </w:r>
      <w:r w:rsidR="00C80EF1">
        <w:t xml:space="preserve"> «Академия», 2018</w:t>
      </w:r>
      <w:r w:rsidRPr="00970887">
        <w:t xml:space="preserve">. — 80 с. </w:t>
      </w:r>
    </w:p>
    <w:p w14:paraId="158D969D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rPr>
          <w:b/>
        </w:rPr>
        <w:t>Интернет-ресурсы:</w:t>
      </w:r>
    </w:p>
    <w:p w14:paraId="73D7BF07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4. Каталог учебных и наглядных пособий и презентаций по курсу «Допуски и технические измерения» (диск, плакаты, слайды) [Электронный ресурс] Режим </w:t>
      </w:r>
      <w:proofErr w:type="gramStart"/>
      <w:r w:rsidRPr="00970887">
        <w:t>доступа:http://www.labstend.ru/site/index/uch_tech/index_full.php?mode=full&amp;id=377&amp;id_cat</w:t>
      </w:r>
      <w:proofErr w:type="gramEnd"/>
      <w:r w:rsidRPr="00970887">
        <w:t xml:space="preserve"> =1562.  </w:t>
      </w:r>
    </w:p>
    <w:p w14:paraId="36C86003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5. Виртуальные лабораторные работы [Электронный ресурс] Режим доступа: </w:t>
      </w:r>
      <w:hyperlink r:id="rId7" w:history="1">
        <w:r w:rsidRPr="00970887">
          <w:rPr>
            <w:rStyle w:val="a8"/>
          </w:rPr>
          <w:t>http://cde.tsogu.ru/labrabs/9.html</w:t>
        </w:r>
      </w:hyperlink>
      <w:r w:rsidRPr="00970887">
        <w:t xml:space="preserve">. </w:t>
      </w:r>
    </w:p>
    <w:p w14:paraId="40181F4B" w14:textId="77777777" w:rsidR="005839FC" w:rsidRPr="00970887" w:rsidRDefault="005839FC" w:rsidP="005839FC">
      <w:pPr>
        <w:spacing w:line="360" w:lineRule="auto"/>
        <w:ind w:firstLine="709"/>
        <w:jc w:val="both"/>
        <w:rPr>
          <w:b/>
        </w:rPr>
      </w:pPr>
      <w:r w:rsidRPr="00970887">
        <w:rPr>
          <w:b/>
        </w:rPr>
        <w:t xml:space="preserve">Нормативные документы: </w:t>
      </w:r>
    </w:p>
    <w:p w14:paraId="78754FAB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6. ГОСТ 2.307- 2011 «ЕСКД. Нанесение размеров и предельных отклонений». </w:t>
      </w:r>
    </w:p>
    <w:p w14:paraId="477E41A4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7. ГОСТ 2.308- 2011 «ЕСКД. Указание допусков формы и расположения поверхностей». </w:t>
      </w:r>
    </w:p>
    <w:p w14:paraId="51A9076B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>8. ГОСТ 2.309-73 «ЕСКД. Обозначение шероховатости поверхностей».</w:t>
      </w:r>
    </w:p>
    <w:p w14:paraId="5C8E81B7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9. ГОСТ 2.311-68 «ЕСКД. Изображение резьбы». </w:t>
      </w:r>
    </w:p>
    <w:p w14:paraId="62132E42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10. ГОСТ 2.313-82 «ЕСКД. Условные изображения и обозначения неразъемных соединений». </w:t>
      </w:r>
    </w:p>
    <w:p w14:paraId="14E27F95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11. ГОСТ 2.318-81 «ЕСКД. Правила упрощенного нанесения размеров отверстий» (с Изменениями № 1). </w:t>
      </w:r>
    </w:p>
    <w:p w14:paraId="5045364B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 xml:space="preserve">12. ГОСТ 2.320-82 «ЕСКД. Правила нанесения размеров, допусков и посадок конусов». </w:t>
      </w:r>
    </w:p>
    <w:p w14:paraId="0A40B9CF" w14:textId="77777777" w:rsidR="005839FC" w:rsidRPr="00970887" w:rsidRDefault="005839FC" w:rsidP="005839FC">
      <w:pPr>
        <w:spacing w:line="360" w:lineRule="auto"/>
        <w:ind w:firstLine="709"/>
        <w:jc w:val="both"/>
      </w:pPr>
      <w:r w:rsidRPr="00970887">
        <w:t>1</w:t>
      </w:r>
      <w:r>
        <w:t>3</w:t>
      </w:r>
      <w:r w:rsidRPr="00970887">
        <w:t xml:space="preserve">. ГОСТ 25346-89 «Единая система допусков и посадок. Общие положения, ряды допусков и основных отклонений».  </w:t>
      </w:r>
    </w:p>
    <w:p w14:paraId="7024F684" w14:textId="77777777" w:rsidR="005839FC" w:rsidRPr="00970887" w:rsidRDefault="005839FC" w:rsidP="005839FC">
      <w:pPr>
        <w:spacing w:line="360" w:lineRule="auto"/>
        <w:ind w:firstLine="709"/>
        <w:jc w:val="both"/>
      </w:pPr>
      <w:r>
        <w:t>14</w:t>
      </w:r>
      <w:r w:rsidRPr="00970887">
        <w:t xml:space="preserve">. ГОСТ 2789-73 «Шероховатость поверхности. Параметры и характеристики. Обозначение». </w:t>
      </w:r>
    </w:p>
    <w:p w14:paraId="55120842" w14:textId="77777777" w:rsidR="005839FC" w:rsidRPr="00970887" w:rsidRDefault="005839FC" w:rsidP="005839FC">
      <w:pPr>
        <w:spacing w:after="240"/>
        <w:jc w:val="center"/>
        <w:rPr>
          <w:b/>
          <w:sz w:val="28"/>
          <w:szCs w:val="28"/>
        </w:rPr>
      </w:pPr>
      <w:r>
        <w:rPr>
          <w:bCs/>
          <w:color w:val="000000"/>
        </w:rPr>
        <w:t xml:space="preserve">15. </w:t>
      </w:r>
      <w:r w:rsidRPr="00F550C3">
        <w:rPr>
          <w:bCs/>
          <w:color w:val="000000"/>
        </w:rPr>
        <w:t xml:space="preserve">РД 03-606-03 «Инструкция по визуальному и измерительному контролю» </w:t>
      </w:r>
      <w:r w:rsidRPr="00F550C3">
        <w:rPr>
          <w:sz w:val="28"/>
          <w:szCs w:val="28"/>
        </w:rPr>
        <w:br w:type="page"/>
      </w: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2FD3B1CE" w14:textId="77777777" w:rsidR="005839FC" w:rsidRPr="00970887" w:rsidRDefault="005839FC" w:rsidP="0058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663"/>
      </w:tblGrid>
      <w:tr w:rsidR="005839FC" w:rsidRPr="00970887" w14:paraId="32FC605E" w14:textId="77777777" w:rsidTr="009A26D8">
        <w:trPr>
          <w:trHeight w:val="827"/>
        </w:trPr>
        <w:tc>
          <w:tcPr>
            <w:tcW w:w="2835" w:type="dxa"/>
          </w:tcPr>
          <w:p w14:paraId="6758FFE7" w14:textId="77777777" w:rsidR="005839FC" w:rsidRPr="00970887" w:rsidRDefault="005839FC" w:rsidP="009A26D8">
            <w:pPr>
              <w:jc w:val="center"/>
              <w:rPr>
                <w:b/>
              </w:rPr>
            </w:pPr>
            <w:r w:rsidRPr="00970887">
              <w:rPr>
                <w:b/>
              </w:rPr>
              <w:t>Результаты обучения</w:t>
            </w:r>
          </w:p>
          <w:p w14:paraId="5C5E397A" w14:textId="77777777" w:rsidR="005839FC" w:rsidRPr="00970887" w:rsidRDefault="005839FC" w:rsidP="009A26D8">
            <w:pPr>
              <w:jc w:val="center"/>
            </w:pPr>
            <w:r w:rsidRPr="00970887">
              <w:rPr>
                <w:b/>
              </w:rPr>
              <w:t>(освоенные умения, усвоенные занятия)</w:t>
            </w:r>
          </w:p>
        </w:tc>
        <w:tc>
          <w:tcPr>
            <w:tcW w:w="6663" w:type="dxa"/>
          </w:tcPr>
          <w:p w14:paraId="25CFE120" w14:textId="77777777" w:rsidR="005839FC" w:rsidRPr="00970887" w:rsidRDefault="005839FC" w:rsidP="009A26D8">
            <w:pPr>
              <w:jc w:val="center"/>
              <w:rPr>
                <w:b/>
              </w:rPr>
            </w:pPr>
            <w:r w:rsidRPr="00970887">
              <w:rPr>
                <w:b/>
              </w:rPr>
              <w:t>Основные показатели оценки результата</w:t>
            </w:r>
          </w:p>
        </w:tc>
      </w:tr>
      <w:tr w:rsidR="005839FC" w:rsidRPr="00970887" w14:paraId="6CC5225E" w14:textId="77777777" w:rsidTr="009A26D8">
        <w:trPr>
          <w:trHeight w:val="495"/>
        </w:trPr>
        <w:tc>
          <w:tcPr>
            <w:tcW w:w="9498" w:type="dxa"/>
            <w:gridSpan w:val="2"/>
          </w:tcPr>
          <w:p w14:paraId="1709C487" w14:textId="77777777" w:rsidR="005839FC" w:rsidRPr="00970887" w:rsidRDefault="005839FC" w:rsidP="009A26D8">
            <w:pPr>
              <w:rPr>
                <w:b/>
              </w:rPr>
            </w:pPr>
            <w:r w:rsidRPr="00970887">
              <w:rPr>
                <w:b/>
              </w:rPr>
              <w:t>Умения:</w:t>
            </w:r>
          </w:p>
        </w:tc>
      </w:tr>
      <w:tr w:rsidR="005839FC" w:rsidRPr="00970887" w14:paraId="6C0EF6EC" w14:textId="77777777" w:rsidTr="009A26D8">
        <w:trPr>
          <w:trHeight w:val="3556"/>
        </w:trPr>
        <w:tc>
          <w:tcPr>
            <w:tcW w:w="2835" w:type="dxa"/>
          </w:tcPr>
          <w:p w14:paraId="61C45A3F" w14:textId="77777777" w:rsidR="005839FC" w:rsidRPr="00970887" w:rsidRDefault="005839FC" w:rsidP="009A26D8">
            <w:pPr>
              <w:jc w:val="both"/>
            </w:pPr>
            <w:r w:rsidRPr="00970887">
              <w:t>- контролировать качество выполняемых работ;</w:t>
            </w:r>
          </w:p>
        </w:tc>
        <w:tc>
          <w:tcPr>
            <w:tcW w:w="6663" w:type="dxa"/>
          </w:tcPr>
          <w:p w14:paraId="44C70485" w14:textId="77777777" w:rsidR="005839FC" w:rsidRPr="00970887" w:rsidRDefault="005839FC" w:rsidP="009A26D8">
            <w:pPr>
              <w:jc w:val="both"/>
            </w:pPr>
            <w:r w:rsidRPr="00970887">
              <w:t>- уметь проводить контроль подготовки и сборки элементов конструкции под сварку на соответствие геометрическим размерам, требуемым конструкторской и производственно-технологической документацией по сварке;</w:t>
            </w:r>
          </w:p>
          <w:p w14:paraId="22052FCB" w14:textId="77777777" w:rsidR="005839FC" w:rsidRPr="00970887" w:rsidRDefault="005839FC" w:rsidP="009A26D8">
            <w:pPr>
              <w:jc w:val="both"/>
            </w:pPr>
            <w:r w:rsidRPr="00970887">
              <w:t xml:space="preserve"> - уметь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документацией по сварке;  </w:t>
            </w:r>
          </w:p>
          <w:p w14:paraId="3C07518B" w14:textId="77777777" w:rsidR="005839FC" w:rsidRPr="00970887" w:rsidRDefault="005839FC" w:rsidP="009A26D8">
            <w:pPr>
              <w:jc w:val="both"/>
            </w:pPr>
            <w:r w:rsidRPr="00970887">
              <w:t xml:space="preserve">- уметь определять характер сопряжения (групп посадок) по данным чертежей, по выполненным расчётам;  </w:t>
            </w:r>
          </w:p>
          <w:p w14:paraId="7FD01051" w14:textId="77777777" w:rsidR="005839FC" w:rsidRPr="00970887" w:rsidRDefault="005839FC" w:rsidP="009A26D8">
            <w:pPr>
              <w:jc w:val="both"/>
            </w:pPr>
            <w:r w:rsidRPr="00970887">
              <w:t>-уметь применять контрольно- измерительные приборы и инструменты.</w:t>
            </w:r>
          </w:p>
        </w:tc>
      </w:tr>
      <w:tr w:rsidR="005839FC" w:rsidRPr="00970887" w14:paraId="15ABC66C" w14:textId="77777777" w:rsidTr="009A26D8">
        <w:trPr>
          <w:trHeight w:val="433"/>
        </w:trPr>
        <w:tc>
          <w:tcPr>
            <w:tcW w:w="9498" w:type="dxa"/>
            <w:gridSpan w:val="2"/>
          </w:tcPr>
          <w:p w14:paraId="1523B38C" w14:textId="77777777" w:rsidR="005839FC" w:rsidRPr="00970887" w:rsidRDefault="005839FC" w:rsidP="009A26D8">
            <w:pPr>
              <w:jc w:val="both"/>
            </w:pPr>
            <w:r w:rsidRPr="00970887">
              <w:rPr>
                <w:b/>
              </w:rPr>
              <w:t>Знания:</w:t>
            </w:r>
          </w:p>
        </w:tc>
      </w:tr>
      <w:tr w:rsidR="005839FC" w:rsidRPr="00970887" w14:paraId="347BA3E9" w14:textId="77777777" w:rsidTr="009A26D8">
        <w:trPr>
          <w:trHeight w:val="615"/>
        </w:trPr>
        <w:tc>
          <w:tcPr>
            <w:tcW w:w="2835" w:type="dxa"/>
          </w:tcPr>
          <w:p w14:paraId="79E7D86D" w14:textId="77777777" w:rsidR="005839FC" w:rsidRPr="00970887" w:rsidRDefault="005839FC" w:rsidP="009A26D8">
            <w:pPr>
              <w:jc w:val="both"/>
            </w:pPr>
            <w:r w:rsidRPr="00970887">
              <w:t>- системы допусков и посадок, точность обработки, квалитеты, классы точности;</w:t>
            </w:r>
          </w:p>
        </w:tc>
        <w:tc>
          <w:tcPr>
            <w:tcW w:w="6663" w:type="dxa"/>
          </w:tcPr>
          <w:p w14:paraId="4E66BA78" w14:textId="77777777" w:rsidR="005839FC" w:rsidRPr="00970887" w:rsidRDefault="005839FC" w:rsidP="009A26D8">
            <w:pPr>
              <w:jc w:val="both"/>
            </w:pPr>
            <w:r w:rsidRPr="00970887">
              <w:t xml:space="preserve">- знать принципы построения Единой системы допусков и посадок (ЕСДП) и их обозначение на чертежах; </w:t>
            </w:r>
          </w:p>
          <w:p w14:paraId="560C6496" w14:textId="77777777" w:rsidR="005839FC" w:rsidRPr="00970887" w:rsidRDefault="005839FC" w:rsidP="009A26D8">
            <w:pPr>
              <w:jc w:val="both"/>
            </w:pPr>
            <w:r w:rsidRPr="00970887">
              <w:t>- знать правила оформления технологической и технической документации с учетом основных положений метрологии, стандартизации и сертификации в производственной деятельности;</w:t>
            </w:r>
          </w:p>
        </w:tc>
      </w:tr>
      <w:tr w:rsidR="005839FC" w:rsidRPr="00970887" w14:paraId="4BEA5CEA" w14:textId="77777777" w:rsidTr="009A26D8">
        <w:trPr>
          <w:trHeight w:val="615"/>
        </w:trPr>
        <w:tc>
          <w:tcPr>
            <w:tcW w:w="2835" w:type="dxa"/>
          </w:tcPr>
          <w:p w14:paraId="064BFE2F" w14:textId="77777777" w:rsidR="005839FC" w:rsidRPr="00970887" w:rsidRDefault="005839FC" w:rsidP="009A26D8">
            <w:pPr>
              <w:jc w:val="both"/>
            </w:pPr>
            <w:r w:rsidRPr="00970887">
              <w:t>- допуски и отклонения формы и расположения поверхностей.</w:t>
            </w:r>
          </w:p>
        </w:tc>
        <w:tc>
          <w:tcPr>
            <w:tcW w:w="6663" w:type="dxa"/>
          </w:tcPr>
          <w:p w14:paraId="2C631111" w14:textId="77777777" w:rsidR="005839FC" w:rsidRPr="00970887" w:rsidRDefault="005839FC" w:rsidP="009A26D8">
            <w:pPr>
              <w:jc w:val="both"/>
            </w:pPr>
            <w:r w:rsidRPr="00970887">
              <w:t xml:space="preserve">- знать устройство и принципы работы измерительных инструментов; </w:t>
            </w:r>
          </w:p>
          <w:p w14:paraId="6F92714B" w14:textId="77777777" w:rsidR="005839FC" w:rsidRPr="00970887" w:rsidRDefault="005839FC" w:rsidP="009A26D8">
            <w:pPr>
              <w:jc w:val="both"/>
            </w:pPr>
            <w:r w:rsidRPr="00970887">
              <w:t xml:space="preserve">- знать методы определения погрешностей измерений; </w:t>
            </w:r>
          </w:p>
          <w:p w14:paraId="60114C52" w14:textId="77777777" w:rsidR="005839FC" w:rsidRPr="00970887" w:rsidRDefault="005839FC" w:rsidP="009A26D8">
            <w:pPr>
              <w:jc w:val="both"/>
            </w:pPr>
            <w:r w:rsidRPr="00970887">
              <w:t xml:space="preserve">- знать размеры допусков для основных видов механической обработки и для деталей, поступающих на сборку; </w:t>
            </w:r>
          </w:p>
          <w:p w14:paraId="12A9CC38" w14:textId="77777777" w:rsidR="005839FC" w:rsidRDefault="005839FC" w:rsidP="009A26D8">
            <w:pPr>
              <w:jc w:val="both"/>
            </w:pPr>
            <w:r w:rsidRPr="00970887">
              <w:t xml:space="preserve">- знать устройство, назначение, правила настройки и регулирования контрольно-измерительных инструментов и приборов; </w:t>
            </w:r>
          </w:p>
          <w:p w14:paraId="170C3F70" w14:textId="77777777" w:rsidR="005839FC" w:rsidRPr="00970887" w:rsidRDefault="005839FC" w:rsidP="009A26D8">
            <w:pPr>
              <w:jc w:val="both"/>
            </w:pPr>
            <w:r w:rsidRPr="00970887">
              <w:t xml:space="preserve">- знать методы и средства контроля обработанных поверхностей. </w:t>
            </w:r>
          </w:p>
        </w:tc>
      </w:tr>
    </w:tbl>
    <w:p w14:paraId="78FB63CE" w14:textId="77777777" w:rsidR="00E33613" w:rsidRDefault="00E33613" w:rsidP="00E33613">
      <w:pPr>
        <w:ind w:left="-567"/>
        <w:jc w:val="right"/>
      </w:pPr>
    </w:p>
    <w:p w14:paraId="5F30DE21" w14:textId="77777777" w:rsidR="00C435EC" w:rsidRDefault="00C435EC" w:rsidP="00E33613">
      <w:pPr>
        <w:ind w:left="-567"/>
        <w:jc w:val="right"/>
        <w:sectPr w:rsidR="00C435EC" w:rsidSect="00C435EC">
          <w:pgSz w:w="11907" w:h="16840"/>
          <w:pgMar w:top="1134" w:right="851" w:bottom="992" w:left="851" w:header="708" w:footer="708" w:gutter="0"/>
          <w:cols w:space="708"/>
          <w:docGrid w:linePitch="360"/>
        </w:sectPr>
      </w:pPr>
    </w:p>
    <w:p w14:paraId="0E0D6C54" w14:textId="67E8853D" w:rsidR="00593E49" w:rsidRPr="00593E49" w:rsidRDefault="00593E49" w:rsidP="004A4138">
      <w:pPr>
        <w:ind w:left="-567"/>
        <w:jc w:val="right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sectPr w:rsidR="00593E49" w:rsidRPr="00593E49" w:rsidSect="00C435EC">
      <w:pgSz w:w="11907" w:h="16840"/>
      <w:pgMar w:top="1134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5542" w14:textId="77777777" w:rsidR="00B2654A" w:rsidRDefault="00B2654A" w:rsidP="005839FC">
      <w:r>
        <w:separator/>
      </w:r>
    </w:p>
  </w:endnote>
  <w:endnote w:type="continuationSeparator" w:id="0">
    <w:p w14:paraId="3A9835BD" w14:textId="77777777" w:rsidR="00B2654A" w:rsidRDefault="00B2654A" w:rsidP="0058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4C4D" w14:textId="77777777" w:rsidR="00B2654A" w:rsidRDefault="00B2654A" w:rsidP="005839FC">
      <w:r>
        <w:separator/>
      </w:r>
    </w:p>
  </w:footnote>
  <w:footnote w:type="continuationSeparator" w:id="0">
    <w:p w14:paraId="187E4B1E" w14:textId="77777777" w:rsidR="00B2654A" w:rsidRDefault="00B2654A" w:rsidP="0058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56A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2824"/>
    <w:multiLevelType w:val="hybridMultilevel"/>
    <w:tmpl w:val="288A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30AC7"/>
    <w:multiLevelType w:val="hybridMultilevel"/>
    <w:tmpl w:val="25A0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09B0"/>
    <w:multiLevelType w:val="hybridMultilevel"/>
    <w:tmpl w:val="9FCC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E3"/>
    <w:rsid w:val="0004246D"/>
    <w:rsid w:val="00071C2E"/>
    <w:rsid w:val="00074990"/>
    <w:rsid w:val="00090EDF"/>
    <w:rsid w:val="000E4737"/>
    <w:rsid w:val="00102E19"/>
    <w:rsid w:val="002030B9"/>
    <w:rsid w:val="00210928"/>
    <w:rsid w:val="00221F12"/>
    <w:rsid w:val="00254794"/>
    <w:rsid w:val="002A7D45"/>
    <w:rsid w:val="002C1DE5"/>
    <w:rsid w:val="002D0D8E"/>
    <w:rsid w:val="002E4147"/>
    <w:rsid w:val="002E4F77"/>
    <w:rsid w:val="002E701D"/>
    <w:rsid w:val="002F7BD5"/>
    <w:rsid w:val="00340BF1"/>
    <w:rsid w:val="00370DF6"/>
    <w:rsid w:val="003723E3"/>
    <w:rsid w:val="00383D26"/>
    <w:rsid w:val="00397D1E"/>
    <w:rsid w:val="003B3981"/>
    <w:rsid w:val="00412D37"/>
    <w:rsid w:val="00445A46"/>
    <w:rsid w:val="004613D2"/>
    <w:rsid w:val="00464959"/>
    <w:rsid w:val="00496F82"/>
    <w:rsid w:val="004A4138"/>
    <w:rsid w:val="004A7F53"/>
    <w:rsid w:val="004E1AF7"/>
    <w:rsid w:val="004F6024"/>
    <w:rsid w:val="00511EF9"/>
    <w:rsid w:val="00533929"/>
    <w:rsid w:val="00534022"/>
    <w:rsid w:val="00536DF0"/>
    <w:rsid w:val="00536EE2"/>
    <w:rsid w:val="00552FE3"/>
    <w:rsid w:val="00553C91"/>
    <w:rsid w:val="005608BD"/>
    <w:rsid w:val="005740B3"/>
    <w:rsid w:val="005778A0"/>
    <w:rsid w:val="005839FC"/>
    <w:rsid w:val="00593E49"/>
    <w:rsid w:val="005B5E9E"/>
    <w:rsid w:val="005F2516"/>
    <w:rsid w:val="00600B3B"/>
    <w:rsid w:val="00622E67"/>
    <w:rsid w:val="00633421"/>
    <w:rsid w:val="006362AE"/>
    <w:rsid w:val="006404CD"/>
    <w:rsid w:val="00642816"/>
    <w:rsid w:val="00654D44"/>
    <w:rsid w:val="00663372"/>
    <w:rsid w:val="00672E06"/>
    <w:rsid w:val="006A7203"/>
    <w:rsid w:val="006B2066"/>
    <w:rsid w:val="00713BF4"/>
    <w:rsid w:val="007162C8"/>
    <w:rsid w:val="007421C6"/>
    <w:rsid w:val="00763ABB"/>
    <w:rsid w:val="0076621B"/>
    <w:rsid w:val="00770A7F"/>
    <w:rsid w:val="00796CC1"/>
    <w:rsid w:val="007A3C12"/>
    <w:rsid w:val="007B5CBE"/>
    <w:rsid w:val="0081241E"/>
    <w:rsid w:val="008337E4"/>
    <w:rsid w:val="00861CC4"/>
    <w:rsid w:val="00872EB9"/>
    <w:rsid w:val="008745FF"/>
    <w:rsid w:val="008813AC"/>
    <w:rsid w:val="008B1254"/>
    <w:rsid w:val="008B2208"/>
    <w:rsid w:val="008E157D"/>
    <w:rsid w:val="008E66FA"/>
    <w:rsid w:val="00907C58"/>
    <w:rsid w:val="0091116F"/>
    <w:rsid w:val="00915AA1"/>
    <w:rsid w:val="009717A0"/>
    <w:rsid w:val="00975972"/>
    <w:rsid w:val="009941B0"/>
    <w:rsid w:val="009951AB"/>
    <w:rsid w:val="009A26D8"/>
    <w:rsid w:val="009B607D"/>
    <w:rsid w:val="009F12F2"/>
    <w:rsid w:val="00A14F48"/>
    <w:rsid w:val="00A26E90"/>
    <w:rsid w:val="00A27C6B"/>
    <w:rsid w:val="00A44E08"/>
    <w:rsid w:val="00A76AE8"/>
    <w:rsid w:val="00A90D2C"/>
    <w:rsid w:val="00AE3CEC"/>
    <w:rsid w:val="00B22B61"/>
    <w:rsid w:val="00B2654A"/>
    <w:rsid w:val="00B45238"/>
    <w:rsid w:val="00B47FFB"/>
    <w:rsid w:val="00B52651"/>
    <w:rsid w:val="00B655AD"/>
    <w:rsid w:val="00B66BB4"/>
    <w:rsid w:val="00B8464C"/>
    <w:rsid w:val="00B90E82"/>
    <w:rsid w:val="00BD1AF3"/>
    <w:rsid w:val="00BE2C14"/>
    <w:rsid w:val="00BF68E7"/>
    <w:rsid w:val="00C04953"/>
    <w:rsid w:val="00C14B1D"/>
    <w:rsid w:val="00C162F0"/>
    <w:rsid w:val="00C435EC"/>
    <w:rsid w:val="00C80EF1"/>
    <w:rsid w:val="00CC1163"/>
    <w:rsid w:val="00CC61F3"/>
    <w:rsid w:val="00D2588F"/>
    <w:rsid w:val="00D376DE"/>
    <w:rsid w:val="00D42FCD"/>
    <w:rsid w:val="00D67F13"/>
    <w:rsid w:val="00D72DFB"/>
    <w:rsid w:val="00D73A6C"/>
    <w:rsid w:val="00D75603"/>
    <w:rsid w:val="00DA7F3B"/>
    <w:rsid w:val="00DC4EFF"/>
    <w:rsid w:val="00DD4C65"/>
    <w:rsid w:val="00E131E7"/>
    <w:rsid w:val="00E16EED"/>
    <w:rsid w:val="00E22DD9"/>
    <w:rsid w:val="00E27A6E"/>
    <w:rsid w:val="00E27D4B"/>
    <w:rsid w:val="00E27FDE"/>
    <w:rsid w:val="00E30FBF"/>
    <w:rsid w:val="00E33613"/>
    <w:rsid w:val="00E75637"/>
    <w:rsid w:val="00E771A4"/>
    <w:rsid w:val="00EC2227"/>
    <w:rsid w:val="00EC63B3"/>
    <w:rsid w:val="00ED5BBD"/>
    <w:rsid w:val="00EF6583"/>
    <w:rsid w:val="00F00A69"/>
    <w:rsid w:val="00F273B9"/>
    <w:rsid w:val="00F274DB"/>
    <w:rsid w:val="00F51EA9"/>
    <w:rsid w:val="00F54895"/>
    <w:rsid w:val="00F92C3E"/>
    <w:rsid w:val="00FB68A0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7A2"/>
  <w15:chartTrackingRefBased/>
  <w15:docId w15:val="{78CC8543-ADE1-4624-A771-FC6079B4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5839FC"/>
    <w:pPr>
      <w:ind w:left="720"/>
      <w:contextualSpacing/>
    </w:pPr>
    <w:rPr>
      <w:rFonts w:ascii="Arial" w:hAnsi="Arial"/>
      <w:szCs w:val="20"/>
    </w:rPr>
  </w:style>
  <w:style w:type="paragraph" w:styleId="a5">
    <w:name w:val="footnote text"/>
    <w:basedOn w:val="a"/>
    <w:link w:val="a6"/>
    <w:uiPriority w:val="99"/>
    <w:rsid w:val="005839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83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839FC"/>
    <w:rPr>
      <w:vertAlign w:val="superscript"/>
    </w:rPr>
  </w:style>
  <w:style w:type="paragraph" w:styleId="2">
    <w:name w:val="Body Text Indent 2"/>
    <w:basedOn w:val="a"/>
    <w:link w:val="20"/>
    <w:uiPriority w:val="99"/>
    <w:rsid w:val="005839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3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839FC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839F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1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16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9A26D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9A2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e.tsogu.ru/labrabs/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122</cp:revision>
  <cp:lastPrinted>2018-09-19T05:47:00Z</cp:lastPrinted>
  <dcterms:created xsi:type="dcterms:W3CDTF">2018-09-18T13:08:00Z</dcterms:created>
  <dcterms:modified xsi:type="dcterms:W3CDTF">2024-03-12T06:19:00Z</dcterms:modified>
</cp:coreProperties>
</file>