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F7" w:rsidRPr="00C11224" w:rsidRDefault="007A0BF7" w:rsidP="00C11224">
      <w:pPr>
        <w:tabs>
          <w:tab w:val="left" w:pos="3300"/>
        </w:tabs>
        <w:jc w:val="right"/>
        <w:rPr>
          <w:rFonts w:ascii="Times New Roman" w:hAnsi="Times New Roman" w:cs="Times New Roman"/>
          <w:bCs/>
          <w:sz w:val="28"/>
          <w:szCs w:val="28"/>
        </w:rPr>
      </w:pPr>
      <w:r w:rsidRPr="00C11224">
        <w:rPr>
          <w:rFonts w:ascii="Times New Roman" w:hAnsi="Times New Roman" w:cs="Times New Roman"/>
          <w:bCs/>
          <w:sz w:val="28"/>
          <w:szCs w:val="28"/>
        </w:rPr>
        <w:t>Приложение</w:t>
      </w:r>
    </w:p>
    <w:p w:rsidR="007A0BF7" w:rsidRPr="00AA4985" w:rsidRDefault="007A0BF7" w:rsidP="006C05D3">
      <w:pPr>
        <w:tabs>
          <w:tab w:val="left" w:pos="3300"/>
        </w:tabs>
        <w:jc w:val="center"/>
        <w:rPr>
          <w:rFonts w:ascii="Times New Roman" w:hAnsi="Times New Roman" w:cs="Times New Roman"/>
          <w:b/>
          <w:bCs/>
          <w:sz w:val="28"/>
          <w:szCs w:val="28"/>
        </w:rPr>
      </w:pPr>
    </w:p>
    <w:p w:rsidR="007A0BF7" w:rsidRPr="00AA4985" w:rsidRDefault="007A0BF7" w:rsidP="006C05D3">
      <w:pPr>
        <w:rPr>
          <w:rFonts w:ascii="Times New Roman" w:hAnsi="Times New Roman" w:cs="Times New Roman"/>
          <w:b/>
          <w:bCs/>
          <w:sz w:val="28"/>
          <w:szCs w:val="28"/>
        </w:rP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36"/>
          <w:szCs w:val="36"/>
        </w:rPr>
      </w:pPr>
      <w:r w:rsidRPr="00BA6DA4">
        <w:rPr>
          <w:rFonts w:ascii="Times New Roman" w:hAnsi="Times New Roman" w:cs="Times New Roman"/>
          <w:b/>
          <w:bCs/>
          <w:caps/>
          <w:sz w:val="36"/>
          <w:szCs w:val="36"/>
        </w:rPr>
        <w:t xml:space="preserve">РАБОЧАЯ ПРОГРАММа </w:t>
      </w:r>
    </w:p>
    <w:p w:rsidR="007A0BF7" w:rsidRPr="006C05D3"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6C05D3">
        <w:rPr>
          <w:rFonts w:ascii="Times New Roman" w:hAnsi="Times New Roman" w:cs="Times New Roman"/>
          <w:b/>
          <w:bCs/>
          <w:caps/>
          <w:sz w:val="24"/>
          <w:szCs w:val="24"/>
        </w:rPr>
        <w:t>предмета</w:t>
      </w:r>
    </w:p>
    <w:p w:rsidR="007A0BF7" w:rsidRPr="00F10BB3"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ОУД.05 </w:t>
      </w:r>
      <w:r w:rsidRPr="00F10BB3">
        <w:rPr>
          <w:rFonts w:ascii="Times New Roman" w:hAnsi="Times New Roman" w:cs="Times New Roman"/>
          <w:b/>
          <w:bCs/>
          <w:caps/>
          <w:sz w:val="28"/>
          <w:szCs w:val="28"/>
        </w:rPr>
        <w:t>ИСТОРИЯ</w:t>
      </w:r>
    </w:p>
    <w:tbl>
      <w:tblPr>
        <w:tblW w:w="9498" w:type="dxa"/>
        <w:tblInd w:w="-106" w:type="dxa"/>
        <w:tblLook w:val="01E0"/>
      </w:tblPr>
      <w:tblGrid>
        <w:gridCol w:w="9498"/>
      </w:tblGrid>
      <w:tr w:rsidR="007A0BF7" w:rsidRPr="00AA4985" w:rsidTr="00821AD7">
        <w:tc>
          <w:tcPr>
            <w:tcW w:w="9498" w:type="dxa"/>
          </w:tcPr>
          <w:p w:rsidR="007A0BF7" w:rsidRPr="00AA4985" w:rsidRDefault="007A0BF7" w:rsidP="006C05D3">
            <w:pPr>
              <w:tabs>
                <w:tab w:val="left" w:pos="735"/>
                <w:tab w:val="center" w:pos="4641"/>
              </w:tabs>
              <w:spacing w:line="256" w:lineRule="auto"/>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p>
        </w:tc>
      </w:tr>
      <w:tr w:rsidR="007A0BF7" w:rsidRPr="001A0646" w:rsidTr="00821AD7">
        <w:tc>
          <w:tcPr>
            <w:tcW w:w="9498" w:type="dxa"/>
          </w:tcPr>
          <w:p w:rsidR="007A0BF7" w:rsidRPr="001A0646" w:rsidRDefault="007A0BF7" w:rsidP="00821AD7">
            <w:pPr>
              <w:tabs>
                <w:tab w:val="left" w:pos="735"/>
                <w:tab w:val="center" w:pos="4641"/>
              </w:tabs>
              <w:spacing w:line="252" w:lineRule="auto"/>
              <w:rPr>
                <w:rFonts w:ascii="Times New Roman" w:hAnsi="Times New Roman" w:cs="Times New Roman"/>
                <w:sz w:val="28"/>
                <w:szCs w:val="28"/>
              </w:rPr>
            </w:pPr>
            <w:r w:rsidRPr="001A0646">
              <w:rPr>
                <w:rFonts w:ascii="Times New Roman" w:hAnsi="Times New Roman" w:cs="Times New Roman"/>
                <w:sz w:val="28"/>
                <w:szCs w:val="28"/>
              </w:rPr>
              <w:tab/>
            </w:r>
            <w:r w:rsidRPr="001A0646">
              <w:rPr>
                <w:rFonts w:ascii="Times New Roman" w:hAnsi="Times New Roman" w:cs="Times New Roman"/>
                <w:sz w:val="28"/>
                <w:szCs w:val="28"/>
              </w:rPr>
              <w:tab/>
              <w:t>Специальности:</w:t>
            </w:r>
          </w:p>
          <w:p w:rsidR="007A0BF7" w:rsidRPr="003C08BC" w:rsidRDefault="007A0BF7" w:rsidP="00821AD7">
            <w:pPr>
              <w:spacing w:line="252" w:lineRule="auto"/>
              <w:jc w:val="center"/>
              <w:rPr>
                <w:rFonts w:ascii="Times New Roman" w:hAnsi="Times New Roman" w:cs="Times New Roman"/>
              </w:rPr>
            </w:pPr>
            <w:r w:rsidRPr="003C08BC">
              <w:rPr>
                <w:rFonts w:ascii="Times New Roman" w:hAnsi="Times New Roman" w:cs="Times New Roman"/>
              </w:rPr>
              <w:t>13.02.11ТЕХНИЧЕСКАЯ ЭКСПЛУАТАЦИЯ И ОБСЛУЖЕВАНИЕ ЭЛЕКТРИЧЕСКОГО ЭЛЕКТРОМЕХАНИЧЕСКОГО ОБОРУДОВАНИЯ</w:t>
            </w:r>
          </w:p>
        </w:tc>
      </w:tr>
      <w:tr w:rsidR="007A0BF7" w:rsidRPr="001A0646" w:rsidTr="00821AD7">
        <w:tc>
          <w:tcPr>
            <w:tcW w:w="9498" w:type="dxa"/>
          </w:tcPr>
          <w:p w:rsidR="007A0BF7" w:rsidRPr="001A0646" w:rsidRDefault="007A0BF7" w:rsidP="0082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bCs/>
                <w:sz w:val="28"/>
                <w:szCs w:val="28"/>
              </w:rPr>
            </w:pPr>
            <w:r>
              <w:rPr>
                <w:rFonts w:ascii="Times New Roman" w:hAnsi="Times New Roman" w:cs="Times New Roman"/>
                <w:sz w:val="28"/>
                <w:szCs w:val="28"/>
              </w:rPr>
              <w:t>Профиль обучения - технологический</w:t>
            </w:r>
          </w:p>
        </w:tc>
      </w:tr>
      <w:tr w:rsidR="007A0BF7" w:rsidRPr="00AA4985" w:rsidTr="00821AD7">
        <w:tc>
          <w:tcPr>
            <w:tcW w:w="9498" w:type="dxa"/>
          </w:tcPr>
          <w:p w:rsidR="007A0BF7" w:rsidRPr="002B2240" w:rsidRDefault="007A0BF7" w:rsidP="0082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p>
        </w:tc>
      </w:tr>
      <w:tr w:rsidR="007A0BF7" w:rsidRPr="0061042F" w:rsidTr="00821AD7">
        <w:tc>
          <w:tcPr>
            <w:tcW w:w="9498" w:type="dxa"/>
          </w:tcPr>
          <w:p w:rsidR="007A0BF7" w:rsidRPr="006A0378" w:rsidRDefault="007A0BF7" w:rsidP="0082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b/>
                <w:bCs/>
                <w:sz w:val="28"/>
                <w:szCs w:val="28"/>
              </w:rPr>
            </w:pPr>
          </w:p>
        </w:tc>
      </w:tr>
      <w:tr w:rsidR="007A0BF7" w:rsidRPr="00383DF5" w:rsidTr="00821AD7">
        <w:tc>
          <w:tcPr>
            <w:tcW w:w="9498" w:type="dxa"/>
          </w:tcPr>
          <w:p w:rsidR="007A0BF7" w:rsidRPr="002B2240" w:rsidRDefault="007A0BF7" w:rsidP="0082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p>
        </w:tc>
      </w:tr>
    </w:tbl>
    <w:p w:rsidR="007A0BF7" w:rsidRPr="00AA4985" w:rsidRDefault="007A0BF7" w:rsidP="006C05D3">
      <w:pPr>
        <w:spacing w:after="0"/>
        <w:jc w:val="center"/>
        <w:rPr>
          <w:rFonts w:ascii="Times New Roman" w:hAnsi="Times New Roman" w:cs="Times New Roman"/>
          <w:sz w:val="28"/>
          <w:szCs w:val="28"/>
        </w:rPr>
      </w:pPr>
      <w:r w:rsidRPr="00AA4985">
        <w:rPr>
          <w:rFonts w:ascii="Times New Roman" w:hAnsi="Times New Roman" w:cs="Times New Roman"/>
          <w:sz w:val="28"/>
          <w:szCs w:val="28"/>
        </w:rPr>
        <w:t xml:space="preserve"> </w:t>
      </w:r>
    </w:p>
    <w:p w:rsidR="007A0BF7" w:rsidRDefault="007A0BF7" w:rsidP="006C05D3">
      <w:pPr>
        <w:jc w:val="center"/>
        <w:rPr>
          <w:rFonts w:ascii="Times New Roman" w:hAnsi="Times New Roman" w:cs="Times New Roman"/>
          <w:b/>
          <w:bCs/>
          <w:sz w:val="28"/>
          <w:szCs w:val="28"/>
        </w:rPr>
      </w:pPr>
    </w:p>
    <w:p w:rsidR="007A0BF7" w:rsidRDefault="007A0BF7" w:rsidP="006C05D3">
      <w:pPr>
        <w:jc w:val="center"/>
        <w:rPr>
          <w:rFonts w:ascii="Times New Roman" w:hAnsi="Times New Roman" w:cs="Times New Roman"/>
          <w:b/>
          <w:bCs/>
          <w:sz w:val="28"/>
          <w:szCs w:val="28"/>
        </w:rPr>
      </w:pPr>
    </w:p>
    <w:p w:rsidR="007A0BF7" w:rsidRDefault="007A0BF7" w:rsidP="006C05D3">
      <w:pPr>
        <w:jc w:val="center"/>
        <w:rPr>
          <w:rFonts w:ascii="Times New Roman" w:hAnsi="Times New Roman" w:cs="Times New Roman"/>
          <w:b/>
          <w:bCs/>
          <w:sz w:val="28"/>
          <w:szCs w:val="28"/>
        </w:rPr>
      </w:pPr>
    </w:p>
    <w:p w:rsidR="007A0BF7" w:rsidRDefault="007A0BF7" w:rsidP="006C05D3">
      <w:pPr>
        <w:jc w:val="center"/>
        <w:rPr>
          <w:rFonts w:ascii="Times New Roman" w:hAnsi="Times New Roman" w:cs="Times New Roman"/>
          <w:b/>
          <w:bCs/>
          <w:sz w:val="28"/>
          <w:szCs w:val="28"/>
        </w:rPr>
      </w:pPr>
    </w:p>
    <w:p w:rsidR="007A0BF7" w:rsidRDefault="007A0BF7" w:rsidP="006C05D3">
      <w:pPr>
        <w:jc w:val="center"/>
        <w:rPr>
          <w:rFonts w:ascii="Times New Roman" w:hAnsi="Times New Roman" w:cs="Times New Roman"/>
          <w:b/>
          <w:bCs/>
          <w:sz w:val="28"/>
          <w:szCs w:val="28"/>
        </w:rPr>
      </w:pPr>
    </w:p>
    <w:p w:rsidR="007A0BF7" w:rsidRDefault="007A0BF7" w:rsidP="006C05D3">
      <w:pPr>
        <w:jc w:val="center"/>
        <w:rPr>
          <w:rFonts w:ascii="Times New Roman" w:hAnsi="Times New Roman" w:cs="Times New Roman"/>
          <w:b/>
          <w:bCs/>
          <w:sz w:val="28"/>
          <w:szCs w:val="28"/>
        </w:rPr>
      </w:pPr>
    </w:p>
    <w:p w:rsidR="007A0BF7" w:rsidRDefault="007A0BF7" w:rsidP="006C05D3">
      <w:pPr>
        <w:jc w:val="center"/>
        <w:rPr>
          <w:rFonts w:ascii="Times New Roman" w:hAnsi="Times New Roman" w:cs="Times New Roman"/>
          <w:b/>
          <w:bCs/>
          <w:sz w:val="28"/>
          <w:szCs w:val="28"/>
        </w:rPr>
      </w:pPr>
    </w:p>
    <w:p w:rsidR="007A0BF7" w:rsidRPr="00AA4985" w:rsidRDefault="007A0BF7" w:rsidP="006C05D3">
      <w:pPr>
        <w:jc w:val="center"/>
        <w:rPr>
          <w:rFonts w:ascii="Times New Roman" w:hAnsi="Times New Roman" w:cs="Times New Roman"/>
          <w:b/>
          <w:bCs/>
          <w:sz w:val="28"/>
          <w:szCs w:val="28"/>
        </w:rPr>
      </w:pPr>
    </w:p>
    <w:p w:rsidR="007A0BF7" w:rsidRDefault="007A0BF7" w:rsidP="006C05D3">
      <w:pPr>
        <w:spacing w:after="0"/>
        <w:jc w:val="both"/>
        <w:rPr>
          <w:rFonts w:ascii="Times New Roman" w:hAnsi="Times New Roman" w:cs="Times New Roman"/>
          <w:sz w:val="24"/>
          <w:szCs w:val="24"/>
        </w:rPr>
      </w:pPr>
    </w:p>
    <w:p w:rsidR="007A0BF7" w:rsidRDefault="007A0BF7" w:rsidP="006C05D3">
      <w:pPr>
        <w:spacing w:after="0"/>
        <w:jc w:val="both"/>
        <w:rPr>
          <w:rFonts w:ascii="Times New Roman" w:hAnsi="Times New Roman" w:cs="Times New Roman"/>
          <w:sz w:val="24"/>
          <w:szCs w:val="24"/>
        </w:rPr>
      </w:pPr>
    </w:p>
    <w:p w:rsidR="007A0BF7" w:rsidRDefault="007A0BF7" w:rsidP="006C05D3">
      <w:pPr>
        <w:spacing w:after="0"/>
        <w:jc w:val="both"/>
        <w:rPr>
          <w:rFonts w:ascii="Times New Roman" w:hAnsi="Times New Roman" w:cs="Times New Roman"/>
          <w:sz w:val="24"/>
          <w:szCs w:val="24"/>
        </w:rPr>
      </w:pPr>
    </w:p>
    <w:p w:rsidR="007A0BF7" w:rsidRDefault="007A0BF7" w:rsidP="006C05D3">
      <w:pPr>
        <w:spacing w:after="0"/>
        <w:jc w:val="both"/>
        <w:rPr>
          <w:rFonts w:ascii="Times New Roman" w:hAnsi="Times New Roman" w:cs="Times New Roman"/>
          <w:sz w:val="24"/>
          <w:szCs w:val="24"/>
        </w:rPr>
      </w:pPr>
    </w:p>
    <w:p w:rsidR="007A0BF7" w:rsidRDefault="007A0BF7" w:rsidP="006C05D3">
      <w:pPr>
        <w:spacing w:after="0"/>
        <w:jc w:val="both"/>
        <w:rPr>
          <w:rFonts w:ascii="Times New Roman" w:hAnsi="Times New Roman" w:cs="Times New Roman"/>
          <w:sz w:val="24"/>
          <w:szCs w:val="24"/>
        </w:rPr>
      </w:pPr>
    </w:p>
    <w:p w:rsidR="007A0BF7" w:rsidRDefault="007A0BF7" w:rsidP="006C05D3">
      <w:pPr>
        <w:spacing w:after="0"/>
        <w:jc w:val="both"/>
        <w:rPr>
          <w:rFonts w:ascii="Times New Roman" w:hAnsi="Times New Roman" w:cs="Times New Roman"/>
          <w:sz w:val="24"/>
          <w:szCs w:val="24"/>
        </w:rPr>
      </w:pPr>
    </w:p>
    <w:p w:rsidR="007A0BF7" w:rsidRPr="00BA6DA4" w:rsidRDefault="007A0BF7" w:rsidP="006C05D3">
      <w:pPr>
        <w:spacing w:after="0"/>
        <w:jc w:val="both"/>
        <w:rPr>
          <w:rFonts w:ascii="Times New Roman" w:hAnsi="Times New Roman" w:cs="Times New Roman"/>
          <w:sz w:val="24"/>
          <w:szCs w:val="24"/>
        </w:rPr>
      </w:pPr>
      <w:r w:rsidRPr="00BA6DA4">
        <w:rPr>
          <w:rFonts w:ascii="Times New Roman" w:hAnsi="Times New Roman" w:cs="Times New Roman"/>
          <w:sz w:val="24"/>
          <w:szCs w:val="24"/>
        </w:rPr>
        <w:t xml:space="preserve">         </w:t>
      </w:r>
    </w:p>
    <w:p w:rsidR="007A0BF7" w:rsidRPr="00BA6DA4" w:rsidRDefault="007A0BF7" w:rsidP="006C05D3">
      <w:pPr>
        <w:autoSpaceDE w:val="0"/>
        <w:autoSpaceDN w:val="0"/>
        <w:adjustRightInd w:val="0"/>
        <w:spacing w:line="256" w:lineRule="auto"/>
        <w:ind w:left="-108" w:firstLine="708"/>
        <w:jc w:val="both"/>
        <w:rPr>
          <w:rFonts w:ascii="Times New Roman" w:hAnsi="Times New Roman" w:cs="Times New Roman"/>
          <w:sz w:val="24"/>
          <w:szCs w:val="24"/>
        </w:rPr>
      </w:pPr>
      <w:r w:rsidRPr="00BA6DA4">
        <w:rPr>
          <w:rFonts w:ascii="Times New Roman" w:hAnsi="Times New Roman" w:cs="Times New Roman"/>
          <w:sz w:val="24"/>
          <w:szCs w:val="24"/>
        </w:rPr>
        <w:tab/>
        <w:t xml:space="preserve">Рабочая программа </w:t>
      </w:r>
      <w:r>
        <w:rPr>
          <w:rFonts w:ascii="Times New Roman" w:hAnsi="Times New Roman" w:cs="Times New Roman"/>
          <w:sz w:val="24"/>
          <w:szCs w:val="24"/>
        </w:rPr>
        <w:t xml:space="preserve">предмета </w:t>
      </w:r>
      <w:r w:rsidRPr="00BA6DA4">
        <w:rPr>
          <w:rFonts w:ascii="Times New Roman" w:hAnsi="Times New Roman" w:cs="Times New Roman"/>
          <w:sz w:val="24"/>
          <w:szCs w:val="24"/>
        </w:rPr>
        <w:t>разработана на основе:</w:t>
      </w:r>
    </w:p>
    <w:p w:rsidR="007A0BF7" w:rsidRPr="00BA6DA4" w:rsidRDefault="007A0BF7" w:rsidP="006C05D3">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z w:val="24"/>
          <w:szCs w:val="24"/>
        </w:rPr>
        <w:t>1.</w:t>
      </w:r>
      <w:r w:rsidRPr="00BA6DA4">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7A0BF7" w:rsidRPr="00BA6DA4" w:rsidRDefault="007A0BF7" w:rsidP="006C05D3">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pacing w:val="-2"/>
          <w:sz w:val="24"/>
          <w:szCs w:val="24"/>
        </w:rPr>
        <w:t xml:space="preserve">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BA6DA4">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BA6DA4">
        <w:rPr>
          <w:rFonts w:ascii="Times New Roman" w:hAnsi="Times New Roman" w:cs="Times New Roman"/>
          <w:spacing w:val="-2"/>
          <w:sz w:val="24"/>
          <w:szCs w:val="24"/>
        </w:rPr>
        <w:t>).</w:t>
      </w:r>
    </w:p>
    <w:p w:rsidR="007A0BF7" w:rsidRPr="009B6848" w:rsidRDefault="007A0BF7" w:rsidP="006C05D3">
      <w:pPr>
        <w:spacing w:line="254" w:lineRule="auto"/>
        <w:ind w:left="-180"/>
        <w:jc w:val="both"/>
        <w:rPr>
          <w:u w:val="single"/>
        </w:rPr>
      </w:pPr>
      <w:r w:rsidRPr="00BA6DA4">
        <w:rPr>
          <w:rFonts w:ascii="Times New Roman" w:hAnsi="Times New Roman" w:cs="Times New Roman"/>
          <w:spacing w:val="-2"/>
          <w:sz w:val="24"/>
          <w:szCs w:val="24"/>
        </w:rPr>
        <w:t xml:space="preserve">           3. </w:t>
      </w:r>
      <w:r w:rsidRPr="00BA6DA4">
        <w:rPr>
          <w:rFonts w:ascii="Times New Roman" w:hAnsi="Times New Roman" w:cs="Times New Roman"/>
          <w:sz w:val="24"/>
          <w:szCs w:val="24"/>
        </w:rPr>
        <w:t xml:space="preserve">Учебных планов специальностей </w:t>
      </w:r>
      <w:r w:rsidRPr="008B0333">
        <w:rPr>
          <w:rFonts w:ascii="Times New Roman" w:hAnsi="Times New Roman" w:cs="Times New Roman"/>
          <w:sz w:val="24"/>
          <w:szCs w:val="24"/>
        </w:rPr>
        <w:t xml:space="preserve"> утвержденны</w:t>
      </w:r>
      <w:r>
        <w:rPr>
          <w:rFonts w:ascii="Times New Roman" w:hAnsi="Times New Roman" w:cs="Times New Roman"/>
          <w:sz w:val="24"/>
          <w:szCs w:val="24"/>
        </w:rPr>
        <w:t xml:space="preserve">х  15.02.15 Технология металлообрабатывающего производства, утвержденных «_____» ________________ 20   </w:t>
      </w:r>
      <w:r w:rsidRPr="008B0333">
        <w:rPr>
          <w:rFonts w:ascii="Times New Roman" w:hAnsi="Times New Roman" w:cs="Times New Roman"/>
          <w:sz w:val="24"/>
          <w:szCs w:val="24"/>
        </w:rPr>
        <w:t xml:space="preserve"> года.</w:t>
      </w:r>
    </w:p>
    <w:p w:rsidR="007A0BF7" w:rsidRPr="00BA6DA4" w:rsidRDefault="007A0BF7" w:rsidP="006C05D3">
      <w:pPr>
        <w:spacing w:line="256" w:lineRule="auto"/>
        <w:ind w:left="-180"/>
        <w:jc w:val="both"/>
        <w:rPr>
          <w:rFonts w:ascii="Times New Roman" w:hAnsi="Times New Roman" w:cs="Times New Roman"/>
          <w:sz w:val="24"/>
          <w:szCs w:val="24"/>
        </w:rPr>
      </w:pPr>
    </w:p>
    <w:p w:rsidR="007A0BF7" w:rsidRPr="00BA6DA4"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Организация-разработчик: ГБПОУ «Павловский автомеханический техникум им. И.И.Лепсе»</w:t>
      </w:r>
    </w:p>
    <w:p w:rsidR="007A0BF7" w:rsidRPr="00BA6DA4"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Разработчики:</w:t>
      </w:r>
    </w:p>
    <w:p w:rsidR="007A0BF7" w:rsidRPr="00BA6DA4" w:rsidRDefault="007A0BF7" w:rsidP="006C05D3">
      <w:pPr>
        <w:spacing w:line="256" w:lineRule="auto"/>
        <w:ind w:left="-108"/>
        <w:rPr>
          <w:rFonts w:ascii="Times New Roman" w:hAnsi="Times New Roman" w:cs="Times New Roman"/>
          <w:sz w:val="24"/>
          <w:szCs w:val="24"/>
        </w:rPr>
      </w:pPr>
      <w:r>
        <w:rPr>
          <w:rFonts w:ascii="Times New Roman" w:hAnsi="Times New Roman" w:cs="Times New Roman"/>
          <w:sz w:val="24"/>
          <w:szCs w:val="24"/>
        </w:rPr>
        <w:t>____________</w:t>
      </w:r>
      <w:r w:rsidRPr="00BA6DA4">
        <w:rPr>
          <w:rFonts w:ascii="Times New Roman" w:hAnsi="Times New Roman" w:cs="Times New Roman"/>
          <w:sz w:val="24"/>
          <w:szCs w:val="24"/>
        </w:rPr>
        <w:t>/</w:t>
      </w:r>
      <w:r>
        <w:rPr>
          <w:rFonts w:ascii="Times New Roman" w:hAnsi="Times New Roman" w:cs="Times New Roman"/>
          <w:sz w:val="24"/>
          <w:szCs w:val="24"/>
        </w:rPr>
        <w:t>__</w:t>
      </w:r>
      <w:r w:rsidRPr="002B2240">
        <w:rPr>
          <w:rFonts w:ascii="Times New Roman" w:hAnsi="Times New Roman" w:cs="Times New Roman"/>
          <w:sz w:val="24"/>
          <w:szCs w:val="24"/>
          <w:u w:val="single"/>
        </w:rPr>
        <w:t>Коломенцева Н.Н</w:t>
      </w:r>
      <w:r>
        <w:rPr>
          <w:rFonts w:ascii="Times New Roman" w:hAnsi="Times New Roman" w:cs="Times New Roman"/>
          <w:sz w:val="24"/>
          <w:szCs w:val="24"/>
          <w:u w:val="single"/>
        </w:rPr>
        <w:t>.__</w:t>
      </w:r>
      <w:r w:rsidRPr="00BA6DA4">
        <w:rPr>
          <w:rFonts w:ascii="Times New Roman" w:hAnsi="Times New Roman" w:cs="Times New Roman"/>
          <w:sz w:val="24"/>
          <w:szCs w:val="24"/>
        </w:rPr>
        <w:t>/,  преподаватель  ГБПОУ ПАМТ им. И.И.Лепсе</w:t>
      </w: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7A0BF7" w:rsidRPr="00BA6DA4"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BA6DA4">
        <w:rPr>
          <w:rFonts w:ascii="Times New Roman" w:hAnsi="Times New Roman" w:cs="Times New Roman"/>
          <w:sz w:val="24"/>
          <w:szCs w:val="24"/>
        </w:rPr>
        <w:t xml:space="preserve"> «___</w:t>
      </w:r>
      <w:r>
        <w:rPr>
          <w:rFonts w:ascii="Times New Roman" w:hAnsi="Times New Roman" w:cs="Times New Roman"/>
          <w:sz w:val="24"/>
          <w:szCs w:val="24"/>
        </w:rPr>
        <w:t xml:space="preserve">____»_______________________20    </w:t>
      </w:r>
      <w:r w:rsidRPr="00BA6DA4">
        <w:rPr>
          <w:rFonts w:ascii="Times New Roman" w:hAnsi="Times New Roman" w:cs="Times New Roman"/>
          <w:sz w:val="24"/>
          <w:szCs w:val="24"/>
        </w:rPr>
        <w:t>г.</w:t>
      </w: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7A0BF7" w:rsidRPr="00AA4985"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b/>
          <w:bCs/>
          <w:sz w:val="28"/>
          <w:szCs w:val="28"/>
        </w:rPr>
      </w:pPr>
      <w:r>
        <w:tab/>
      </w:r>
      <w:r>
        <w:tab/>
      </w:r>
      <w:r>
        <w:tab/>
      </w:r>
      <w:r w:rsidRPr="00AA4985">
        <w:rPr>
          <w:rFonts w:ascii="Times New Roman" w:hAnsi="Times New Roman" w:cs="Times New Roman"/>
          <w:b/>
          <w:bCs/>
          <w:sz w:val="28"/>
          <w:szCs w:val="28"/>
        </w:rPr>
        <w:t>СОДЕРЖАНИЕ</w:t>
      </w:r>
    </w:p>
    <w:p w:rsidR="007A0BF7" w:rsidRPr="00AA4985" w:rsidRDefault="007A0BF7" w:rsidP="006C05D3">
      <w:pPr>
        <w:pStyle w:val="ListParagraph"/>
        <w:tabs>
          <w:tab w:val="left" w:pos="3165"/>
        </w:tabs>
        <w:ind w:left="0"/>
        <w:rPr>
          <w:rFonts w:ascii="Times New Roman" w:hAnsi="Times New Roman" w:cs="Times New Roman"/>
          <w:sz w:val="28"/>
          <w:szCs w:val="28"/>
        </w:rPr>
      </w:pPr>
      <w:r>
        <w:rPr>
          <w:rFonts w:ascii="Times New Roman" w:hAnsi="Times New Roman" w:cs="Times New Roman"/>
          <w:sz w:val="28"/>
          <w:szCs w:val="28"/>
        </w:rPr>
        <w:t xml:space="preserve">                                                                                                                   стр.</w:t>
      </w:r>
      <w:r w:rsidRPr="00AA4985">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W w:w="0" w:type="auto"/>
        <w:tblInd w:w="-106" w:type="dxa"/>
        <w:tblLook w:val="01E0"/>
      </w:tblPr>
      <w:tblGrid>
        <w:gridCol w:w="7465"/>
        <w:gridCol w:w="1757"/>
      </w:tblGrid>
      <w:tr w:rsidR="007A0BF7" w:rsidRPr="00AA4985" w:rsidTr="00821AD7">
        <w:tc>
          <w:tcPr>
            <w:tcW w:w="7668" w:type="dxa"/>
          </w:tcPr>
          <w:p w:rsidR="007A0BF7" w:rsidRPr="00AA4985" w:rsidRDefault="007A0BF7" w:rsidP="00821AD7">
            <w:pPr>
              <w:pStyle w:val="Heading1"/>
              <w:keepLines w:val="0"/>
              <w:numPr>
                <w:ilvl w:val="0"/>
                <w:numId w:val="1"/>
              </w:numPr>
              <w:autoSpaceDE w:val="0"/>
              <w:autoSpaceDN w:val="0"/>
              <w:spacing w:before="0" w:line="240" w:lineRule="auto"/>
              <w:ind w:right="-1346"/>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ПАСПОРТ РАБОЧЕЙ ПРОГРАММЫ УЧЕБНОЙ </w:t>
            </w:r>
            <w:r>
              <w:rPr>
                <w:rFonts w:ascii="Times New Roman" w:hAnsi="Times New Roman" w:cs="Times New Roman"/>
                <w:b w:val="0"/>
                <w:bCs w:val="0"/>
                <w:caps/>
                <w:color w:val="auto"/>
              </w:rPr>
              <w:t xml:space="preserve">                   </w:t>
            </w:r>
            <w:r w:rsidRPr="00AA4985">
              <w:rPr>
                <w:rFonts w:ascii="Times New Roman" w:hAnsi="Times New Roman" w:cs="Times New Roman"/>
                <w:b w:val="0"/>
                <w:bCs w:val="0"/>
                <w:caps/>
                <w:color w:val="auto"/>
              </w:rPr>
              <w:t xml:space="preserve">ДИСЦИПЛИНЫ </w:t>
            </w:r>
            <w:r>
              <w:rPr>
                <w:rFonts w:ascii="Times New Roman" w:hAnsi="Times New Roman" w:cs="Times New Roman"/>
                <w:b w:val="0"/>
                <w:bCs w:val="0"/>
                <w:caps/>
                <w:color w:val="auto"/>
              </w:rPr>
              <w:t xml:space="preserve">                                                                                                                            </w:t>
            </w:r>
          </w:p>
          <w:p w:rsidR="007A0BF7" w:rsidRPr="00AA4985" w:rsidRDefault="007A0BF7" w:rsidP="00821AD7">
            <w:pPr>
              <w:tabs>
                <w:tab w:val="left" w:pos="5505"/>
              </w:tabs>
              <w:rPr>
                <w:rFonts w:ascii="Times New Roman" w:hAnsi="Times New Roman" w:cs="Times New Roman"/>
                <w:sz w:val="28"/>
                <w:szCs w:val="28"/>
              </w:rPr>
            </w:pPr>
            <w:r w:rsidRPr="00AA4985">
              <w:rPr>
                <w:rFonts w:ascii="Times New Roman" w:hAnsi="Times New Roman" w:cs="Times New Roman"/>
                <w:sz w:val="28"/>
                <w:szCs w:val="28"/>
              </w:rPr>
              <w:tab/>
            </w:r>
          </w:p>
        </w:tc>
        <w:tc>
          <w:tcPr>
            <w:tcW w:w="1903" w:type="dxa"/>
          </w:tcPr>
          <w:p w:rsidR="007A0BF7" w:rsidRDefault="007A0BF7" w:rsidP="00821AD7">
            <w:pPr>
              <w:jc w:val="center"/>
              <w:rPr>
                <w:rFonts w:ascii="Times New Roman" w:hAnsi="Times New Roman" w:cs="Times New Roman"/>
                <w:sz w:val="28"/>
                <w:szCs w:val="28"/>
              </w:rPr>
            </w:pPr>
            <w:r>
              <w:rPr>
                <w:rFonts w:ascii="Times New Roman" w:hAnsi="Times New Roman" w:cs="Times New Roman"/>
                <w:sz w:val="28"/>
                <w:szCs w:val="28"/>
              </w:rPr>
              <w:t>4</w:t>
            </w:r>
          </w:p>
          <w:p w:rsidR="007A0BF7" w:rsidRPr="00AA4985" w:rsidRDefault="007A0BF7" w:rsidP="00821AD7">
            <w:pPr>
              <w:jc w:val="center"/>
              <w:rPr>
                <w:rFonts w:ascii="Times New Roman" w:hAnsi="Times New Roman" w:cs="Times New Roman"/>
                <w:sz w:val="28"/>
                <w:szCs w:val="28"/>
              </w:rPr>
            </w:pPr>
          </w:p>
        </w:tc>
      </w:tr>
      <w:tr w:rsidR="007A0BF7" w:rsidRPr="00AA4985" w:rsidTr="00821AD7">
        <w:tc>
          <w:tcPr>
            <w:tcW w:w="7668" w:type="dxa"/>
          </w:tcPr>
          <w:p w:rsidR="007A0BF7" w:rsidRPr="00AA4985" w:rsidRDefault="007A0BF7" w:rsidP="00821AD7">
            <w:pPr>
              <w:pStyle w:val="Heading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СТРУКТУРА и содержание УЧЕБНОЙ ДИСЦИПЛИНЫ </w:t>
            </w:r>
          </w:p>
          <w:p w:rsidR="007A0BF7" w:rsidRPr="00AA4985" w:rsidRDefault="007A0BF7" w:rsidP="00821AD7">
            <w:pPr>
              <w:pStyle w:val="Heading1"/>
              <w:ind w:left="284"/>
              <w:rPr>
                <w:rFonts w:ascii="Times New Roman" w:hAnsi="Times New Roman" w:cs="Times New Roman"/>
                <w:b w:val="0"/>
                <w:bCs w:val="0"/>
                <w:caps/>
                <w:color w:val="auto"/>
              </w:rPr>
            </w:pPr>
          </w:p>
        </w:tc>
        <w:tc>
          <w:tcPr>
            <w:tcW w:w="1903" w:type="dxa"/>
          </w:tcPr>
          <w:p w:rsidR="007A0BF7" w:rsidRPr="00AA4985" w:rsidRDefault="007A0BF7" w:rsidP="00821AD7">
            <w:pPr>
              <w:jc w:val="center"/>
              <w:rPr>
                <w:rFonts w:ascii="Times New Roman" w:hAnsi="Times New Roman" w:cs="Times New Roman"/>
                <w:sz w:val="28"/>
                <w:szCs w:val="28"/>
              </w:rPr>
            </w:pPr>
            <w:r>
              <w:rPr>
                <w:rFonts w:ascii="Times New Roman" w:hAnsi="Times New Roman" w:cs="Times New Roman"/>
                <w:sz w:val="28"/>
                <w:szCs w:val="28"/>
              </w:rPr>
              <w:t>8</w:t>
            </w:r>
          </w:p>
        </w:tc>
      </w:tr>
      <w:tr w:rsidR="007A0BF7" w:rsidRPr="00AA4985" w:rsidTr="00821AD7">
        <w:trPr>
          <w:trHeight w:val="670"/>
        </w:trPr>
        <w:tc>
          <w:tcPr>
            <w:tcW w:w="7668" w:type="dxa"/>
          </w:tcPr>
          <w:p w:rsidR="007A0BF7" w:rsidRPr="00AA4985" w:rsidRDefault="007A0BF7" w:rsidP="00821AD7">
            <w:pPr>
              <w:pStyle w:val="Heading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условия реализации  учебной дисциплины </w:t>
            </w:r>
          </w:p>
          <w:p w:rsidR="007A0BF7" w:rsidRPr="00AA4985" w:rsidRDefault="007A0BF7" w:rsidP="00821AD7">
            <w:pPr>
              <w:pStyle w:val="Heading1"/>
              <w:tabs>
                <w:tab w:val="num" w:pos="0"/>
              </w:tabs>
              <w:ind w:left="284"/>
              <w:rPr>
                <w:rFonts w:ascii="Times New Roman" w:hAnsi="Times New Roman" w:cs="Times New Roman"/>
                <w:b w:val="0"/>
                <w:bCs w:val="0"/>
                <w:caps/>
                <w:color w:val="auto"/>
              </w:rPr>
            </w:pPr>
          </w:p>
        </w:tc>
        <w:tc>
          <w:tcPr>
            <w:tcW w:w="1903" w:type="dxa"/>
          </w:tcPr>
          <w:p w:rsidR="007A0BF7" w:rsidRPr="00AA4985" w:rsidRDefault="007A0BF7" w:rsidP="00821AD7">
            <w:pPr>
              <w:jc w:val="center"/>
              <w:rPr>
                <w:rFonts w:ascii="Times New Roman" w:hAnsi="Times New Roman" w:cs="Times New Roman"/>
                <w:sz w:val="28"/>
                <w:szCs w:val="28"/>
              </w:rPr>
            </w:pPr>
            <w:r>
              <w:rPr>
                <w:rFonts w:ascii="Times New Roman" w:hAnsi="Times New Roman" w:cs="Times New Roman"/>
                <w:sz w:val="28"/>
                <w:szCs w:val="28"/>
              </w:rPr>
              <w:t>33</w:t>
            </w:r>
          </w:p>
        </w:tc>
      </w:tr>
      <w:tr w:rsidR="007A0BF7" w:rsidRPr="00AA4985" w:rsidTr="00821AD7">
        <w:tc>
          <w:tcPr>
            <w:tcW w:w="7668" w:type="dxa"/>
          </w:tcPr>
          <w:p w:rsidR="007A0BF7" w:rsidRPr="00AA4985" w:rsidRDefault="007A0BF7" w:rsidP="00821AD7">
            <w:pPr>
              <w:pStyle w:val="Heading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Контроль и оценка результатов Освоения учебной дисциплины </w:t>
            </w:r>
          </w:p>
          <w:p w:rsidR="007A0BF7" w:rsidRPr="00AA4985" w:rsidRDefault="007A0BF7" w:rsidP="00821AD7">
            <w:pPr>
              <w:pStyle w:val="Heading1"/>
              <w:ind w:left="284"/>
              <w:rPr>
                <w:rFonts w:ascii="Times New Roman" w:hAnsi="Times New Roman" w:cs="Times New Roman"/>
                <w:b w:val="0"/>
                <w:bCs w:val="0"/>
                <w:caps/>
                <w:color w:val="auto"/>
              </w:rPr>
            </w:pPr>
          </w:p>
        </w:tc>
        <w:tc>
          <w:tcPr>
            <w:tcW w:w="1903" w:type="dxa"/>
          </w:tcPr>
          <w:p w:rsidR="007A0BF7" w:rsidRPr="00AA4985" w:rsidRDefault="007A0BF7" w:rsidP="00821AD7">
            <w:pPr>
              <w:jc w:val="center"/>
              <w:rPr>
                <w:rFonts w:ascii="Times New Roman" w:hAnsi="Times New Roman" w:cs="Times New Roman"/>
                <w:sz w:val="28"/>
                <w:szCs w:val="28"/>
              </w:rPr>
            </w:pPr>
            <w:r>
              <w:rPr>
                <w:rFonts w:ascii="Times New Roman" w:hAnsi="Times New Roman" w:cs="Times New Roman"/>
                <w:sz w:val="28"/>
                <w:szCs w:val="28"/>
              </w:rPr>
              <w:t>36</w:t>
            </w:r>
          </w:p>
        </w:tc>
      </w:tr>
    </w:tbl>
    <w:p w:rsidR="007A0BF7" w:rsidRDefault="007A0BF7" w:rsidP="006C05D3">
      <w:pPr>
        <w:widowControl w:val="0"/>
        <w:tabs>
          <w:tab w:val="left" w:pos="916"/>
          <w:tab w:val="left" w:pos="3664"/>
          <w:tab w:val="left" w:pos="4580"/>
          <w:tab w:val="left" w:pos="5496"/>
          <w:tab w:val="left" w:pos="5985"/>
          <w:tab w:val="left" w:pos="6412"/>
          <w:tab w:val="left" w:pos="7328"/>
          <w:tab w:val="left" w:pos="8244"/>
          <w:tab w:val="left" w:pos="9160"/>
          <w:tab w:val="left" w:pos="10076"/>
          <w:tab w:val="left" w:pos="10992"/>
          <w:tab w:val="left" w:pos="11908"/>
          <w:tab w:val="left" w:pos="12824"/>
          <w:tab w:val="left" w:pos="13740"/>
          <w:tab w:val="left" w:pos="14656"/>
        </w:tabs>
        <w:autoSpaceDE w:val="0"/>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Pr="00392589" w:rsidRDefault="007A0BF7" w:rsidP="006C05D3">
      <w:pPr>
        <w:pStyle w:val="ListParagraph"/>
        <w:spacing w:after="0" w:line="240" w:lineRule="auto"/>
        <w:ind w:left="0"/>
        <w:rPr>
          <w:rFonts w:ascii="Times New Roman" w:hAnsi="Times New Roman" w:cs="Times New Roman"/>
          <w:b/>
          <w:bCs/>
          <w:sz w:val="24"/>
          <w:szCs w:val="24"/>
        </w:rPr>
      </w:pPr>
      <w:r w:rsidRPr="00392589">
        <w:rPr>
          <w:rFonts w:ascii="Times New Roman" w:hAnsi="Times New Roman" w:cs="Times New Roman"/>
          <w:b/>
          <w:bCs/>
          <w:sz w:val="24"/>
          <w:szCs w:val="24"/>
        </w:rPr>
        <w:t xml:space="preserve">1. ПАСПОРТ РАБОЧЕЙ  ПРОГРАММЫ </w:t>
      </w:r>
      <w:r>
        <w:rPr>
          <w:rFonts w:ascii="Times New Roman" w:hAnsi="Times New Roman" w:cs="Times New Roman"/>
          <w:b/>
          <w:bCs/>
          <w:sz w:val="24"/>
          <w:szCs w:val="24"/>
        </w:rPr>
        <w:t>ПРЕДМЕТА ИСТОРИЯ</w:t>
      </w:r>
    </w:p>
    <w:p w:rsidR="007A0BF7" w:rsidRPr="00392589" w:rsidRDefault="007A0BF7" w:rsidP="006C05D3">
      <w:pPr>
        <w:pStyle w:val="ListParagraph"/>
        <w:ind w:left="0"/>
        <w:jc w:val="both"/>
        <w:rPr>
          <w:rFonts w:ascii="Times New Roman" w:hAnsi="Times New Roman" w:cs="Times New Roman"/>
          <w:b/>
          <w:bCs/>
          <w:sz w:val="24"/>
          <w:szCs w:val="24"/>
        </w:rPr>
      </w:pPr>
      <w:r w:rsidRPr="00392589">
        <w:rPr>
          <w:rFonts w:ascii="Times New Roman" w:hAnsi="Times New Roman" w:cs="Times New Roman"/>
          <w:b/>
          <w:bCs/>
          <w:sz w:val="24"/>
          <w:szCs w:val="24"/>
        </w:rPr>
        <w:t>1.1.     Область применения программы</w:t>
      </w:r>
      <w:r>
        <w:rPr>
          <w:rFonts w:ascii="Times New Roman" w:hAnsi="Times New Roman" w:cs="Times New Roman"/>
          <w:b/>
          <w:bCs/>
          <w:sz w:val="24"/>
          <w:szCs w:val="24"/>
        </w:rPr>
        <w:t xml:space="preserve"> предмета</w:t>
      </w:r>
    </w:p>
    <w:p w:rsidR="007A0BF7" w:rsidRPr="00392589" w:rsidRDefault="007A0BF7" w:rsidP="006C05D3">
      <w:pPr>
        <w:spacing w:line="240" w:lineRule="auto"/>
        <w:jc w:val="both"/>
        <w:rPr>
          <w:rFonts w:ascii="Times New Roman" w:hAnsi="Times New Roman" w:cs="Times New Roman"/>
          <w:sz w:val="24"/>
          <w:szCs w:val="24"/>
        </w:rPr>
      </w:pPr>
      <w:r w:rsidRPr="00392589">
        <w:rPr>
          <w:rFonts w:ascii="Times New Roman" w:hAnsi="Times New Roman" w:cs="Times New Roman"/>
          <w:sz w:val="24"/>
          <w:szCs w:val="24"/>
        </w:rPr>
        <w:tab/>
        <w:t xml:space="preserve">Программа учебной дисциплины предназначена для изучения </w:t>
      </w:r>
      <w:r>
        <w:rPr>
          <w:rFonts w:ascii="Times New Roman" w:hAnsi="Times New Roman" w:cs="Times New Roman"/>
          <w:sz w:val="24"/>
          <w:szCs w:val="24"/>
        </w:rPr>
        <w:t xml:space="preserve">истории </w:t>
      </w:r>
      <w:r w:rsidRPr="00392589">
        <w:rPr>
          <w:rFonts w:ascii="Times New Roman" w:hAnsi="Times New Roman" w:cs="Times New Roman"/>
          <w:sz w:val="24"/>
          <w:szCs w:val="24"/>
        </w:rPr>
        <w:t>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7A0BF7" w:rsidRPr="00392589" w:rsidRDefault="007A0BF7" w:rsidP="006C05D3">
      <w:pPr>
        <w:spacing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1.2.Место </w:t>
      </w:r>
      <w:r>
        <w:rPr>
          <w:rFonts w:ascii="Times New Roman" w:hAnsi="Times New Roman" w:cs="Times New Roman"/>
          <w:b/>
          <w:bCs/>
          <w:sz w:val="24"/>
          <w:szCs w:val="24"/>
        </w:rPr>
        <w:t xml:space="preserve">предмета </w:t>
      </w:r>
      <w:r w:rsidRPr="00392589">
        <w:rPr>
          <w:rFonts w:ascii="Times New Roman" w:hAnsi="Times New Roman" w:cs="Times New Roman"/>
          <w:b/>
          <w:bCs/>
          <w:sz w:val="24"/>
          <w:szCs w:val="24"/>
        </w:rPr>
        <w:t xml:space="preserve">в структуре программы подготовки специалистов среднего звена: </w:t>
      </w:r>
      <w:r w:rsidRPr="00392589">
        <w:rPr>
          <w:rFonts w:ascii="Times New Roman" w:hAnsi="Times New Roman" w:cs="Times New Roman"/>
          <w:sz w:val="24"/>
          <w:szCs w:val="24"/>
        </w:rPr>
        <w:t xml:space="preserve">Общеобразовательный цикл. </w:t>
      </w:r>
    </w:p>
    <w:p w:rsidR="007A0BF7" w:rsidRPr="00392589" w:rsidRDefault="007A0BF7" w:rsidP="006C05D3">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1.3.Результаты освоения </w:t>
      </w:r>
      <w:r>
        <w:rPr>
          <w:rFonts w:ascii="Times New Roman" w:hAnsi="Times New Roman" w:cs="Times New Roman"/>
          <w:b/>
          <w:bCs/>
          <w:sz w:val="24"/>
          <w:szCs w:val="24"/>
        </w:rPr>
        <w:t>предмета</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01. Выбирать способы решения задач профессиональной деятельности применительно к различным</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контекстам;</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02. Осуществлять поиск, анализ и интерпретацию информации, необходимой для выполнения задач</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профессиональной деятельности;</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03. Планировать и реализовывать собственное профессиональное и личностное развитие;</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04. Работать в коллективе и команде, эффективно взаимодействовать с коллегами, руководством,</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клиентами;</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05. Осуществлять устную и письменную коммуникацию на государственном языке Российской</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Федерации с учетом особенностей социального и культурного контекста;</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06. Проявлять гражданско-патриотическую позицию, демонстрировать осознанное поведение на</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основе традиционных общечеловеческих ценностей;</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07. Содействовать сохранению окружающей среды, ресурсосбережению, эффективно действовать в</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чрезвычайных ситуациях;</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08. Использовать средства физической культуры для сохранения и укрепления здоровья в процессе</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профессиональной деятельности и поддержания необходимого уровня физической подготовленности;</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09. Использовать информационные технологии в профессиональной деятельности;</w:t>
      </w:r>
    </w:p>
    <w:p w:rsidR="007A0BF7" w:rsidRDefault="007A0BF7" w:rsidP="002B0B9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ОК 10. Пользоваться профессиональной документацией на государственном и иностранном языках;</w:t>
      </w:r>
    </w:p>
    <w:p w:rsidR="007A0BF7" w:rsidRPr="002B0B9D" w:rsidRDefault="007A0BF7" w:rsidP="002B0B9D">
      <w:pPr>
        <w:autoSpaceDE w:val="0"/>
        <w:autoSpaceDN w:val="0"/>
        <w:adjustRightInd w:val="0"/>
        <w:spacing w:after="0" w:line="240" w:lineRule="auto"/>
        <w:rPr>
          <w:rFonts w:ascii="Times New Roman" w:hAnsi="Times New Roman" w:cs="Times New Roman"/>
          <w:sz w:val="24"/>
          <w:szCs w:val="24"/>
        </w:rPr>
      </w:pPr>
      <w:r w:rsidRPr="002B0B9D">
        <w:rPr>
          <w:rFonts w:ascii="Times New Roman" w:hAnsi="Times New Roman" w:cs="Times New Roman"/>
          <w:sz w:val="24"/>
          <w:szCs w:val="24"/>
        </w:rPr>
        <w:t>ОК 11. Использовать знания по финансовой грамотности, планировать предпринимательскую еятельность в профессиональной сфере.</w:t>
      </w:r>
    </w:p>
    <w:p w:rsidR="007A0BF7" w:rsidRDefault="007A0BF7" w:rsidP="002B0B9D">
      <w:pPr>
        <w:pStyle w:val="msonormalcxspmiddle"/>
        <w:spacing w:after="0" w:afterAutospacing="0"/>
        <w:contextualSpacing/>
      </w:pPr>
    </w:p>
    <w:p w:rsidR="007A0BF7" w:rsidRDefault="007A0BF7" w:rsidP="006C05D3">
      <w:pPr>
        <w:spacing w:after="0"/>
        <w:rPr>
          <w:rFonts w:ascii="Times New Roman" w:hAnsi="Times New Roman" w:cs="Times New Roman"/>
          <w:b/>
          <w:bCs/>
          <w:sz w:val="24"/>
          <w:szCs w:val="24"/>
        </w:rPr>
      </w:pPr>
    </w:p>
    <w:p w:rsidR="007A0BF7" w:rsidRPr="00392589" w:rsidRDefault="007A0BF7" w:rsidP="006C05D3">
      <w:pPr>
        <w:spacing w:after="0"/>
        <w:rPr>
          <w:rFonts w:ascii="Times New Roman" w:hAnsi="Times New Roman" w:cs="Times New Roman"/>
          <w:sz w:val="24"/>
          <w:szCs w:val="24"/>
        </w:rPr>
      </w:pPr>
      <w:r w:rsidRPr="00392589">
        <w:rPr>
          <w:rFonts w:ascii="Times New Roman" w:hAnsi="Times New Roman" w:cs="Times New Roman"/>
          <w:b/>
          <w:bCs/>
          <w:sz w:val="24"/>
          <w:szCs w:val="24"/>
        </w:rPr>
        <w:t xml:space="preserve">1.3.2.Предметные результаты </w:t>
      </w:r>
    </w:p>
    <w:p w:rsidR="007A0BF7" w:rsidRDefault="007A0BF7" w:rsidP="006C05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результате изучения предмета история</w:t>
      </w:r>
      <w:r>
        <w:rPr>
          <w:rFonts w:ascii="Times New Roman" w:hAnsi="Times New Roman" w:cs="Times New Roman"/>
          <w:bCs/>
          <w:sz w:val="24"/>
          <w:szCs w:val="24"/>
        </w:rPr>
        <w:t xml:space="preserve"> </w:t>
      </w:r>
      <w:r w:rsidRPr="00DC1A99">
        <w:rPr>
          <w:rFonts w:ascii="Times New Roman" w:hAnsi="Times New Roman" w:cs="Times New Roman"/>
          <w:bCs/>
          <w:sz w:val="24"/>
          <w:szCs w:val="24"/>
        </w:rPr>
        <w:t>для технологического профиля</w:t>
      </w:r>
      <w:r>
        <w:rPr>
          <w:rFonts w:ascii="Times New Roman" w:hAnsi="Times New Roman" w:cs="Times New Roman"/>
          <w:sz w:val="24"/>
          <w:szCs w:val="24"/>
        </w:rPr>
        <w:t xml:space="preserve"> к обучающимся предъявляются следующие  требования: </w:t>
      </w: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Pr="00C86740" w:rsidRDefault="007A0BF7" w:rsidP="006C05D3">
      <w:pPr>
        <w:jc w:val="both"/>
        <w:rPr>
          <w:rFonts w:ascii="Times New Roman" w:hAnsi="Times New Roman" w:cs="Times New Roman"/>
          <w:sz w:val="24"/>
          <w:szCs w:val="24"/>
        </w:rPr>
      </w:pPr>
      <w:r w:rsidRPr="00C86740">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A0BF7" w:rsidRPr="00C86740" w:rsidRDefault="007A0BF7" w:rsidP="006C05D3">
      <w:pPr>
        <w:jc w:val="both"/>
        <w:rPr>
          <w:rFonts w:ascii="Times New Roman" w:hAnsi="Times New Roman" w:cs="Times New Roman"/>
          <w:sz w:val="24"/>
          <w:szCs w:val="24"/>
        </w:rPr>
      </w:pPr>
      <w:r w:rsidRPr="00C86740">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7A0BF7" w:rsidRPr="00C86740" w:rsidRDefault="007A0BF7" w:rsidP="006C05D3">
      <w:pPr>
        <w:jc w:val="both"/>
        <w:rPr>
          <w:rFonts w:ascii="Times New Roman" w:hAnsi="Times New Roman" w:cs="Times New Roman"/>
          <w:sz w:val="24"/>
          <w:szCs w:val="24"/>
        </w:rPr>
      </w:pPr>
      <w:r w:rsidRPr="00C86740">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7A0BF7" w:rsidRPr="00C86740" w:rsidRDefault="007A0BF7" w:rsidP="006C05D3">
      <w:pPr>
        <w:jc w:val="both"/>
        <w:rPr>
          <w:rFonts w:ascii="Times New Roman" w:hAnsi="Times New Roman" w:cs="Times New Roman"/>
          <w:sz w:val="24"/>
          <w:szCs w:val="24"/>
        </w:rPr>
      </w:pPr>
      <w:r w:rsidRPr="00C86740">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7A0BF7" w:rsidRPr="00C86740" w:rsidRDefault="007A0BF7" w:rsidP="006C05D3">
      <w:pPr>
        <w:jc w:val="both"/>
        <w:rPr>
          <w:rFonts w:ascii="Times New Roman" w:hAnsi="Times New Roman" w:cs="Times New Roman"/>
          <w:sz w:val="24"/>
          <w:szCs w:val="24"/>
        </w:rPr>
      </w:pPr>
      <w:r w:rsidRPr="00C86740">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spacing w:after="0" w:line="240" w:lineRule="auto"/>
        <w:jc w:val="both"/>
        <w:rPr>
          <w:rFonts w:ascii="Times New Roman" w:hAnsi="Times New Roman" w:cs="Times New Roman"/>
          <w:b/>
          <w:bCs/>
          <w:sz w:val="24"/>
          <w:szCs w:val="24"/>
        </w:rPr>
      </w:pPr>
    </w:p>
    <w:p w:rsidR="007A0BF7" w:rsidRPr="00392589" w:rsidRDefault="007A0BF7" w:rsidP="006C05D3">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1.3.3. Перечень тем индивидуальных проектов (информационных, творческих, социальных, прикладных и др.)</w:t>
      </w: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Pr="00972CD1" w:rsidRDefault="007A0BF7" w:rsidP="006C05D3">
      <w:pPr>
        <w:widowControl w:val="0"/>
        <w:numPr>
          <w:ilvl w:val="0"/>
          <w:numId w:val="2"/>
        </w:numPr>
        <w:overflowPunct w:val="0"/>
        <w:autoSpaceDE w:val="0"/>
        <w:autoSpaceDN w:val="0"/>
        <w:adjustRightInd w:val="0"/>
        <w:spacing w:after="0" w:line="239"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человека: дискуссионные вопросы. </w:t>
      </w:r>
    </w:p>
    <w:p w:rsidR="007A0BF7" w:rsidRPr="00972CD1" w:rsidRDefault="007A0BF7" w:rsidP="006C05D3">
      <w:pPr>
        <w:widowControl w:val="0"/>
        <w:autoSpaceDE w:val="0"/>
        <w:autoSpaceDN w:val="0"/>
        <w:adjustRightInd w:val="0"/>
        <w:spacing w:after="0" w:line="1" w:lineRule="exact"/>
        <w:rPr>
          <w:rFonts w:ascii="Times New Roman" w:hAnsi="Times New Roman" w:cs="Times New Roman"/>
          <w:sz w:val="24"/>
          <w:szCs w:val="24"/>
        </w:rPr>
      </w:pP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Начало цивилизации.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Древний Восток и Античность: сходство и различия.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Феномен западноевропейского Средневековья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в Средние века.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Основы российской истории.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Древнерусского государства.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Русь в эпоху раздробленности.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Возрождение русских земель (ХIV—ХV века).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Российского централизованного государства.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Смутное время в России.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в ХVII веке: успехи и проблемы.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с древнейших времен до конца ХVII века.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Истоки модернизации в Западной Европе. </w:t>
      </w:r>
    </w:p>
    <w:p w:rsidR="007A0BF7" w:rsidRPr="00972CD1" w:rsidRDefault="007A0BF7" w:rsidP="006C05D3">
      <w:pPr>
        <w:widowControl w:val="0"/>
        <w:autoSpaceDE w:val="0"/>
        <w:autoSpaceDN w:val="0"/>
        <w:adjustRightInd w:val="0"/>
        <w:spacing w:after="0" w:line="2" w:lineRule="exact"/>
        <w:rPr>
          <w:rFonts w:ascii="Times New Roman" w:hAnsi="Times New Roman" w:cs="Times New Roman"/>
          <w:sz w:val="24"/>
          <w:szCs w:val="24"/>
        </w:rPr>
      </w:pPr>
    </w:p>
    <w:p w:rsidR="007A0BF7" w:rsidRPr="00972CD1" w:rsidRDefault="007A0BF7" w:rsidP="006C05D3">
      <w:pPr>
        <w:widowControl w:val="0"/>
        <w:numPr>
          <w:ilvl w:val="0"/>
          <w:numId w:val="2"/>
        </w:numPr>
        <w:overflowPunct w:val="0"/>
        <w:autoSpaceDE w:val="0"/>
        <w:autoSpaceDN w:val="0"/>
        <w:adjustRightInd w:val="0"/>
        <w:spacing w:after="0" w:line="220" w:lineRule="exact"/>
        <w:rPr>
          <w:rFonts w:ascii="Times New Roman" w:hAnsi="Times New Roman" w:cs="Times New Roman"/>
          <w:sz w:val="24"/>
          <w:szCs w:val="24"/>
        </w:rPr>
      </w:pPr>
      <w:r w:rsidRPr="00972CD1">
        <w:rPr>
          <w:rFonts w:ascii="Times New Roman" w:hAnsi="Times New Roman" w:cs="Times New Roman"/>
          <w:sz w:val="24"/>
          <w:szCs w:val="24"/>
        </w:rPr>
        <w:t xml:space="preserve">Революции ХVII—ХVIII веков как порождение модернизационных процессов.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Страны Востока в раннее Новое время.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Становление новой России (конец ХVII — начало ХVIII века).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ХVIII века: победная поступь империи.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ХVIII веке.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индустриального общества.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и Запад в ХIХ веке: борьба и взаимовлияние.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Отечественная война 1812 года.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ХIХ века: реформы или революция.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ХIХ веке.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Мир начала ХХ века: достижения и противоречия.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Великая российская революция.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Между Первой и Второй мировыми войнами: альтернативы развития. </w:t>
      </w:r>
    </w:p>
    <w:p w:rsidR="007A0BF7" w:rsidRPr="00972CD1" w:rsidRDefault="007A0BF7" w:rsidP="006C05D3">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Советский вариант модернизации: успехи и издержки. </w:t>
      </w:r>
    </w:p>
    <w:p w:rsidR="007A0BF7" w:rsidRDefault="007A0BF7" w:rsidP="006C05D3">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1920—1930-е годы. </w:t>
      </w:r>
    </w:p>
    <w:p w:rsidR="007A0BF7" w:rsidRDefault="007A0BF7" w:rsidP="006C05D3">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Великая Отечественная война: значение и цена Победы</w:t>
      </w:r>
    </w:p>
    <w:p w:rsidR="007A0BF7" w:rsidRDefault="007A0BF7" w:rsidP="006C05D3">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Вторая мировая война: дискуссионные вопросы. </w:t>
      </w:r>
    </w:p>
    <w:p w:rsidR="007A0BF7" w:rsidRPr="00972CD1" w:rsidRDefault="007A0BF7" w:rsidP="006C05D3">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годы Великой Отечественной войны. </w:t>
      </w:r>
    </w:p>
    <w:p w:rsidR="007A0BF7" w:rsidRDefault="007A0BF7" w:rsidP="006C05D3">
      <w:pPr>
        <w:widowControl w:val="0"/>
        <w:overflowPunct w:val="0"/>
        <w:autoSpaceDE w:val="0"/>
        <w:autoSpaceDN w:val="0"/>
        <w:adjustRightInd w:val="0"/>
        <w:spacing w:after="0" w:line="230" w:lineRule="auto"/>
        <w:ind w:left="568"/>
        <w:jc w:val="both"/>
        <w:rPr>
          <w:rFonts w:ascii="Arial" w:hAnsi="Arial" w:cs="Arial"/>
          <w:sz w:val="21"/>
          <w:szCs w:val="21"/>
        </w:rPr>
      </w:pPr>
    </w:p>
    <w:p w:rsidR="007A0BF7" w:rsidRDefault="007A0BF7" w:rsidP="006C05D3">
      <w:pPr>
        <w:widowControl w:val="0"/>
        <w:autoSpaceDE w:val="0"/>
        <w:autoSpaceDN w:val="0"/>
        <w:adjustRightInd w:val="0"/>
        <w:spacing w:after="0" w:line="240" w:lineRule="auto"/>
        <w:rPr>
          <w:rFonts w:ascii="Times New Roman" w:hAnsi="Times New Roman" w:cs="Times New Roman"/>
          <w:sz w:val="24"/>
          <w:szCs w:val="24"/>
        </w:rPr>
      </w:pPr>
    </w:p>
    <w:p w:rsidR="007A0BF7" w:rsidRDefault="007A0BF7" w:rsidP="006C05D3">
      <w:pPr>
        <w:widowControl w:val="0"/>
        <w:autoSpaceDE w:val="0"/>
        <w:autoSpaceDN w:val="0"/>
        <w:adjustRightInd w:val="0"/>
        <w:spacing w:after="0" w:line="240" w:lineRule="auto"/>
        <w:rPr>
          <w:rFonts w:ascii="Times New Roman" w:hAnsi="Times New Roman" w:cs="Times New Roman"/>
          <w:sz w:val="24"/>
          <w:szCs w:val="24"/>
        </w:rPr>
        <w:sectPr w:rsidR="007A0BF7">
          <w:footerReference w:type="default" r:id="rId7"/>
          <w:pgSz w:w="11906" w:h="16838"/>
          <w:pgMar w:top="1113" w:right="1300" w:bottom="619" w:left="1700" w:header="720" w:footer="720" w:gutter="0"/>
          <w:cols w:space="720" w:equalWidth="0">
            <w:col w:w="8900"/>
          </w:cols>
          <w:noEndnote/>
        </w:sectPr>
      </w:pPr>
      <w:r>
        <w:rPr>
          <w:rFonts w:ascii="Times New Roman" w:hAnsi="Times New Roman" w:cs="Times New Roman"/>
          <w:sz w:val="24"/>
          <w:szCs w:val="24"/>
        </w:rPr>
        <w:t xml:space="preserve">  </w:t>
      </w:r>
    </w:p>
    <w:p w:rsidR="007A0BF7" w:rsidRPr="00392589"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bookmarkStart w:id="0" w:name="page49"/>
      <w:bookmarkEnd w:id="0"/>
      <w:r w:rsidRPr="00392589">
        <w:rPr>
          <w:rFonts w:ascii="Times New Roman" w:hAnsi="Times New Roman" w:cs="Times New Roman"/>
          <w:b/>
          <w:bCs/>
          <w:sz w:val="24"/>
          <w:szCs w:val="24"/>
        </w:rPr>
        <w:t>1.4. Количество часов на освоение программы</w:t>
      </w:r>
      <w:r>
        <w:rPr>
          <w:rFonts w:ascii="Times New Roman" w:hAnsi="Times New Roman" w:cs="Times New Roman"/>
          <w:b/>
          <w:bCs/>
          <w:sz w:val="24"/>
          <w:szCs w:val="24"/>
        </w:rPr>
        <w:t xml:space="preserve"> предмета </w:t>
      </w:r>
      <w:r w:rsidRPr="00392589">
        <w:rPr>
          <w:rFonts w:ascii="Times New Roman" w:hAnsi="Times New Roman" w:cs="Times New Roman"/>
          <w:b/>
          <w:bCs/>
          <w:sz w:val="24"/>
          <w:szCs w:val="24"/>
        </w:rPr>
        <w:t>:</w:t>
      </w:r>
    </w:p>
    <w:p w:rsidR="007A0BF7" w:rsidRPr="00C11224" w:rsidRDefault="007A0BF7" w:rsidP="00C1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xml:space="preserve">Общий объем образовательного </w:t>
      </w:r>
      <w:r w:rsidRPr="00C11224">
        <w:rPr>
          <w:rFonts w:ascii="Times New Roman" w:hAnsi="Times New Roman" w:cs="Times New Roman"/>
          <w:bCs/>
          <w:sz w:val="24"/>
          <w:szCs w:val="24"/>
        </w:rPr>
        <w:t>предмета 82 часа из них 4 часа самостоятельного изучения и 78 часов изучения с преподавателем</w:t>
      </w:r>
    </w:p>
    <w:p w:rsidR="007A0BF7" w:rsidRPr="00392589" w:rsidRDefault="007A0BF7" w:rsidP="00C1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Pr="00392589" w:rsidRDefault="007A0BF7" w:rsidP="006C05D3">
      <w:pPr>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  2.СТРУКТУРА И СОДЕРЖАНИЕ  УЧЕБНОЙ ДИСЦИПЛИНЫ</w:t>
      </w:r>
    </w:p>
    <w:p w:rsidR="007A0BF7" w:rsidRPr="00392589" w:rsidRDefault="007A0BF7" w:rsidP="006C05D3">
      <w:pPr>
        <w:pStyle w:val="ListParagraph"/>
        <w:jc w:val="center"/>
        <w:rPr>
          <w:rFonts w:ascii="Times New Roman" w:hAnsi="Times New Roman" w:cs="Times New Roman"/>
          <w:b/>
          <w:bCs/>
          <w:sz w:val="24"/>
          <w:szCs w:val="24"/>
        </w:rPr>
      </w:pPr>
    </w:p>
    <w:p w:rsidR="007A0BF7" w:rsidRPr="00392589" w:rsidRDefault="007A0BF7" w:rsidP="006C05D3">
      <w:pPr>
        <w:pStyle w:val="ListParagraph"/>
        <w:ind w:left="0"/>
        <w:rPr>
          <w:rFonts w:ascii="Times New Roman" w:hAnsi="Times New Roman" w:cs="Times New Roman"/>
          <w:b/>
          <w:bCs/>
          <w:sz w:val="24"/>
          <w:szCs w:val="24"/>
        </w:rPr>
      </w:pPr>
      <w:r w:rsidRPr="00392589">
        <w:rPr>
          <w:rFonts w:ascii="Times New Roman" w:hAnsi="Times New Roman" w:cs="Times New Roman"/>
          <w:b/>
          <w:bCs/>
          <w:sz w:val="24"/>
          <w:szCs w:val="24"/>
        </w:rPr>
        <w:t>2.1. Объем учебной дисциплины и виды учебной работы</w:t>
      </w:r>
    </w:p>
    <w:p w:rsidR="007A0BF7" w:rsidRPr="00392589" w:rsidRDefault="007A0BF7" w:rsidP="006C05D3">
      <w:pPr>
        <w:pStyle w:val="ListParagraph"/>
        <w:jc w:val="center"/>
        <w:rPr>
          <w:rFonts w:ascii="Times New Roman" w:hAnsi="Times New Roman" w:cs="Times New Roman"/>
          <w:b/>
          <w:bCs/>
          <w:sz w:val="24"/>
          <w:szCs w:val="24"/>
        </w:rPr>
      </w:pPr>
    </w:p>
    <w:p w:rsidR="007A0BF7" w:rsidRPr="00392589" w:rsidRDefault="007A0BF7" w:rsidP="006C05D3">
      <w:pPr>
        <w:pStyle w:val="ListParagraph"/>
        <w:jc w:val="center"/>
        <w:rPr>
          <w:rFonts w:ascii="Times New Roman" w:hAnsi="Times New Roman" w:cs="Times New Roman"/>
          <w:b/>
          <w:bCs/>
          <w:sz w:val="24"/>
          <w:szCs w:val="24"/>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7A0BF7" w:rsidRPr="00392589" w:rsidTr="00821AD7">
        <w:trPr>
          <w:trHeight w:val="460"/>
        </w:trPr>
        <w:tc>
          <w:tcPr>
            <w:tcW w:w="7904" w:type="dxa"/>
          </w:tcPr>
          <w:p w:rsidR="007A0BF7" w:rsidRPr="00392589" w:rsidRDefault="007A0BF7" w:rsidP="00821AD7">
            <w:pPr>
              <w:jc w:val="center"/>
              <w:rPr>
                <w:rFonts w:ascii="Times New Roman" w:hAnsi="Times New Roman" w:cs="Times New Roman"/>
                <w:sz w:val="24"/>
                <w:szCs w:val="24"/>
              </w:rPr>
            </w:pPr>
            <w:r w:rsidRPr="00392589">
              <w:rPr>
                <w:rFonts w:ascii="Times New Roman" w:hAnsi="Times New Roman" w:cs="Times New Roman"/>
                <w:b/>
                <w:bCs/>
                <w:sz w:val="24"/>
                <w:szCs w:val="24"/>
              </w:rPr>
              <w:t>Вид учебной работы</w:t>
            </w:r>
          </w:p>
        </w:tc>
        <w:tc>
          <w:tcPr>
            <w:tcW w:w="1800" w:type="dxa"/>
          </w:tcPr>
          <w:p w:rsidR="007A0BF7" w:rsidRPr="00392589" w:rsidRDefault="007A0BF7" w:rsidP="00821AD7">
            <w:pPr>
              <w:jc w:val="center"/>
              <w:rPr>
                <w:rFonts w:ascii="Times New Roman" w:hAnsi="Times New Roman" w:cs="Times New Roman"/>
                <w:i/>
                <w:iCs/>
                <w:sz w:val="24"/>
                <w:szCs w:val="24"/>
              </w:rPr>
            </w:pPr>
            <w:r w:rsidRPr="00392589">
              <w:rPr>
                <w:rFonts w:ascii="Times New Roman" w:hAnsi="Times New Roman" w:cs="Times New Roman"/>
                <w:b/>
                <w:bCs/>
                <w:i/>
                <w:iCs/>
                <w:sz w:val="24"/>
                <w:szCs w:val="24"/>
              </w:rPr>
              <w:t>Объем часов</w:t>
            </w:r>
          </w:p>
        </w:tc>
      </w:tr>
      <w:tr w:rsidR="007A0BF7" w:rsidRPr="00392589" w:rsidTr="00821AD7">
        <w:trPr>
          <w:trHeight w:val="285"/>
        </w:trPr>
        <w:tc>
          <w:tcPr>
            <w:tcW w:w="7904" w:type="dxa"/>
          </w:tcPr>
          <w:p w:rsidR="007A0BF7" w:rsidRPr="00392589" w:rsidRDefault="007A0BF7" w:rsidP="00821AD7">
            <w:pPr>
              <w:rPr>
                <w:rFonts w:ascii="Times New Roman" w:hAnsi="Times New Roman" w:cs="Times New Roman"/>
                <w:b/>
                <w:bCs/>
                <w:sz w:val="24"/>
                <w:szCs w:val="24"/>
              </w:rPr>
            </w:pPr>
            <w:r w:rsidRPr="00392589">
              <w:rPr>
                <w:rFonts w:ascii="Times New Roman" w:hAnsi="Times New Roman" w:cs="Times New Roman"/>
                <w:b/>
                <w:bCs/>
                <w:sz w:val="24"/>
                <w:szCs w:val="24"/>
              </w:rPr>
              <w:t>Максимальная учебная нагрузка (всего)</w:t>
            </w:r>
          </w:p>
        </w:tc>
        <w:tc>
          <w:tcPr>
            <w:tcW w:w="1800" w:type="dxa"/>
          </w:tcPr>
          <w:p w:rsidR="007A0BF7" w:rsidRPr="00392589" w:rsidRDefault="007A0BF7" w:rsidP="00821AD7">
            <w:pPr>
              <w:jc w:val="center"/>
              <w:rPr>
                <w:rFonts w:ascii="Times New Roman" w:hAnsi="Times New Roman" w:cs="Times New Roman"/>
                <w:b/>
                <w:bCs/>
                <w:i/>
                <w:iCs/>
                <w:sz w:val="24"/>
                <w:szCs w:val="24"/>
              </w:rPr>
            </w:pPr>
            <w:r>
              <w:rPr>
                <w:rFonts w:ascii="Times New Roman" w:hAnsi="Times New Roman" w:cs="Times New Roman"/>
                <w:b/>
                <w:bCs/>
                <w:i/>
                <w:iCs/>
                <w:sz w:val="24"/>
                <w:szCs w:val="24"/>
              </w:rPr>
              <w:t>82</w:t>
            </w:r>
          </w:p>
        </w:tc>
      </w:tr>
      <w:tr w:rsidR="007A0BF7" w:rsidRPr="00392589" w:rsidTr="00821AD7">
        <w:tc>
          <w:tcPr>
            <w:tcW w:w="7904" w:type="dxa"/>
          </w:tcPr>
          <w:p w:rsidR="007A0BF7" w:rsidRPr="00392589" w:rsidRDefault="007A0BF7" w:rsidP="00821AD7">
            <w:pPr>
              <w:jc w:val="both"/>
              <w:rPr>
                <w:rFonts w:ascii="Times New Roman" w:hAnsi="Times New Roman" w:cs="Times New Roman"/>
                <w:sz w:val="24"/>
                <w:szCs w:val="24"/>
              </w:rPr>
            </w:pPr>
            <w:r w:rsidRPr="00392589">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7A0BF7" w:rsidRPr="00392589" w:rsidRDefault="007A0BF7" w:rsidP="00821AD7">
            <w:pPr>
              <w:jc w:val="center"/>
              <w:rPr>
                <w:rFonts w:ascii="Times New Roman" w:hAnsi="Times New Roman" w:cs="Times New Roman"/>
                <w:b/>
                <w:bCs/>
                <w:i/>
                <w:iCs/>
                <w:sz w:val="24"/>
                <w:szCs w:val="24"/>
              </w:rPr>
            </w:pPr>
            <w:r>
              <w:rPr>
                <w:rFonts w:ascii="Times New Roman" w:hAnsi="Times New Roman" w:cs="Times New Roman"/>
                <w:b/>
                <w:bCs/>
                <w:i/>
                <w:iCs/>
                <w:sz w:val="24"/>
                <w:szCs w:val="24"/>
              </w:rPr>
              <w:t>78</w:t>
            </w:r>
          </w:p>
        </w:tc>
      </w:tr>
      <w:tr w:rsidR="007A0BF7" w:rsidRPr="00392589" w:rsidTr="00821AD7">
        <w:tc>
          <w:tcPr>
            <w:tcW w:w="7904" w:type="dxa"/>
          </w:tcPr>
          <w:p w:rsidR="007A0BF7" w:rsidRPr="00392589" w:rsidRDefault="007A0BF7" w:rsidP="00821AD7">
            <w:pPr>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tc>
        <w:tc>
          <w:tcPr>
            <w:tcW w:w="1800" w:type="dxa"/>
          </w:tcPr>
          <w:p w:rsidR="007A0BF7" w:rsidRPr="00392589" w:rsidRDefault="007A0BF7" w:rsidP="00821AD7">
            <w:pPr>
              <w:jc w:val="center"/>
              <w:rPr>
                <w:rFonts w:ascii="Times New Roman" w:hAnsi="Times New Roman" w:cs="Times New Roman"/>
                <w:i/>
                <w:iCs/>
                <w:sz w:val="24"/>
                <w:szCs w:val="24"/>
              </w:rPr>
            </w:pPr>
          </w:p>
        </w:tc>
      </w:tr>
      <w:tr w:rsidR="007A0BF7" w:rsidRPr="00392589" w:rsidTr="00821AD7">
        <w:tc>
          <w:tcPr>
            <w:tcW w:w="7904" w:type="dxa"/>
          </w:tcPr>
          <w:p w:rsidR="007A0BF7" w:rsidRPr="00392589" w:rsidRDefault="007A0BF7" w:rsidP="00821AD7">
            <w:pPr>
              <w:jc w:val="both"/>
              <w:rPr>
                <w:rFonts w:ascii="Times New Roman" w:hAnsi="Times New Roman" w:cs="Times New Roman"/>
                <w:sz w:val="24"/>
                <w:szCs w:val="24"/>
              </w:rPr>
            </w:pPr>
            <w:r w:rsidRPr="00392589">
              <w:rPr>
                <w:rFonts w:ascii="Times New Roman" w:hAnsi="Times New Roman" w:cs="Times New Roman"/>
                <w:sz w:val="24"/>
                <w:szCs w:val="24"/>
              </w:rPr>
              <w:t xml:space="preserve">     практические занятия, из них:</w:t>
            </w:r>
          </w:p>
        </w:tc>
        <w:tc>
          <w:tcPr>
            <w:tcW w:w="1800" w:type="dxa"/>
          </w:tcPr>
          <w:p w:rsidR="007A0BF7" w:rsidRPr="00392589" w:rsidRDefault="007A0BF7" w:rsidP="00821AD7">
            <w:pPr>
              <w:jc w:val="center"/>
              <w:rPr>
                <w:rFonts w:ascii="Times New Roman" w:hAnsi="Times New Roman" w:cs="Times New Roman"/>
                <w:i/>
                <w:iCs/>
                <w:sz w:val="24"/>
                <w:szCs w:val="24"/>
              </w:rPr>
            </w:pPr>
          </w:p>
        </w:tc>
      </w:tr>
      <w:tr w:rsidR="007A0BF7" w:rsidRPr="00392589" w:rsidTr="00821AD7">
        <w:tc>
          <w:tcPr>
            <w:tcW w:w="7904" w:type="dxa"/>
          </w:tcPr>
          <w:p w:rsidR="007A0BF7" w:rsidRPr="00392589" w:rsidRDefault="007A0BF7" w:rsidP="00821AD7">
            <w:pPr>
              <w:jc w:val="both"/>
              <w:rPr>
                <w:rFonts w:ascii="Times New Roman" w:hAnsi="Times New Roman" w:cs="Times New Roman"/>
                <w:b/>
                <w:bCs/>
                <w:sz w:val="24"/>
                <w:szCs w:val="24"/>
              </w:rPr>
            </w:pPr>
            <w:r w:rsidRPr="00392589">
              <w:rPr>
                <w:rFonts w:ascii="Times New Roman" w:hAnsi="Times New Roman" w:cs="Times New Roman"/>
                <w:b/>
                <w:bCs/>
                <w:sz w:val="24"/>
                <w:szCs w:val="24"/>
              </w:rPr>
              <w:t>Самостоятельная работа обучающегося</w:t>
            </w:r>
          </w:p>
        </w:tc>
        <w:tc>
          <w:tcPr>
            <w:tcW w:w="1800" w:type="dxa"/>
          </w:tcPr>
          <w:p w:rsidR="007A0BF7" w:rsidRPr="00392589" w:rsidRDefault="007A0BF7" w:rsidP="00821AD7">
            <w:pPr>
              <w:jc w:val="center"/>
              <w:rPr>
                <w:rFonts w:ascii="Times New Roman" w:hAnsi="Times New Roman" w:cs="Times New Roman"/>
                <w:b/>
                <w:bCs/>
                <w:i/>
                <w:iCs/>
                <w:sz w:val="24"/>
                <w:szCs w:val="24"/>
              </w:rPr>
            </w:pPr>
            <w:r>
              <w:rPr>
                <w:rFonts w:ascii="Times New Roman" w:hAnsi="Times New Roman" w:cs="Times New Roman"/>
                <w:b/>
                <w:bCs/>
                <w:i/>
                <w:iCs/>
                <w:sz w:val="24"/>
                <w:szCs w:val="24"/>
              </w:rPr>
              <w:t>4</w:t>
            </w:r>
          </w:p>
        </w:tc>
      </w:tr>
      <w:tr w:rsidR="007A0BF7" w:rsidRPr="00392589" w:rsidTr="00821AD7">
        <w:tc>
          <w:tcPr>
            <w:tcW w:w="9704" w:type="dxa"/>
            <w:gridSpan w:val="2"/>
          </w:tcPr>
          <w:p w:rsidR="007A0BF7" w:rsidRPr="00392589" w:rsidRDefault="007A0BF7" w:rsidP="00821AD7">
            <w:pPr>
              <w:rPr>
                <w:rFonts w:ascii="Times New Roman" w:hAnsi="Times New Roman" w:cs="Times New Roman"/>
                <w:i/>
                <w:iCs/>
                <w:sz w:val="24"/>
                <w:szCs w:val="24"/>
              </w:rPr>
            </w:pPr>
          </w:p>
          <w:p w:rsidR="007A0BF7" w:rsidRPr="00392589" w:rsidRDefault="007A0BF7" w:rsidP="00821AD7">
            <w:pPr>
              <w:rPr>
                <w:rFonts w:ascii="Times New Roman" w:hAnsi="Times New Roman" w:cs="Times New Roman"/>
                <w:b/>
                <w:bCs/>
                <w:i/>
                <w:iCs/>
                <w:sz w:val="24"/>
                <w:szCs w:val="24"/>
              </w:rPr>
            </w:pPr>
            <w:r w:rsidRPr="00392589">
              <w:rPr>
                <w:rFonts w:ascii="Times New Roman" w:hAnsi="Times New Roman" w:cs="Times New Roman"/>
                <w:i/>
                <w:iCs/>
                <w:sz w:val="24"/>
                <w:szCs w:val="24"/>
              </w:rPr>
              <w:t xml:space="preserve">Промежуточная  аттестация в форме                                         </w:t>
            </w:r>
            <w:r>
              <w:rPr>
                <w:rFonts w:ascii="Times New Roman" w:hAnsi="Times New Roman" w:cs="Times New Roman"/>
                <w:i/>
                <w:iCs/>
                <w:sz w:val="24"/>
                <w:szCs w:val="24"/>
              </w:rPr>
              <w:t xml:space="preserve">семестровая оценка </w:t>
            </w:r>
          </w:p>
          <w:p w:rsidR="007A0BF7" w:rsidRPr="00392589" w:rsidRDefault="007A0BF7" w:rsidP="00821AD7">
            <w:pPr>
              <w:jc w:val="right"/>
              <w:rPr>
                <w:rFonts w:ascii="Times New Roman" w:hAnsi="Times New Roman" w:cs="Times New Roman"/>
                <w:i/>
                <w:iCs/>
                <w:sz w:val="24"/>
                <w:szCs w:val="24"/>
              </w:rPr>
            </w:pPr>
          </w:p>
          <w:p w:rsidR="007A0BF7" w:rsidRPr="00392589" w:rsidRDefault="007A0BF7" w:rsidP="00821AD7">
            <w:pPr>
              <w:jc w:val="right"/>
              <w:rPr>
                <w:rFonts w:ascii="Times New Roman" w:hAnsi="Times New Roman" w:cs="Times New Roman"/>
                <w:i/>
                <w:iCs/>
                <w:sz w:val="24"/>
                <w:szCs w:val="24"/>
              </w:rPr>
            </w:pPr>
          </w:p>
        </w:tc>
      </w:tr>
    </w:tbl>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7A0BF7" w:rsidRDefault="007A0BF7" w:rsidP="006C05D3">
      <w:pPr>
        <w:spacing w:after="0" w:line="360" w:lineRule="auto"/>
        <w:rPr>
          <w:rFonts w:ascii="Times New Roman" w:hAnsi="Times New Roman" w:cs="Times New Roman"/>
          <w:sz w:val="28"/>
          <w:szCs w:val="28"/>
        </w:rPr>
      </w:pPr>
    </w:p>
    <w:p w:rsidR="007A0BF7" w:rsidRDefault="007A0BF7" w:rsidP="006C05D3">
      <w:pPr>
        <w:spacing w:after="0" w:line="360" w:lineRule="auto"/>
        <w:rPr>
          <w:rFonts w:ascii="Times New Roman" w:hAnsi="Times New Roman" w:cs="Times New Roman"/>
          <w:sz w:val="28"/>
          <w:szCs w:val="28"/>
        </w:rPr>
      </w:pPr>
    </w:p>
    <w:p w:rsidR="007A0BF7" w:rsidRDefault="007A0BF7" w:rsidP="006C05D3">
      <w:pPr>
        <w:spacing w:after="0" w:line="360" w:lineRule="auto"/>
        <w:rPr>
          <w:rFonts w:ascii="Times New Roman" w:hAnsi="Times New Roman" w:cs="Times New Roman"/>
          <w:sz w:val="28"/>
          <w:szCs w:val="28"/>
        </w:rPr>
        <w:sectPr w:rsidR="007A0BF7" w:rsidSect="00A23817">
          <w:pgSz w:w="11906" w:h="16838"/>
          <w:pgMar w:top="1134" w:right="850" w:bottom="1134" w:left="1701" w:header="708" w:footer="708" w:gutter="0"/>
          <w:cols w:space="708"/>
          <w:docGrid w:linePitch="360"/>
        </w:sectPr>
      </w:pPr>
    </w:p>
    <w:p w:rsidR="007A0BF7" w:rsidRDefault="007A0BF7" w:rsidP="006C05D3">
      <w:pPr>
        <w:jc w:val="center"/>
        <w:rPr>
          <w:rFonts w:ascii="Times New Roman" w:hAnsi="Times New Roman" w:cs="Times New Roman"/>
          <w:b/>
          <w:bCs/>
          <w:sz w:val="24"/>
          <w:szCs w:val="24"/>
        </w:rPr>
      </w:pPr>
      <w:r>
        <w:rPr>
          <w:rFonts w:ascii="Times New Roman" w:hAnsi="Times New Roman" w:cs="Times New Roman"/>
          <w:b/>
          <w:bCs/>
          <w:sz w:val="24"/>
          <w:szCs w:val="24"/>
        </w:rPr>
        <w:t>2.2 Тематический план и содержание учебной дисциплины обществознание</w:t>
      </w: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96"/>
        <w:gridCol w:w="9134"/>
        <w:gridCol w:w="992"/>
        <w:gridCol w:w="1276"/>
      </w:tblGrid>
      <w:tr w:rsidR="007A0BF7" w:rsidTr="00821AD7">
        <w:tc>
          <w:tcPr>
            <w:tcW w:w="3696"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Наименование</w:t>
            </w:r>
          </w:p>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Разделов и тем</w:t>
            </w: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 самостоятельная работа обучающихся</w:t>
            </w: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Объем </w:t>
            </w:r>
          </w:p>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часов</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Уровень освоения</w:t>
            </w:r>
          </w:p>
        </w:tc>
      </w:tr>
      <w:tr w:rsidR="007A0BF7" w:rsidTr="00821AD7">
        <w:tc>
          <w:tcPr>
            <w:tcW w:w="3696"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ab/>
              <w:t>Раздел 1</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Древнейшие стадии развития человечества</w:t>
            </w: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rPr>
          <w:trHeight w:val="902"/>
        </w:trPr>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Введение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Общая характеристика предмета и периодизации истории.</w:t>
            </w:r>
          </w:p>
        </w:tc>
        <w:tc>
          <w:tcPr>
            <w:tcW w:w="9134" w:type="dxa"/>
          </w:tcPr>
          <w:p w:rsidR="007A0BF7" w:rsidRPr="005378AB" w:rsidRDefault="007A0BF7" w:rsidP="00821AD7">
            <w:pPr>
              <w:numPr>
                <w:ilvl w:val="0"/>
                <w:numId w:val="3"/>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Понятие дисциплины. Содержание предмета дисциплины история. Функции истории.</w:t>
            </w:r>
            <w:r>
              <w:rPr>
                <w:rFonts w:ascii="Times New Roman" w:hAnsi="Times New Roman" w:cs="Times New Roman"/>
                <w:sz w:val="24"/>
                <w:szCs w:val="24"/>
              </w:rPr>
              <w:t xml:space="preserve"> </w:t>
            </w:r>
            <w:r w:rsidRPr="005378AB">
              <w:rPr>
                <w:rFonts w:ascii="Times New Roman" w:hAnsi="Times New Roman" w:cs="Times New Roman"/>
                <w:sz w:val="24"/>
                <w:szCs w:val="24"/>
              </w:rPr>
              <w:t>Периодизация истории.</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p w:rsidR="007A0BF7" w:rsidRPr="00892ACC" w:rsidRDefault="007A0BF7" w:rsidP="00821AD7">
            <w:pPr>
              <w:spacing w:after="0" w:line="240" w:lineRule="auto"/>
              <w:jc w:val="center"/>
              <w:rPr>
                <w:rFonts w:ascii="Times New Roman" w:hAnsi="Times New Roman" w:cs="Times New Roman"/>
                <w:sz w:val="24"/>
                <w:szCs w:val="24"/>
              </w:rPr>
            </w:pP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rPr>
          <w:trHeight w:val="525"/>
        </w:trPr>
        <w:tc>
          <w:tcPr>
            <w:tcW w:w="3696" w:type="dxa"/>
            <w:vMerge/>
          </w:tcPr>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2.Самостоятельная работа обучающихся:</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color w:val="000000"/>
                <w:sz w:val="24"/>
                <w:szCs w:val="24"/>
              </w:rPr>
              <w:t>Последствия глобальных климатических изменений для человека</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rPr>
          <w:trHeight w:val="2445"/>
        </w:trPr>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Введение.</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Проблемы происхождения человека. Неолитическая революция</w:t>
            </w: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Общая характеристика предмета и периодизация истории.</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sidRPr="005378AB">
              <w:rPr>
                <w:rFonts w:ascii="Times New Roman" w:hAnsi="Times New Roman" w:cs="Times New Roman"/>
                <w:i/>
                <w:iCs/>
                <w:color w:val="000000"/>
                <w:sz w:val="24"/>
                <w:szCs w:val="24"/>
              </w:rPr>
              <w:t>.</w:t>
            </w:r>
            <w:r w:rsidRPr="005378AB">
              <w:rPr>
                <w:rFonts w:ascii="Times New Roman" w:hAnsi="Times New Roman" w:cs="Times New Roman"/>
                <w:color w:val="000000"/>
                <w:sz w:val="24"/>
                <w:szCs w:val="24"/>
              </w:rPr>
              <w:t xml:space="preserve"> 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7A0BF7" w:rsidTr="00821AD7">
        <w:trPr>
          <w:trHeight w:val="708"/>
        </w:trPr>
        <w:tc>
          <w:tcPr>
            <w:tcW w:w="3696" w:type="dxa"/>
            <w:vMerge/>
          </w:tcPr>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color w:val="000000"/>
                <w:sz w:val="24"/>
                <w:szCs w:val="24"/>
              </w:rPr>
              <w:t>Последствия глобальных климатических изменений для человека.</w:t>
            </w: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6E6CCE" w:rsidRDefault="007A0BF7" w:rsidP="00821AD7">
            <w:pPr>
              <w:spacing w:after="0" w:line="240" w:lineRule="auto"/>
              <w:jc w:val="center"/>
              <w:rPr>
                <w:rFonts w:ascii="Times New Roman" w:hAnsi="Times New Roman" w:cs="Times New Roman"/>
                <w:bCs/>
                <w:sz w:val="24"/>
                <w:szCs w:val="24"/>
              </w:rPr>
            </w:pPr>
            <w:r w:rsidRPr="006E6CCE">
              <w:rPr>
                <w:rFonts w:ascii="Times New Roman" w:hAnsi="Times New Roman" w:cs="Times New Roman"/>
                <w:bCs/>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2</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древнего мира</w:t>
            </w: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7A0BF7"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Ранние цивилизации, их отличительные черты.</w:t>
            </w:r>
          </w:p>
        </w:tc>
        <w:tc>
          <w:tcPr>
            <w:tcW w:w="9134" w:type="dxa"/>
          </w:tcPr>
          <w:p w:rsidR="007A0BF7" w:rsidRPr="005378AB" w:rsidRDefault="007A0BF7" w:rsidP="00821AD7">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r w:rsidRPr="005378AB">
              <w:rPr>
                <w:rFonts w:ascii="Times New Roman" w:hAnsi="Times New Roman" w:cs="Times New Roman"/>
                <w:color w:val="000000"/>
                <w:sz w:val="24"/>
                <w:szCs w:val="24"/>
              </w:rPr>
              <w:t>.</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992" w:type="dxa"/>
          </w:tcPr>
          <w:p w:rsidR="007A0BF7" w:rsidRPr="006E6CCE" w:rsidRDefault="007A0BF7" w:rsidP="00821AD7">
            <w:pPr>
              <w:spacing w:after="0" w:line="240" w:lineRule="auto"/>
              <w:jc w:val="center"/>
              <w:rPr>
                <w:rFonts w:ascii="Times New Roman" w:hAnsi="Times New Roman" w:cs="Times New Roman"/>
                <w:bCs/>
                <w:sz w:val="24"/>
                <w:szCs w:val="24"/>
              </w:rPr>
            </w:pPr>
            <w:r w:rsidRPr="006E6CCE">
              <w:rPr>
                <w:rFonts w:ascii="Times New Roman" w:hAnsi="Times New Roman" w:cs="Times New Roman"/>
                <w:bCs/>
                <w:sz w:val="24"/>
                <w:szCs w:val="24"/>
              </w:rPr>
              <w:t>2</w:t>
            </w: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Презентации на темы:</w:t>
            </w:r>
            <w:r w:rsidRPr="005378AB">
              <w:rPr>
                <w:rFonts w:ascii="Times New Roman" w:hAnsi="Times New Roman" w:cs="Times New Roman"/>
                <w:color w:val="000000"/>
                <w:sz w:val="24"/>
                <w:szCs w:val="24"/>
              </w:rPr>
              <w:t xml:space="preserve">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2</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Античная цивили</w:t>
            </w:r>
            <w:r>
              <w:rPr>
                <w:rFonts w:ascii="Times New Roman" w:hAnsi="Times New Roman" w:cs="Times New Roman"/>
                <w:sz w:val="24"/>
                <w:szCs w:val="24"/>
              </w:rPr>
              <w:t>зация, обзорная характеристика.</w:t>
            </w:r>
          </w:p>
        </w:tc>
        <w:tc>
          <w:tcPr>
            <w:tcW w:w="9134" w:type="dxa"/>
          </w:tcPr>
          <w:p w:rsidR="007A0BF7" w:rsidRPr="005378AB" w:rsidRDefault="007A0BF7" w:rsidP="00821AD7">
            <w:pPr>
              <w:spacing w:after="0" w:line="240" w:lineRule="auto"/>
              <w:rPr>
                <w:rFonts w:ascii="Times New Roman" w:hAnsi="Times New Roman" w:cs="Times New Roman"/>
                <w:color w:val="000000"/>
                <w:sz w:val="24"/>
                <w:szCs w:val="24"/>
              </w:rPr>
            </w:pPr>
            <w:r w:rsidRPr="005378AB">
              <w:rPr>
                <w:rFonts w:ascii="Times New Roman" w:hAnsi="Times New Roman" w:cs="Times New Roman"/>
                <w:b/>
                <w:bCs/>
                <w:sz w:val="24"/>
                <w:szCs w:val="24"/>
              </w:rPr>
              <w:t xml:space="preserve">          1.Содержание учебного материала</w:t>
            </w:r>
          </w:p>
          <w:p w:rsidR="007A0BF7" w:rsidRPr="005378AB" w:rsidRDefault="007A0BF7" w:rsidP="00821AD7">
            <w:pPr>
              <w:shd w:val="clear" w:color="auto" w:fill="FFFFFF"/>
              <w:spacing w:after="0" w:line="228" w:lineRule="auto"/>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 xml:space="preserve">Античная цивилизация. Становление полисной цивилизации в Греции: </w:t>
            </w:r>
            <w:r w:rsidRPr="005378AB">
              <w:rPr>
                <w:rFonts w:ascii="Times New Roman" w:hAnsi="Times New Roman" w:cs="Times New Roman"/>
                <w:sz w:val="24"/>
                <w:szCs w:val="24"/>
              </w:rPr>
              <w:t>географические и социальные предпосылки. Сущность греческого по</w:t>
            </w:r>
            <w:r w:rsidRPr="005378AB">
              <w:rPr>
                <w:rFonts w:ascii="Times New Roman" w:hAnsi="Times New Roman" w:cs="Times New Roman"/>
                <w:color w:val="000000"/>
                <w:sz w:val="24"/>
                <w:szCs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rsidR="007A0BF7" w:rsidRPr="005378AB" w:rsidRDefault="007A0BF7" w:rsidP="00821AD7">
            <w:pPr>
              <w:shd w:val="clear" w:color="auto" w:fill="FFFFFF"/>
              <w:spacing w:after="0" w:line="228" w:lineRule="auto"/>
              <w:ind w:firstLine="709"/>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rsidR="007A0BF7" w:rsidRPr="005378AB" w:rsidRDefault="007A0BF7" w:rsidP="00821AD7">
            <w:pPr>
              <w:shd w:val="clear" w:color="auto" w:fill="FFFFFF"/>
              <w:spacing w:after="0" w:line="228" w:lineRule="auto"/>
              <w:ind w:firstLine="709"/>
              <w:jc w:val="both"/>
              <w:rPr>
                <w:rFonts w:ascii="Times New Roman" w:hAnsi="Times New Roman" w:cs="Times New Roman"/>
                <w:sz w:val="24"/>
                <w:szCs w:val="24"/>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7A0BF7" w:rsidTr="00821AD7">
        <w:trPr>
          <w:trHeight w:val="1373"/>
        </w:trPr>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jc w:val="both"/>
              <w:rPr>
                <w:rFonts w:ascii="Times New Roman" w:hAnsi="Times New Roman" w:cs="Times New Roman"/>
                <w:b/>
                <w:bCs/>
                <w:sz w:val="24"/>
                <w:szCs w:val="24"/>
              </w:rPr>
            </w:pPr>
            <w:r w:rsidRPr="005378AB">
              <w:rPr>
                <w:rFonts w:ascii="Times New Roman" w:hAnsi="Times New Roman" w:cs="Times New Roman"/>
                <w:color w:val="000000"/>
                <w:sz w:val="24"/>
                <w:szCs w:val="24"/>
              </w:rPr>
              <w:t>Повседневная жизнь в эпоху Античности. Жилище, одежда, пища греков и римлян. Семья и семейный быт. Частная и общественная жизнь. Образование и воспитание. Роль женщины в античных обществах. Религиозные верования. Праздники, развлечения и зрелища. Менталитет людей Античной эпохи.</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3</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Религии Древнего мира и культурное наследие древних цивилизаций</w:t>
            </w: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pacing w:val="-2"/>
                <w:sz w:val="24"/>
                <w:szCs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sidRPr="005378AB">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7A0BF7"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t>Доклады на тему: «</w:t>
            </w:r>
            <w:r w:rsidRPr="005378AB">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3</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запада и востока в средние века</w:t>
            </w:r>
          </w:p>
          <w:p w:rsidR="007A0BF7" w:rsidRPr="005378AB" w:rsidRDefault="007A0BF7" w:rsidP="00821AD7">
            <w:pPr>
              <w:spacing w:after="0" w:line="240" w:lineRule="auto"/>
              <w:jc w:val="center"/>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Особенности развития цивилизаций Востока в средние века</w:t>
            </w:r>
          </w:p>
        </w:tc>
        <w:tc>
          <w:tcPr>
            <w:tcW w:w="9134" w:type="dxa"/>
          </w:tcPr>
          <w:p w:rsidR="007A0BF7" w:rsidRPr="005378AB" w:rsidRDefault="007A0BF7" w:rsidP="00821AD7">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sidRPr="005378AB">
              <w:rPr>
                <w:rFonts w:ascii="Times New Roman" w:hAnsi="Times New Roman" w:cs="Times New Roman"/>
                <w:spacing w:val="-6"/>
                <w:sz w:val="24"/>
                <w:szCs w:val="24"/>
              </w:rPr>
              <w:t>Знаменитые буддийские храмы и священные места на Востоке</w:t>
            </w:r>
            <w:r w:rsidRPr="005378AB">
              <w:rPr>
                <w:rFonts w:ascii="Times New Roman" w:hAnsi="Times New Roman" w:cs="Times New Roman"/>
                <w:sz w:val="24"/>
                <w:szCs w:val="24"/>
              </w:rPr>
              <w:t>. Культура средневековой Индии.</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7A0BF7"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2.Самостоятельная работа обучающихся:</w:t>
            </w:r>
          </w:p>
          <w:p w:rsidR="007A0BF7" w:rsidRPr="005378AB" w:rsidRDefault="007A0BF7" w:rsidP="00821AD7">
            <w:pPr>
              <w:spacing w:after="0" w:line="240" w:lineRule="auto"/>
              <w:jc w:val="both"/>
              <w:rPr>
                <w:rFonts w:ascii="Times New Roman" w:hAnsi="Times New Roman" w:cs="Times New Roman"/>
                <w:b/>
                <w:bCs/>
                <w:sz w:val="24"/>
                <w:szCs w:val="24"/>
              </w:rPr>
            </w:pPr>
            <w:r w:rsidRPr="005378AB">
              <w:rPr>
                <w:rFonts w:ascii="Times New Roman" w:hAnsi="Times New Roman" w:cs="Times New Roman"/>
                <w:sz w:val="24"/>
                <w:szCs w:val="24"/>
              </w:rPr>
              <w:t xml:space="preserve">Создание презентаций на тему «Культура Востока в период средневековья» </w:t>
            </w:r>
          </w:p>
        </w:tc>
        <w:tc>
          <w:tcPr>
            <w:tcW w:w="992" w:type="dxa"/>
          </w:tcPr>
          <w:p w:rsidR="007A0BF7" w:rsidRPr="00892ACC" w:rsidRDefault="007A0BF7" w:rsidP="00821AD7">
            <w:pPr>
              <w:spacing w:after="0" w:line="240" w:lineRule="auto"/>
              <w:jc w:val="center"/>
              <w:rPr>
                <w:rFonts w:ascii="Times New Roman" w:hAnsi="Times New Roman" w:cs="Times New Roman"/>
                <w:sz w:val="24"/>
                <w:szCs w:val="24"/>
              </w:rPr>
            </w:pPr>
            <w:r w:rsidRPr="00892ACC">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rPr>
          <w:trHeight w:val="1125"/>
        </w:trPr>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Арабо-мусульманская цивилизация</w:t>
            </w:r>
          </w:p>
        </w:tc>
        <w:tc>
          <w:tcPr>
            <w:tcW w:w="9134" w:type="dxa"/>
          </w:tcPr>
          <w:p w:rsidR="007A0BF7" w:rsidRPr="005378AB" w:rsidRDefault="007A0BF7" w:rsidP="00821AD7">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jc w:val="both"/>
              <w:rPr>
                <w:rFonts w:ascii="Times New Roman" w:hAnsi="Times New Roman" w:cs="Times New Roman"/>
                <w:i/>
                <w:iCs/>
                <w:sz w:val="24"/>
                <w:szCs w:val="24"/>
              </w:rPr>
            </w:pPr>
            <w:r w:rsidRPr="005378AB">
              <w:rPr>
                <w:rFonts w:ascii="Times New Roman" w:hAnsi="Times New Roman" w:cs="Times New Roman"/>
                <w:sz w:val="24"/>
                <w:szCs w:val="24"/>
              </w:rPr>
              <w:t>Возникновение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Исламизация: пути и методы, складывание мира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Географические и политические границы мира ислама к концу ХV в.Арабская культура.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sidRPr="005378AB">
              <w:rPr>
                <w:rFonts w:ascii="Times New Roman" w:hAnsi="Times New Roman" w:cs="Times New Roman"/>
                <w:i/>
                <w:iCs/>
                <w:sz w:val="24"/>
                <w:szCs w:val="24"/>
              </w:rPr>
              <w:t>.</w:t>
            </w:r>
          </w:p>
          <w:p w:rsidR="007A0BF7" w:rsidRPr="005378AB" w:rsidRDefault="007A0BF7" w:rsidP="00821AD7">
            <w:pPr>
              <w:spacing w:after="0" w:line="228" w:lineRule="auto"/>
              <w:ind w:firstLine="709"/>
              <w:jc w:val="both"/>
              <w:rPr>
                <w:rFonts w:ascii="Times New Roman" w:hAnsi="Times New Roman" w:cs="Times New Roman"/>
                <w:i/>
                <w:iCs/>
                <w:sz w:val="24"/>
                <w:szCs w:val="24"/>
              </w:rPr>
            </w:pPr>
          </w:p>
          <w:p w:rsidR="007A0BF7" w:rsidRPr="005378AB" w:rsidRDefault="007A0BF7" w:rsidP="00821AD7">
            <w:pPr>
              <w:pStyle w:val="ListParagraph"/>
              <w:numPr>
                <w:ilvl w:val="0"/>
                <w:numId w:val="3"/>
              </w:numPr>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Самостоятельная работа обучающихся</w:t>
            </w:r>
          </w:p>
          <w:p w:rsidR="007A0BF7" w:rsidRPr="005378AB" w:rsidRDefault="007A0BF7" w:rsidP="00821AD7">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Доклады на тему «Арабская культура»</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7A0BF7"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7A0BF7" w:rsidRPr="005378AB" w:rsidRDefault="007A0BF7" w:rsidP="00821AD7">
            <w:pPr>
              <w:spacing w:after="0" w:line="240" w:lineRule="auto"/>
              <w:rPr>
                <w:rFonts w:ascii="Times New Roman" w:hAnsi="Times New Roman" w:cs="Times New Roman"/>
                <w:sz w:val="24"/>
                <w:szCs w:val="24"/>
              </w:rPr>
            </w:pPr>
            <w:r>
              <w:rPr>
                <w:rFonts w:ascii="Times New Roman" w:hAnsi="Times New Roman" w:cs="Times New Roman"/>
                <w:sz w:val="24"/>
                <w:szCs w:val="24"/>
              </w:rPr>
              <w:t>Западноевропейская цивилизация.</w:t>
            </w:r>
          </w:p>
        </w:tc>
        <w:tc>
          <w:tcPr>
            <w:tcW w:w="9134" w:type="dxa"/>
          </w:tcPr>
          <w:p w:rsidR="007A0BF7" w:rsidRPr="005378AB" w:rsidRDefault="007A0BF7" w:rsidP="00821AD7">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before="120" w:after="0" w:line="240" w:lineRule="auto"/>
              <w:ind w:firstLine="709"/>
              <w:jc w:val="both"/>
              <w:rPr>
                <w:rFonts w:ascii="Times New Roman" w:hAnsi="Times New Roman" w:cs="Times New Roman"/>
                <w:snapToGrid w:val="0"/>
                <w:spacing w:val="-6"/>
                <w:sz w:val="24"/>
                <w:szCs w:val="24"/>
              </w:rPr>
            </w:pPr>
            <w:r w:rsidRPr="005378AB">
              <w:rPr>
                <w:rFonts w:ascii="Times New Roman" w:hAnsi="Times New Roman" w:cs="Times New Roman"/>
                <w:snapToGrid w:val="0"/>
                <w:sz w:val="24"/>
                <w:szCs w:val="24"/>
              </w:rPr>
              <w:t xml:space="preserve">Хронологические рамки западного Средневековья. </w:t>
            </w:r>
            <w:r w:rsidRPr="005378AB">
              <w:rPr>
                <w:rFonts w:ascii="Times New Roman" w:hAnsi="Times New Roman" w:cs="Times New Roman"/>
                <w:snapToGrid w:val="0"/>
                <w:spacing w:val="-6"/>
                <w:sz w:val="24"/>
                <w:szCs w:val="24"/>
              </w:rPr>
              <w:t>Встреча античной цивилизации и варварского мира.</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Основные этапы взаимоотношений римлян и германцев (</w:t>
            </w:r>
            <w:r w:rsidRPr="005378AB">
              <w:rPr>
                <w:rFonts w:ascii="Times New Roman" w:hAnsi="Times New Roman" w:cs="Times New Roman"/>
                <w:snapToGrid w:val="0"/>
                <w:spacing w:val="-6"/>
                <w:sz w:val="24"/>
                <w:szCs w:val="24"/>
                <w:lang w:val="en-US"/>
              </w:rPr>
              <w:t>I</w:t>
            </w:r>
            <w:r w:rsidRPr="005378AB">
              <w:rPr>
                <w:rFonts w:ascii="Times New Roman" w:hAnsi="Times New Roman" w:cs="Times New Roman"/>
                <w:snapToGrid w:val="0"/>
                <w:spacing w:val="-6"/>
                <w:sz w:val="24"/>
                <w:szCs w:val="24"/>
              </w:rPr>
              <w:t xml:space="preserve"> в. до н.э. — </w:t>
            </w:r>
            <w:r w:rsidRPr="005378AB">
              <w:rPr>
                <w:rFonts w:ascii="Times New Roman" w:hAnsi="Times New Roman" w:cs="Times New Roman"/>
                <w:snapToGrid w:val="0"/>
                <w:spacing w:val="-6"/>
                <w:sz w:val="24"/>
                <w:szCs w:val="24"/>
                <w:lang w:val="en-US"/>
              </w:rPr>
              <w:t>V</w:t>
            </w:r>
            <w:r w:rsidRPr="005378AB">
              <w:rPr>
                <w:rFonts w:ascii="Times New Roman" w:hAnsi="Times New Roman" w:cs="Times New Roman"/>
                <w:snapToGrid w:val="0"/>
                <w:spacing w:val="-6"/>
                <w:sz w:val="24"/>
                <w:szCs w:val="24"/>
              </w:rPr>
              <w:t xml:space="preserve"> в. н.э.).  Великое переселение народов и его</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исторические результаты.</w:t>
            </w:r>
          </w:p>
          <w:p w:rsidR="007A0BF7" w:rsidRPr="005378AB" w:rsidRDefault="007A0BF7" w:rsidP="00821AD7">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w:t>
            </w:r>
            <w:r w:rsidRPr="005378AB">
              <w:rPr>
                <w:rFonts w:ascii="Times New Roman" w:hAnsi="Times New Roman" w:cs="Times New Roman"/>
                <w:snapToGrid w:val="0"/>
              </w:rPr>
              <w:t xml:space="preserve">Исторические итоги раннесредневекового периода. Государства Европы </w:t>
            </w:r>
            <w:r w:rsidRPr="005378AB">
              <w:rPr>
                <w:rFonts w:ascii="Times New Roman" w:hAnsi="Times New Roman" w:cs="Times New Roman"/>
                <w:snapToGrid w:val="0"/>
                <w:lang w:val="en-US"/>
              </w:rPr>
              <w:t>VIII</w:t>
            </w:r>
            <w:r w:rsidRPr="005378AB">
              <w:rPr>
                <w:rFonts w:ascii="Times New Roman" w:hAnsi="Times New Roman" w:cs="Times New Roman"/>
                <w:snapToGrid w:val="0"/>
              </w:rPr>
              <w:t>—</w:t>
            </w:r>
            <w:r w:rsidRPr="005378AB">
              <w:rPr>
                <w:rFonts w:ascii="Times New Roman" w:hAnsi="Times New Roman" w:cs="Times New Roman"/>
                <w:snapToGrid w:val="0"/>
                <w:lang w:val="en-US"/>
              </w:rPr>
              <w:t>X</w:t>
            </w:r>
            <w:r w:rsidRPr="005378AB">
              <w:rPr>
                <w:rFonts w:ascii="Times New Roman" w:hAnsi="Times New Roman" w:cs="Times New Roman"/>
                <w:snapToGrid w:val="0"/>
              </w:rPr>
              <w:t>І вв. Политическая раздробленность и ее причины. 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r>
              <w:rPr>
                <w:rFonts w:ascii="Times New Roman" w:hAnsi="Times New Roman" w:cs="Times New Roman"/>
                <w:snapToGrid w:val="0"/>
              </w:rPr>
              <w:t xml:space="preserve"> </w:t>
            </w:r>
            <w:r w:rsidRPr="005378AB">
              <w:rPr>
                <w:rFonts w:ascii="Times New Roman" w:hAnsi="Times New Roman" w:cs="Times New Roman"/>
                <w:snapToGrid w:val="0"/>
                <w:sz w:val="24"/>
                <w:szCs w:val="24"/>
              </w:rPr>
              <w:t xml:space="preserve">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w:t>
            </w:r>
            <w:r w:rsidRPr="005378AB">
              <w:rPr>
                <w:rFonts w:ascii="Times New Roman" w:hAnsi="Times New Roman" w:cs="Times New Roman"/>
                <w:sz w:val="24"/>
                <w:szCs w:val="24"/>
              </w:rPr>
              <w:t xml:space="preserve">Представления о мире и человеке в Средние века. </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7A0BF7"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 xml:space="preserve">Доклады на темы: </w:t>
            </w:r>
            <w:r w:rsidRPr="005378AB">
              <w:rPr>
                <w:rFonts w:ascii="Times New Roman" w:hAnsi="Times New Roman" w:cs="Times New Roman"/>
                <w:snapToGrid w:val="0"/>
                <w:sz w:val="24"/>
                <w:szCs w:val="24"/>
              </w:rPr>
              <w:t>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4</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История России с древнейших времен до конца 17 века</w:t>
            </w: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Формирование государственности у восточных славян</w:t>
            </w:r>
            <w:r>
              <w:rPr>
                <w:rFonts w:ascii="Times New Roman" w:hAnsi="Times New Roman" w:cs="Times New Roman"/>
                <w:sz w:val="24"/>
                <w:szCs w:val="24"/>
              </w:rPr>
              <w:t>.</w:t>
            </w:r>
          </w:p>
        </w:tc>
        <w:tc>
          <w:tcPr>
            <w:tcW w:w="9134" w:type="dxa"/>
          </w:tcPr>
          <w:p w:rsidR="007A0BF7" w:rsidRPr="005378AB" w:rsidRDefault="007A0BF7" w:rsidP="00821AD7">
            <w:pPr>
              <w:pStyle w:val="ListParagraph"/>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w:t>
            </w:r>
            <w:r w:rsidRPr="005378AB">
              <w:rPr>
                <w:rFonts w:ascii="Times New Roman" w:hAnsi="Times New Roman" w:cs="Times New Roman"/>
                <w:sz w:val="24"/>
                <w:szCs w:val="24"/>
                <w:lang w:val="fr-FR"/>
              </w:rPr>
              <w:t>IX </w:t>
            </w:r>
            <w:r w:rsidRPr="005378AB">
              <w:rPr>
                <w:rFonts w:ascii="Times New Roman" w:hAnsi="Times New Roman" w:cs="Times New Roman"/>
                <w:sz w:val="24"/>
                <w:szCs w:val="24"/>
              </w:rPr>
              <w:t xml:space="preserve">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sidRPr="005378AB">
              <w:rPr>
                <w:rFonts w:ascii="Times New Roman" w:hAnsi="Times New Roman" w:cs="Times New Roman"/>
                <w:spacing w:val="-4"/>
                <w:sz w:val="24"/>
                <w:szCs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            2.Самостоятельная работа обучающихся</w:t>
            </w:r>
            <w:r w:rsidRPr="005378AB">
              <w:rPr>
                <w:rFonts w:ascii="Times New Roman" w:hAnsi="Times New Roman" w:cs="Times New Roman"/>
                <w:sz w:val="24"/>
                <w:szCs w:val="24"/>
              </w:rPr>
              <w:t>.</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Религия и мифологические представления о природе и человеке. Хозяйство и быт, повседневная жизнь. «Путь из варяг в греки». Споры о происхождении и роли варягов.</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2</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Древняя Русь в период политической раздробленности и борьба с иноземцами.</w:t>
            </w:r>
          </w:p>
        </w:tc>
        <w:tc>
          <w:tcPr>
            <w:tcW w:w="9134" w:type="dxa"/>
          </w:tcPr>
          <w:p w:rsidR="007A0BF7" w:rsidRPr="005378AB" w:rsidRDefault="007A0BF7" w:rsidP="00821AD7">
            <w:pPr>
              <w:pStyle w:val="ListParagraph"/>
              <w:numPr>
                <w:ilvl w:val="0"/>
                <w:numId w:val="5"/>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xml:space="preserve">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96" w:type="dxa"/>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1.Самостоятельная работа обучающихся:</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Презентации на темы: Древняя Русь и Великая степь.  Роль городов и ремесла. Русь под властью Золотой Орды.</w:t>
            </w:r>
          </w:p>
          <w:p w:rsidR="007A0BF7" w:rsidRPr="005378AB" w:rsidRDefault="007A0BF7" w:rsidP="00821AD7">
            <w:pPr>
              <w:spacing w:after="0" w:line="240" w:lineRule="auto"/>
              <w:ind w:firstLine="709"/>
              <w:jc w:val="both"/>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3</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3</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Русь на пути возрождения.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От Руси к России</w:t>
            </w:r>
          </w:p>
        </w:tc>
        <w:tc>
          <w:tcPr>
            <w:tcW w:w="9134" w:type="dxa"/>
          </w:tcPr>
          <w:p w:rsidR="007A0BF7" w:rsidRPr="005378AB" w:rsidRDefault="007A0BF7" w:rsidP="00821AD7">
            <w:pPr>
              <w:pStyle w:val="ListParagraph"/>
              <w:numPr>
                <w:ilvl w:val="0"/>
                <w:numId w:val="6"/>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Политическая и конфессиональная карта Восточной Европы в </w:t>
            </w:r>
            <w:r w:rsidRPr="005378AB">
              <w:rPr>
                <w:rFonts w:ascii="Times New Roman" w:hAnsi="Times New Roman" w:cs="Times New Roman"/>
                <w:sz w:val="24"/>
                <w:szCs w:val="24"/>
                <w:lang w:val="fr-FR"/>
              </w:rPr>
              <w:t>XIV</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XV</w:t>
            </w:r>
            <w:r w:rsidRPr="005378AB">
              <w:rPr>
                <w:rFonts w:ascii="Times New Roman" w:hAnsi="Times New Roman" w:cs="Times New Roman"/>
                <w:sz w:val="24"/>
                <w:szCs w:val="24"/>
              </w:rPr>
              <w:t xml:space="preserve"> вв. Восстановление экономического уровня после нашествия монголо-татар.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Присоединение Новгорода и других  земель. Свержение ордынского ига (</w:t>
            </w:r>
            <w:smartTag w:uri="urn:schemas-microsoft-com:office:smarttags" w:element="metricconverter">
              <w:smartTagPr>
                <w:attr w:name="ProductID" w:val="1480 г"/>
              </w:smartTagPr>
              <w:r w:rsidRPr="005378AB">
                <w:rPr>
                  <w:rFonts w:ascii="Times New Roman" w:hAnsi="Times New Roman" w:cs="Times New Roman"/>
                  <w:sz w:val="24"/>
                  <w:szCs w:val="24"/>
                </w:rPr>
                <w:t>1480 г</w:t>
              </w:r>
            </w:smartTag>
            <w:r w:rsidRPr="005378AB">
              <w:rPr>
                <w:rFonts w:ascii="Times New Roman" w:hAnsi="Times New Roman" w:cs="Times New Roman"/>
                <w:sz w:val="24"/>
                <w:szCs w:val="24"/>
              </w:rPr>
              <w:t>.).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96" w:type="dxa"/>
            <w:tcBorders>
              <w:top w:val="nil"/>
            </w:tcBorders>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Доклады на тему: «Церковно-политическая теория «Москва — третий Рим» и ее роль в противостоянии распространению западных идей. Вклад православной церкви в укрепление единого государства»</w:t>
            </w:r>
          </w:p>
          <w:p w:rsidR="007A0BF7" w:rsidRPr="005378AB" w:rsidRDefault="007A0BF7" w:rsidP="00821AD7">
            <w:pPr>
              <w:spacing w:after="0" w:line="240" w:lineRule="auto"/>
              <w:ind w:firstLine="709"/>
              <w:jc w:val="both"/>
              <w:rPr>
                <w:rFonts w:ascii="Times New Roman" w:hAnsi="Times New Roman" w:cs="Times New Roman"/>
                <w:sz w:val="24"/>
                <w:szCs w:val="24"/>
              </w:rPr>
            </w:pPr>
          </w:p>
          <w:p w:rsidR="007A0BF7" w:rsidRPr="005378AB" w:rsidRDefault="007A0BF7" w:rsidP="00821AD7">
            <w:pPr>
              <w:spacing w:after="0" w:line="240" w:lineRule="auto"/>
              <w:ind w:firstLine="709"/>
              <w:jc w:val="both"/>
              <w:rPr>
                <w:rFonts w:ascii="Times New Roman" w:hAnsi="Times New Roman" w:cs="Times New Roman"/>
                <w:sz w:val="24"/>
                <w:szCs w:val="24"/>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3</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1F6D2A"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4</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царствование Ивана Грозного.</w:t>
            </w:r>
          </w:p>
        </w:tc>
        <w:tc>
          <w:tcPr>
            <w:tcW w:w="9134" w:type="dxa"/>
          </w:tcPr>
          <w:p w:rsidR="007A0BF7" w:rsidRPr="005378AB" w:rsidRDefault="007A0BF7" w:rsidP="00821AD7">
            <w:pPr>
              <w:pStyle w:val="ListParagraph"/>
              <w:numPr>
                <w:ilvl w:val="0"/>
                <w:numId w:val="7"/>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7A0BF7" w:rsidRPr="005378AB" w:rsidRDefault="007A0BF7" w:rsidP="00821AD7">
            <w:pPr>
              <w:pStyle w:val="Heading8"/>
              <w:spacing w:before="0" w:after="120" w:line="240" w:lineRule="auto"/>
              <w:ind w:firstLine="709"/>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Территория и население России в X</w:t>
            </w:r>
            <w:r w:rsidRPr="005378AB">
              <w:rPr>
                <w:rFonts w:ascii="Times New Roman" w:hAnsi="Times New Roman" w:cs="Times New Roman"/>
                <w:color w:val="auto"/>
                <w:sz w:val="24"/>
                <w:szCs w:val="24"/>
                <w:lang w:val="en-US"/>
              </w:rPr>
              <w:t>VI</w:t>
            </w:r>
            <w:r w:rsidRPr="005378AB">
              <w:rPr>
                <w:rFonts w:ascii="Times New Roman" w:hAnsi="Times New Roman" w:cs="Times New Roman"/>
                <w:color w:val="auto"/>
                <w:sz w:val="24"/>
                <w:szCs w:val="24"/>
              </w:rPr>
              <w:t xml:space="preserve">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Посполитой (1569г.). Поход Ермака. Вхождение Западной Сибири в состав Российского государства. Смута в России начала </w:t>
            </w:r>
            <w:r w:rsidRPr="005378AB">
              <w:rPr>
                <w:rFonts w:ascii="Times New Roman" w:hAnsi="Times New Roman" w:cs="Times New Roman"/>
                <w:color w:val="auto"/>
                <w:sz w:val="24"/>
                <w:szCs w:val="24"/>
                <w:lang w:val="fr-FR"/>
              </w:rPr>
              <w:t xml:space="preserve">XVII </w:t>
            </w:r>
            <w:r w:rsidRPr="005378AB">
              <w:rPr>
                <w:rFonts w:ascii="Times New Roman" w:hAnsi="Times New Roman" w:cs="Times New Roman"/>
                <w:color w:val="auto"/>
                <w:sz w:val="24"/>
                <w:szCs w:val="24"/>
              </w:rPr>
              <w:t xml:space="preserve">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w:t>
            </w:r>
            <w:smartTag w:uri="urn:schemas-microsoft-com:office:smarttags" w:element="metricconverter">
              <w:smartTagPr>
                <w:attr w:name="ProductID" w:val="1613 г"/>
              </w:smartTagPr>
              <w:r w:rsidRPr="005378AB">
                <w:rPr>
                  <w:rFonts w:ascii="Times New Roman" w:hAnsi="Times New Roman" w:cs="Times New Roman"/>
                  <w:color w:val="auto"/>
                  <w:sz w:val="24"/>
                  <w:szCs w:val="24"/>
                </w:rPr>
                <w:t>1613 г</w:t>
              </w:r>
            </w:smartTag>
            <w:r w:rsidRPr="005378AB">
              <w:rPr>
                <w:rFonts w:ascii="Times New Roman" w:hAnsi="Times New Roman" w:cs="Times New Roman"/>
                <w:color w:val="auto"/>
                <w:sz w:val="24"/>
                <w:szCs w:val="24"/>
              </w:rPr>
              <w:t xml:space="preserve">. и 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w:t>
            </w:r>
            <w:r w:rsidRPr="005378AB">
              <w:rPr>
                <w:rFonts w:ascii="Times New Roman" w:hAnsi="Times New Roman" w:cs="Times New Roman"/>
                <w:color w:val="auto"/>
                <w:sz w:val="24"/>
                <w:szCs w:val="24"/>
                <w:lang w:val="fr-FR"/>
              </w:rPr>
              <w:t xml:space="preserve">XVII </w:t>
            </w:r>
            <w:r w:rsidRPr="005378AB">
              <w:rPr>
                <w:rFonts w:ascii="Times New Roman" w:hAnsi="Times New Roman" w:cs="Times New Roman"/>
                <w:color w:val="auto"/>
                <w:sz w:val="24"/>
                <w:szCs w:val="24"/>
              </w:rPr>
              <w:t xml:space="preserve">в.. Соборное уложение </w:t>
            </w:r>
            <w:smartTag w:uri="urn:schemas-microsoft-com:office:smarttags" w:element="metricconverter">
              <w:smartTagPr>
                <w:attr w:name="ProductID" w:val="1649 г"/>
              </w:smartTagPr>
              <w:r w:rsidRPr="005378AB">
                <w:rPr>
                  <w:rFonts w:ascii="Times New Roman" w:hAnsi="Times New Roman" w:cs="Times New Roman"/>
                  <w:color w:val="auto"/>
                  <w:sz w:val="24"/>
                  <w:szCs w:val="24"/>
                </w:rPr>
                <w:t>1649 г</w:t>
              </w:r>
            </w:smartTag>
            <w:r w:rsidRPr="005378AB">
              <w:rPr>
                <w:rFonts w:ascii="Times New Roman" w:hAnsi="Times New Roman" w:cs="Times New Roman"/>
                <w:color w:val="auto"/>
                <w:sz w:val="24"/>
                <w:szCs w:val="24"/>
              </w:rPr>
              <w:t xml:space="preserve">. Юридическое оформление крепостного права. Городские восстания середины </w:t>
            </w:r>
            <w:r w:rsidRPr="005378AB">
              <w:rPr>
                <w:rFonts w:ascii="Times New Roman" w:hAnsi="Times New Roman" w:cs="Times New Roman"/>
                <w:color w:val="auto"/>
                <w:sz w:val="24"/>
                <w:szCs w:val="24"/>
                <w:lang w:val="en-US"/>
              </w:rPr>
              <w:t>XVII</w:t>
            </w:r>
            <w:r w:rsidRPr="005378AB">
              <w:rPr>
                <w:rFonts w:ascii="Times New Roman" w:hAnsi="Times New Roman" w:cs="Times New Roman"/>
                <w:color w:val="auto"/>
                <w:sz w:val="24"/>
                <w:szCs w:val="24"/>
              </w:rPr>
              <w:t xml:space="preserve">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rsidR="007A0BF7" w:rsidRPr="005378AB" w:rsidRDefault="007A0BF7" w:rsidP="00821AD7">
            <w:pPr>
              <w:pStyle w:val="Heading8"/>
              <w:spacing w:before="0" w:after="120" w:line="240" w:lineRule="auto"/>
              <w:rPr>
                <w:rFonts w:ascii="Times New Roman" w:hAnsi="Times New Roman" w:cs="Times New Roman"/>
                <w:color w:val="auto"/>
                <w:sz w:val="24"/>
                <w:szCs w:val="24"/>
              </w:rPr>
            </w:pPr>
            <w:r w:rsidRPr="005378AB">
              <w:rPr>
                <w:rFonts w:ascii="Times New Roman" w:hAnsi="Times New Roman" w:cs="Times New Roman"/>
                <w:color w:val="auto"/>
                <w:sz w:val="24"/>
                <w:szCs w:val="24"/>
              </w:rPr>
              <w:t>1.Самостоятельная работа обучающихся:</w:t>
            </w:r>
          </w:p>
          <w:p w:rsidR="007A0BF7" w:rsidRPr="005378AB" w:rsidRDefault="007A0BF7" w:rsidP="00821AD7">
            <w:pPr>
              <w:pStyle w:val="Heading8"/>
              <w:spacing w:before="0" w:after="120" w:line="240" w:lineRule="auto"/>
              <w:rPr>
                <w:rFonts w:ascii="Times New Roman" w:hAnsi="Times New Roman" w:cs="Times New Roman"/>
                <w:color w:val="auto"/>
                <w:sz w:val="24"/>
                <w:szCs w:val="24"/>
              </w:rPr>
            </w:pPr>
            <w:r w:rsidRPr="005378AB">
              <w:rPr>
                <w:rFonts w:ascii="Times New Roman" w:hAnsi="Times New Roman" w:cs="Times New Roman"/>
                <w:color w:val="auto"/>
                <w:sz w:val="24"/>
                <w:szCs w:val="24"/>
              </w:rPr>
              <w:t>Доклады на темы: «Русская культура в Х</w:t>
            </w:r>
            <w:r w:rsidRPr="005378AB">
              <w:rPr>
                <w:rFonts w:ascii="Times New Roman" w:hAnsi="Times New Roman" w:cs="Times New Roman"/>
                <w:color w:val="auto"/>
                <w:sz w:val="24"/>
                <w:szCs w:val="24"/>
                <w:lang w:val="en-US"/>
              </w:rPr>
              <w:t>III</w:t>
            </w:r>
            <w:r w:rsidRPr="005378AB">
              <w:rPr>
                <w:rFonts w:ascii="Times New Roman" w:hAnsi="Times New Roman" w:cs="Times New Roman"/>
                <w:color w:val="auto"/>
                <w:sz w:val="24"/>
                <w:szCs w:val="24"/>
              </w:rPr>
              <w:t>–Х</w:t>
            </w:r>
            <w:r w:rsidRPr="005378AB">
              <w:rPr>
                <w:rFonts w:ascii="Times New Roman" w:hAnsi="Times New Roman" w:cs="Times New Roman"/>
                <w:color w:val="auto"/>
                <w:sz w:val="24"/>
                <w:szCs w:val="24"/>
                <w:lang w:val="en-US"/>
              </w:rPr>
              <w:t>VII</w:t>
            </w:r>
            <w:r w:rsidRPr="005378AB">
              <w:rPr>
                <w:rFonts w:ascii="Times New Roman" w:hAnsi="Times New Roman" w:cs="Times New Roman"/>
                <w:color w:val="auto"/>
                <w:sz w:val="24"/>
                <w:szCs w:val="24"/>
              </w:rPr>
              <w:t xml:space="preserve"> вв». (Литература, живопись, архитектура.  Религиозные споры. Публицистика. «Домострой». Социальная роль женщины. Быт и нравы. «Обмирщение» русской культуры в X</w:t>
            </w:r>
            <w:r w:rsidRPr="005378AB">
              <w:rPr>
                <w:rFonts w:ascii="Times New Roman" w:hAnsi="Times New Roman" w:cs="Times New Roman"/>
                <w:color w:val="auto"/>
                <w:sz w:val="24"/>
                <w:szCs w:val="24"/>
                <w:lang w:val="en-US"/>
              </w:rPr>
              <w:t>VII</w:t>
            </w:r>
            <w:r w:rsidRPr="005378AB">
              <w:rPr>
                <w:rFonts w:ascii="Times New Roman" w:hAnsi="Times New Roman" w:cs="Times New Roman"/>
                <w:color w:val="auto"/>
                <w:sz w:val="24"/>
                <w:szCs w:val="24"/>
              </w:rPr>
              <w:t xml:space="preserve"> в. Расширение культурных связей с Западной Европой. Создание школ. Славяно-греко-латинская академия. Новые жанры в литературе. Симеон</w:t>
            </w:r>
            <w:r w:rsidRPr="005378AB">
              <w:rPr>
                <w:rFonts w:ascii="Times New Roman" w:hAnsi="Times New Roman" w:cs="Times New Roman"/>
                <w:sz w:val="24"/>
                <w:szCs w:val="24"/>
              </w:rPr>
              <w:t xml:space="preserve"> Полоцкий. Протопоп Аввакум.)</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4</w:t>
            </w: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3</w:t>
            </w: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Borders>
              <w:top w:val="nil"/>
            </w:tcBorders>
          </w:tcPr>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5 </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Истоки индустриальной цивилизации: стран Западной Европы.</w:t>
            </w:r>
          </w:p>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Pr>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Модернизация процесс перехода от традиционного к индустриальному обществу</w:t>
            </w:r>
          </w:p>
        </w:tc>
        <w:tc>
          <w:tcPr>
            <w:tcW w:w="9134" w:type="dxa"/>
          </w:tcPr>
          <w:p w:rsidR="007A0BF7" w:rsidRPr="005378AB" w:rsidRDefault="007A0BF7" w:rsidP="00821AD7">
            <w:pPr>
              <w:pStyle w:val="ListParagraph"/>
              <w:spacing w:after="0" w:line="240" w:lineRule="auto"/>
              <w:jc w:val="center"/>
              <w:rPr>
                <w:rFonts w:ascii="Times New Roman" w:hAnsi="Times New Roman" w:cs="Times New Roman"/>
                <w:b/>
                <w:bCs/>
                <w:sz w:val="24"/>
                <w:szCs w:val="24"/>
              </w:rPr>
            </w:pPr>
          </w:p>
          <w:p w:rsidR="007A0BF7" w:rsidRPr="005378AB" w:rsidRDefault="007A0BF7" w:rsidP="00821AD7">
            <w:pPr>
              <w:pStyle w:val="ListParagraph"/>
              <w:numPr>
                <w:ilvl w:val="0"/>
                <w:numId w:val="8"/>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7A0BF7" w:rsidRPr="005378AB" w:rsidRDefault="007A0BF7" w:rsidP="00821AD7">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 xml:space="preserve">         Запад и Восток в </w:t>
            </w:r>
            <w:r w:rsidRPr="005378AB">
              <w:rPr>
                <w:rFonts w:ascii="Times New Roman" w:hAnsi="Times New Roman" w:cs="Times New Roman"/>
                <w:lang w:val="en-US"/>
              </w:rPr>
              <w:t>XVI</w:t>
            </w:r>
            <w:r w:rsidRPr="005378AB">
              <w:rPr>
                <w:rFonts w:ascii="Times New Roman" w:hAnsi="Times New Roman" w:cs="Times New Roman"/>
              </w:rPr>
              <w:t>–</w:t>
            </w:r>
            <w:r w:rsidRPr="005378AB">
              <w:rPr>
                <w:rFonts w:ascii="Times New Roman" w:hAnsi="Times New Roman" w:cs="Times New Roman"/>
                <w:lang w:val="en-US"/>
              </w:rPr>
              <w:t>XVII</w:t>
            </w:r>
            <w:r w:rsidRPr="005378AB">
              <w:rPr>
                <w:rFonts w:ascii="Times New Roman" w:hAnsi="Times New Roman" w:cs="Times New Roman"/>
              </w:rPr>
              <w:t xml:space="preserve"> вв.: многообразие цивилизаций, их сходства и различия. Предпосылки возникновения феномена «модернизации» и его содержательная сторона.</w:t>
            </w:r>
            <w:r w:rsidRPr="005378AB">
              <w:rPr>
                <w:rFonts w:ascii="Times New Roman" w:hAnsi="Times New Roman" w:cs="Times New Roman"/>
                <w:b/>
                <w:bCs/>
              </w:rPr>
              <w:t xml:space="preserve"> </w:t>
            </w:r>
            <w:r w:rsidRPr="005378AB">
              <w:rPr>
                <w:rFonts w:ascii="Times New Roman" w:hAnsi="Times New Roman" w:cs="Times New Roman"/>
              </w:rPr>
              <w:t xml:space="preserve">Понятие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w:t>
            </w:r>
            <w:r w:rsidRPr="005378AB">
              <w:rPr>
                <w:rFonts w:ascii="Times New Roman" w:hAnsi="Times New Roman" w:cs="Times New Roman"/>
                <w:lang w:val="en-US"/>
              </w:rPr>
              <w:t>XVII</w:t>
            </w:r>
            <w:r w:rsidRPr="005378AB">
              <w:rPr>
                <w:rFonts w:ascii="Times New Roman" w:hAnsi="Times New Roman" w:cs="Times New Roman"/>
              </w:rPr>
              <w:t xml:space="preserve"> в. и ее значение для Европы. «Просвещенный абсолютизм» и его особенности в Австрии, Пруссии, России. Две «концепции Европы». Франциск </w:t>
            </w:r>
            <w:r w:rsidRPr="005378AB">
              <w:rPr>
                <w:rFonts w:ascii="Times New Roman" w:hAnsi="Times New Roman" w:cs="Times New Roman"/>
                <w:lang w:val="en-US"/>
              </w:rPr>
              <w:t>I</w:t>
            </w:r>
            <w:r w:rsidRPr="005378AB">
              <w:rPr>
                <w:rFonts w:ascii="Times New Roman" w:hAnsi="Times New Roman" w:cs="Times New Roman"/>
              </w:rPr>
              <w:t xml:space="preserve"> и Карл </w:t>
            </w:r>
            <w:r w:rsidRPr="005378AB">
              <w:rPr>
                <w:rFonts w:ascii="Times New Roman" w:hAnsi="Times New Roman" w:cs="Times New Roman"/>
                <w:lang w:val="en-US"/>
              </w:rPr>
              <w:t>V</w:t>
            </w:r>
            <w:r w:rsidRPr="005378AB">
              <w:rPr>
                <w:rFonts w:ascii="Times New Roman" w:hAnsi="Times New Roman" w:cs="Times New Roman"/>
              </w:rPr>
              <w:t xml:space="preserve">. Угроза со стороны Турции. Священная лига. «Непобедимая армада». Первая общеевропейская война — Тридцатилетняя. Вестфальский мир </w:t>
            </w:r>
            <w:smartTag w:uri="urn:schemas-microsoft-com:office:smarttags" w:element="metricconverter">
              <w:smartTagPr>
                <w:attr w:name="ProductID" w:val="1648 г"/>
              </w:smartTagPr>
              <w:r w:rsidRPr="005378AB">
                <w:rPr>
                  <w:rFonts w:ascii="Times New Roman" w:hAnsi="Times New Roman" w:cs="Times New Roman"/>
                </w:rPr>
                <w:t>1648 г</w:t>
              </w:r>
            </w:smartTag>
            <w:r w:rsidRPr="005378AB">
              <w:rPr>
                <w:rFonts w:ascii="Times New Roman" w:hAnsi="Times New Roman" w:cs="Times New Roman"/>
              </w:rPr>
              <w:t>.</w:t>
            </w:r>
          </w:p>
          <w:p w:rsidR="007A0BF7" w:rsidRPr="005378AB" w:rsidRDefault="007A0BF7" w:rsidP="00821AD7">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rsidR="007A0BF7" w:rsidRPr="005378AB" w:rsidRDefault="007A0BF7" w:rsidP="00821AD7">
            <w:pPr>
              <w:pStyle w:val="BodyTextIndent2"/>
              <w:spacing w:after="0" w:line="240" w:lineRule="auto"/>
              <w:ind w:left="0" w:firstLine="709"/>
              <w:jc w:val="both"/>
              <w:rPr>
                <w:rFonts w:ascii="Times New Roman" w:hAnsi="Times New Roman" w:cs="Times New Roman"/>
                <w:sz w:val="24"/>
                <w:szCs w:val="24"/>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Align w:val="center"/>
          </w:tcPr>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pStyle w:val="BodyTextIndent2"/>
              <w:spacing w:after="0" w:line="240" w:lineRule="auto"/>
              <w:ind w:left="720"/>
              <w:jc w:val="center"/>
              <w:rPr>
                <w:rFonts w:ascii="Times New Roman" w:hAnsi="Times New Roman" w:cs="Times New Roman"/>
                <w:b/>
                <w:bCs/>
              </w:rPr>
            </w:pPr>
          </w:p>
          <w:p w:rsidR="007A0BF7" w:rsidRPr="005378AB" w:rsidRDefault="007A0BF7" w:rsidP="00821AD7">
            <w:pPr>
              <w:pStyle w:val="BodyTextIndent2"/>
              <w:spacing w:after="0" w:line="240" w:lineRule="auto"/>
              <w:ind w:left="720"/>
              <w:jc w:val="center"/>
              <w:rPr>
                <w:rFonts w:ascii="Times New Roman" w:hAnsi="Times New Roman" w:cs="Times New Roman"/>
                <w:b/>
                <w:bCs/>
              </w:rPr>
            </w:pPr>
            <w:r w:rsidRPr="005378AB">
              <w:rPr>
                <w:rFonts w:ascii="Times New Roman" w:hAnsi="Times New Roman" w:cs="Times New Roman"/>
                <w:b/>
                <w:bCs/>
              </w:rPr>
              <w:t>2.Самостоятельная работа обучающихся:</w:t>
            </w:r>
          </w:p>
          <w:p w:rsidR="007A0BF7" w:rsidRPr="005378AB" w:rsidRDefault="007A0BF7" w:rsidP="00821AD7">
            <w:pPr>
              <w:pStyle w:val="BodyTextIndent2"/>
              <w:spacing w:after="0" w:line="240" w:lineRule="auto"/>
              <w:ind w:left="720"/>
              <w:jc w:val="both"/>
              <w:rPr>
                <w:rFonts w:ascii="Times New Roman" w:hAnsi="Times New Roman" w:cs="Times New Roman"/>
              </w:rPr>
            </w:pPr>
            <w:r w:rsidRPr="005378AB">
              <w:rPr>
                <w:rFonts w:ascii="Times New Roman" w:hAnsi="Times New Roman" w:cs="Times New Roman"/>
              </w:rPr>
              <w:t>Сообщение на тему «Участие России в общеевропейских конфликтах».</w:t>
            </w:r>
          </w:p>
          <w:p w:rsidR="007A0BF7" w:rsidRPr="005378AB" w:rsidRDefault="007A0BF7" w:rsidP="00821AD7">
            <w:pPr>
              <w:pStyle w:val="BodyTextIndent2"/>
              <w:spacing w:after="0" w:line="240" w:lineRule="auto"/>
              <w:ind w:left="720"/>
              <w:jc w:val="both"/>
              <w:rPr>
                <w:rFonts w:ascii="Times New Roman" w:hAnsi="Times New Roman" w:cs="Times New Roman"/>
                <w:b/>
                <w:bCs/>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Научно техническая  революция. Великий промышленный переворот.</w:t>
            </w:r>
          </w:p>
        </w:tc>
        <w:tc>
          <w:tcPr>
            <w:tcW w:w="9134" w:type="dxa"/>
          </w:tcPr>
          <w:p w:rsidR="007A0BF7" w:rsidRPr="005378AB" w:rsidRDefault="007A0BF7" w:rsidP="00821AD7">
            <w:pPr>
              <w:pStyle w:val="BodyTextIndent2"/>
              <w:spacing w:after="0" w:line="240" w:lineRule="auto"/>
              <w:ind w:left="643"/>
              <w:jc w:val="center"/>
              <w:rPr>
                <w:rFonts w:ascii="Times New Roman" w:hAnsi="Times New Roman" w:cs="Times New Roman"/>
                <w:b/>
                <w:bCs/>
              </w:rPr>
            </w:pPr>
          </w:p>
          <w:p w:rsidR="007A0BF7" w:rsidRPr="005378AB" w:rsidRDefault="007A0BF7" w:rsidP="00821AD7">
            <w:pPr>
              <w:pStyle w:val="BodyTextIndent2"/>
              <w:spacing w:after="0" w:line="240" w:lineRule="auto"/>
              <w:ind w:left="643"/>
              <w:jc w:val="center"/>
              <w:rPr>
                <w:rFonts w:ascii="Times New Roman" w:hAnsi="Times New Roman" w:cs="Times New Roman"/>
                <w:b/>
                <w:bCs/>
              </w:rPr>
            </w:pPr>
          </w:p>
          <w:p w:rsidR="007A0BF7" w:rsidRPr="005378AB" w:rsidRDefault="007A0BF7" w:rsidP="00821AD7">
            <w:pPr>
              <w:pStyle w:val="BodyTextIndent2"/>
              <w:numPr>
                <w:ilvl w:val="0"/>
                <w:numId w:val="9"/>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7A0BF7" w:rsidRPr="005378AB" w:rsidRDefault="007A0BF7" w:rsidP="00821AD7">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rsidR="007A0BF7" w:rsidRPr="005378AB" w:rsidRDefault="007A0BF7" w:rsidP="00821AD7">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 xml:space="preserve"> 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rsidR="007A0BF7" w:rsidRPr="005378AB" w:rsidRDefault="007A0BF7" w:rsidP="00821AD7">
            <w:pPr>
              <w:pStyle w:val="Heading8"/>
              <w:spacing w:before="0" w:line="240" w:lineRule="auto"/>
              <w:ind w:firstLine="709"/>
              <w:jc w:val="both"/>
              <w:rPr>
                <w:rFonts w:ascii="Times New Roman" w:hAnsi="Times New Roman" w:cs="Times New Roman"/>
                <w:b/>
                <w:bCs/>
                <w:sz w:val="24"/>
                <w:szCs w:val="24"/>
              </w:rPr>
            </w:pPr>
            <w:r w:rsidRPr="005378AB">
              <w:rPr>
                <w:rFonts w:ascii="Times New Roman" w:hAnsi="Times New Roman" w:cs="Times New Roman"/>
                <w:color w:val="auto"/>
                <w:sz w:val="24"/>
                <w:szCs w:val="24"/>
              </w:rPr>
              <w:t>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r w:rsidRPr="005378AB">
              <w:rPr>
                <w:rFonts w:ascii="Times New Roman" w:hAnsi="Times New Roman" w:cs="Times New Roman"/>
                <w:sz w:val="24"/>
                <w:szCs w:val="24"/>
              </w:rPr>
              <w:t>.</w:t>
            </w:r>
          </w:p>
          <w:p w:rsidR="007A0BF7" w:rsidRPr="005378AB" w:rsidRDefault="007A0BF7" w:rsidP="00821AD7">
            <w:pPr>
              <w:pStyle w:val="BodyTextIndent2"/>
              <w:spacing w:after="0" w:line="240" w:lineRule="auto"/>
              <w:ind w:left="0" w:firstLine="709"/>
              <w:jc w:val="both"/>
              <w:rPr>
                <w:rFonts w:ascii="Times New Roman" w:hAnsi="Times New Roman" w:cs="Times New Roman"/>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pStyle w:val="BodyTextIndent2"/>
              <w:spacing w:after="0" w:line="240" w:lineRule="auto"/>
              <w:ind w:left="0"/>
              <w:jc w:val="center"/>
              <w:rPr>
                <w:rFonts w:ascii="Times New Roman" w:hAnsi="Times New Roman" w:cs="Times New Roman"/>
                <w:b/>
                <w:bCs/>
              </w:rPr>
            </w:pPr>
          </w:p>
          <w:p w:rsidR="007A0BF7" w:rsidRPr="005378AB" w:rsidRDefault="007A0BF7" w:rsidP="00821AD7">
            <w:pPr>
              <w:pStyle w:val="BodyTextIndent2"/>
              <w:spacing w:after="0" w:line="240" w:lineRule="auto"/>
              <w:ind w:left="0"/>
              <w:jc w:val="center"/>
              <w:rPr>
                <w:rFonts w:ascii="Times New Roman" w:hAnsi="Times New Roman" w:cs="Times New Roman"/>
              </w:rPr>
            </w:pPr>
            <w:r w:rsidRPr="005378AB">
              <w:rPr>
                <w:rFonts w:ascii="Times New Roman" w:hAnsi="Times New Roman" w:cs="Times New Roman"/>
                <w:b/>
                <w:bCs/>
              </w:rPr>
              <w:t>2.Самостоятельная работа обучающихся</w:t>
            </w:r>
            <w:r w:rsidRPr="005378AB">
              <w:rPr>
                <w:rFonts w:ascii="Times New Roman" w:hAnsi="Times New Roman" w:cs="Times New Roman"/>
              </w:rPr>
              <w:t>:</w:t>
            </w:r>
          </w:p>
          <w:p w:rsidR="007A0BF7" w:rsidRPr="005378AB" w:rsidRDefault="007A0BF7" w:rsidP="00821AD7">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Презентации на темы: Леонардо да Винчи, Андреас Везалий, Николай Коперник. Процесс профессионализации. Новый этап в развитии исторического сознания. Николо Макиавелли, Жан Боден. Великие географические открытия. Карта мира.</w:t>
            </w:r>
          </w:p>
          <w:p w:rsidR="007A0BF7" w:rsidRPr="005378AB" w:rsidRDefault="007A0BF7" w:rsidP="00821AD7">
            <w:pPr>
              <w:pStyle w:val="BodyTextIndent2"/>
              <w:spacing w:after="0" w:line="240" w:lineRule="auto"/>
              <w:ind w:left="0" w:firstLine="709"/>
              <w:jc w:val="both"/>
              <w:rPr>
                <w:rFonts w:ascii="Times New Roman" w:hAnsi="Times New Roman" w:cs="Times New Roman"/>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Революцияи18 века  и их значение для утверждения индустриального общества.</w:t>
            </w:r>
          </w:p>
        </w:tc>
        <w:tc>
          <w:tcPr>
            <w:tcW w:w="9134" w:type="dxa"/>
          </w:tcPr>
          <w:p w:rsidR="007A0BF7" w:rsidRPr="005378AB" w:rsidRDefault="007A0BF7" w:rsidP="00821AD7">
            <w:pPr>
              <w:pStyle w:val="BodyTextIndent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7A0BF7" w:rsidRPr="005378AB" w:rsidRDefault="007A0BF7" w:rsidP="00821AD7">
            <w:pPr>
              <w:pStyle w:val="BodyTextIndent2"/>
              <w:spacing w:after="0" w:line="240" w:lineRule="auto"/>
              <w:ind w:left="643"/>
              <w:jc w:val="center"/>
              <w:rPr>
                <w:rFonts w:ascii="Times New Roman" w:hAnsi="Times New Roman" w:cs="Times New Roman"/>
                <w:b/>
                <w:bCs/>
              </w:rPr>
            </w:pPr>
          </w:p>
          <w:p w:rsidR="007A0BF7" w:rsidRPr="005378AB" w:rsidRDefault="007A0BF7" w:rsidP="00821AD7">
            <w:pPr>
              <w:pStyle w:val="BodyTextIndent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w:t>
            </w:r>
            <w:r w:rsidRPr="005378AB">
              <w:rPr>
                <w:rFonts w:ascii="Times New Roman" w:hAnsi="Times New Roman" w:cs="Times New Roman"/>
                <w:lang w:val="en-US"/>
              </w:rPr>
              <w:t>XVIII</w:t>
            </w:r>
            <w:r w:rsidRPr="005378AB">
              <w:rPr>
                <w:rFonts w:ascii="Times New Roman" w:hAnsi="Times New Roman" w:cs="Times New Roman"/>
              </w:rPr>
              <w:t xml:space="preserve">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w:t>
            </w:r>
            <w:r w:rsidRPr="005378AB">
              <w:rPr>
                <w:rFonts w:ascii="Times New Roman" w:hAnsi="Times New Roman" w:cs="Times New Roman"/>
                <w:lang w:val="en-US"/>
              </w:rPr>
              <w:t>XVIII</w:t>
            </w:r>
            <w:r w:rsidRPr="005378AB">
              <w:rPr>
                <w:rFonts w:ascii="Times New Roman" w:hAnsi="Times New Roman" w:cs="Times New Roman"/>
              </w:rPr>
              <w:t xml:space="preserve"> в. Возникновение политической культуры индустриального общества.</w:t>
            </w:r>
          </w:p>
          <w:p w:rsidR="007A0BF7" w:rsidRPr="005378AB" w:rsidRDefault="007A0BF7" w:rsidP="00821AD7">
            <w:pPr>
              <w:pStyle w:val="BodyTextIndent2"/>
              <w:spacing w:after="0" w:line="240" w:lineRule="auto"/>
              <w:ind w:left="0" w:firstLine="709"/>
              <w:jc w:val="both"/>
              <w:rPr>
                <w:rFonts w:ascii="Times New Roman" w:hAnsi="Times New Roman" w:cs="Times New Roman"/>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pStyle w:val="BodyTextIndent2"/>
              <w:spacing w:after="0" w:line="240" w:lineRule="auto"/>
              <w:ind w:left="643"/>
              <w:jc w:val="center"/>
              <w:rPr>
                <w:rFonts w:ascii="Times New Roman" w:hAnsi="Times New Roman" w:cs="Times New Roman"/>
                <w:b/>
                <w:bCs/>
              </w:rPr>
            </w:pPr>
          </w:p>
          <w:p w:rsidR="007A0BF7" w:rsidRPr="005378AB" w:rsidRDefault="007A0BF7" w:rsidP="00821AD7">
            <w:pPr>
              <w:pStyle w:val="BodyTextIndent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t>Самостоятельная работа обучающихся:</w:t>
            </w:r>
          </w:p>
          <w:p w:rsidR="007A0BF7" w:rsidRPr="005378AB" w:rsidRDefault="007A0BF7" w:rsidP="00821AD7">
            <w:pPr>
              <w:pStyle w:val="BodyTextIndent2"/>
              <w:spacing w:after="0" w:line="240" w:lineRule="auto"/>
              <w:ind w:left="0"/>
              <w:jc w:val="both"/>
              <w:rPr>
                <w:rFonts w:ascii="Times New Roman" w:hAnsi="Times New Roman" w:cs="Times New Roman"/>
              </w:rPr>
            </w:pPr>
            <w:r w:rsidRPr="005378AB">
              <w:rPr>
                <w:rFonts w:ascii="Times New Roman" w:hAnsi="Times New Roman" w:cs="Times New Roman"/>
              </w:rPr>
              <w:t>Доклад на темы: «Образование США».</w:t>
            </w:r>
          </w:p>
          <w:p w:rsidR="007A0BF7" w:rsidRPr="005378AB" w:rsidRDefault="007A0BF7" w:rsidP="00821AD7">
            <w:pPr>
              <w:pStyle w:val="BodyTextIndent2"/>
              <w:spacing w:after="0" w:line="240" w:lineRule="auto"/>
              <w:ind w:left="0"/>
              <w:jc w:val="both"/>
              <w:rPr>
                <w:rFonts w:ascii="Times New Roman" w:hAnsi="Times New Roman" w:cs="Times New Roman"/>
                <w:b/>
                <w:bCs/>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6 </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18 веке</w:t>
            </w:r>
          </w:p>
        </w:tc>
        <w:tc>
          <w:tcPr>
            <w:tcW w:w="9134" w:type="dxa"/>
          </w:tcPr>
          <w:p w:rsidR="007A0BF7" w:rsidRPr="005378AB" w:rsidRDefault="007A0BF7" w:rsidP="00821AD7">
            <w:pPr>
              <w:pStyle w:val="Heading8"/>
              <w:spacing w:before="0" w:after="120" w:line="228" w:lineRule="auto"/>
              <w:ind w:firstLine="709"/>
              <w:jc w:val="both"/>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RPr="00B20AAE" w:rsidTr="00821AD7">
        <w:tc>
          <w:tcPr>
            <w:tcW w:w="3696"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pStyle w:val="Heading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Россия в период реформ</w:t>
            </w:r>
          </w:p>
          <w:p w:rsidR="007A0BF7" w:rsidRPr="005378AB" w:rsidRDefault="007A0BF7" w:rsidP="00821AD7">
            <w:pPr>
              <w:pStyle w:val="Heading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color w:val="auto"/>
                <w:sz w:val="24"/>
                <w:szCs w:val="24"/>
              </w:rPr>
              <w:t xml:space="preserve"> Петра </w:t>
            </w:r>
            <w:r w:rsidRPr="005378AB">
              <w:rPr>
                <w:rFonts w:ascii="Times New Roman" w:hAnsi="Times New Roman" w:cs="Times New Roman"/>
                <w:color w:val="auto"/>
                <w:sz w:val="24"/>
                <w:szCs w:val="24"/>
                <w:lang w:val="en-US"/>
              </w:rPr>
              <w:t>I</w:t>
            </w:r>
            <w:r w:rsidRPr="005378AB">
              <w:rPr>
                <w:rFonts w:ascii="Times New Roman" w:hAnsi="Times New Roman" w:cs="Times New Roman"/>
                <w:color w:val="auto"/>
                <w:sz w:val="24"/>
                <w:szCs w:val="24"/>
              </w:rPr>
              <w:t>.</w:t>
            </w:r>
          </w:p>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hd w:val="clear" w:color="auto" w:fill="FFFFFF"/>
              <w:tabs>
                <w:tab w:val="left" w:pos="5736"/>
              </w:tabs>
              <w:spacing w:after="0" w:line="228" w:lineRule="auto"/>
              <w:jc w:val="center"/>
              <w:rPr>
                <w:rFonts w:ascii="Times New Roman" w:hAnsi="Times New Roman" w:cs="Times New Roman"/>
                <w:b/>
                <w:bCs/>
                <w:sz w:val="24"/>
                <w:szCs w:val="24"/>
              </w:rPr>
            </w:pPr>
          </w:p>
          <w:p w:rsidR="007A0BF7" w:rsidRPr="005378AB" w:rsidRDefault="007A0BF7" w:rsidP="00821AD7">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реформ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Особенности модернизационного процесса в России. Северная война и ее итоги. Изменение места России в мире, провозглашение ее империей. Социально-экономическая политика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и социальная структура русского общества. Крепостная экономика. «Регулярное государство». Культурный переворот петровского времени. </w:t>
            </w:r>
          </w:p>
          <w:p w:rsidR="007A0BF7" w:rsidRPr="005378AB" w:rsidRDefault="007A0BF7" w:rsidP="00821AD7">
            <w:pPr>
              <w:shd w:val="clear" w:color="auto" w:fill="FFFFFF"/>
              <w:tabs>
                <w:tab w:val="left" w:pos="5736"/>
              </w:tabs>
              <w:spacing w:after="0" w:line="228" w:lineRule="auto"/>
              <w:jc w:val="both"/>
              <w:rPr>
                <w:rFonts w:ascii="Times New Roman" w:hAnsi="Times New Roman" w:cs="Times New Roman"/>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hd w:val="clear" w:color="auto" w:fill="FFFFFF"/>
              <w:tabs>
                <w:tab w:val="left" w:pos="5736"/>
              </w:tabs>
              <w:spacing w:after="0" w:line="228" w:lineRule="auto"/>
              <w:jc w:val="center"/>
              <w:rPr>
                <w:rFonts w:ascii="Times New Roman" w:hAnsi="Times New Roman" w:cs="Times New Roman"/>
                <w:b/>
                <w:bCs/>
                <w:sz w:val="24"/>
                <w:szCs w:val="24"/>
              </w:rPr>
            </w:pPr>
          </w:p>
          <w:p w:rsidR="007A0BF7" w:rsidRPr="005378AB" w:rsidRDefault="007A0BF7" w:rsidP="00821AD7">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Доклады на темы: «Просвещение и наука. Искусство»</w:t>
            </w:r>
          </w:p>
          <w:p w:rsidR="007A0BF7" w:rsidRPr="005378AB" w:rsidRDefault="007A0BF7" w:rsidP="00821AD7">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restart"/>
          </w:tcPr>
          <w:p w:rsidR="007A0BF7" w:rsidRPr="005378AB" w:rsidRDefault="007A0BF7" w:rsidP="00821AD7">
            <w:pPr>
              <w:shd w:val="clear" w:color="auto" w:fill="FFFFFF"/>
              <w:tabs>
                <w:tab w:val="left" w:pos="5736"/>
              </w:tabs>
              <w:spacing w:after="0" w:line="228" w:lineRule="auto"/>
              <w:jc w:val="both"/>
              <w:rPr>
                <w:rFonts w:ascii="Times New Roman" w:hAnsi="Times New Roman" w:cs="Times New Roman"/>
                <w:sz w:val="24"/>
                <w:szCs w:val="24"/>
              </w:rPr>
            </w:pPr>
          </w:p>
          <w:p w:rsidR="007A0BF7" w:rsidRPr="005378AB" w:rsidRDefault="007A0BF7" w:rsidP="00821AD7">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7A0BF7" w:rsidRPr="005378AB" w:rsidRDefault="007A0BF7" w:rsidP="00821AD7">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Внутренняя и внешняя политика преемников Петра</w:t>
            </w:r>
            <w:r w:rsidRPr="005378AB">
              <w:rPr>
                <w:rFonts w:ascii="Times New Roman" w:hAnsi="Times New Roman" w:cs="Times New Roman"/>
                <w:b/>
                <w:bCs/>
                <w:sz w:val="24"/>
                <w:szCs w:val="24"/>
                <w:lang w:val="en-US"/>
              </w:rPr>
              <w:t>I</w:t>
            </w:r>
            <w:r w:rsidRPr="005378AB">
              <w:rPr>
                <w:rFonts w:ascii="Times New Roman" w:hAnsi="Times New Roman" w:cs="Times New Roman"/>
                <w:b/>
                <w:bCs/>
                <w:sz w:val="24"/>
                <w:szCs w:val="24"/>
              </w:rPr>
              <w:t>(1725–1762 гг.)</w:t>
            </w:r>
          </w:p>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pStyle w:val="ListParagraph"/>
              <w:shd w:val="clear" w:color="auto" w:fill="FFFFFF"/>
              <w:spacing w:after="0" w:line="228" w:lineRule="auto"/>
              <w:jc w:val="center"/>
              <w:rPr>
                <w:rFonts w:ascii="Times New Roman" w:hAnsi="Times New Roman" w:cs="Times New Roman"/>
                <w:color w:val="000000"/>
                <w:sz w:val="24"/>
                <w:szCs w:val="24"/>
              </w:rPr>
            </w:pPr>
          </w:p>
          <w:p w:rsidR="007A0BF7" w:rsidRPr="005378AB" w:rsidRDefault="007A0BF7" w:rsidP="00821AD7">
            <w:pPr>
              <w:pStyle w:val="ListParagraph"/>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color w:val="000000"/>
                <w:sz w:val="24"/>
                <w:szCs w:val="24"/>
              </w:rPr>
              <w:t>1</w:t>
            </w:r>
            <w:r w:rsidRPr="005378AB">
              <w:rPr>
                <w:rFonts w:ascii="Times New Roman" w:hAnsi="Times New Roman" w:cs="Times New Roman"/>
                <w:b/>
                <w:bCs/>
                <w:color w:val="000000"/>
                <w:sz w:val="24"/>
                <w:szCs w:val="24"/>
              </w:rPr>
              <w:t>.Содержание учебного материала:</w:t>
            </w:r>
          </w:p>
          <w:p w:rsidR="007A0BF7" w:rsidRPr="005378AB" w:rsidRDefault="007A0BF7" w:rsidP="00821AD7">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Причины дворцовых переворотов. Екатерина </w:t>
            </w:r>
            <w:r w:rsidRPr="005378AB">
              <w:rPr>
                <w:rFonts w:ascii="Times New Roman" w:hAnsi="Times New Roman" w:cs="Times New Roman"/>
                <w:color w:val="000000"/>
                <w:sz w:val="24"/>
                <w:szCs w:val="24"/>
                <w:lang w:val="en-US"/>
              </w:rPr>
              <w:t>I</w:t>
            </w:r>
            <w:r w:rsidRPr="005378AB">
              <w:rPr>
                <w:rFonts w:ascii="Times New Roman" w:hAnsi="Times New Roman" w:cs="Times New Roman"/>
                <w:color w:val="000000"/>
                <w:sz w:val="24"/>
                <w:szCs w:val="24"/>
              </w:rPr>
              <w:t xml:space="preserve">. Верховный Тайный совет. Петр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 xml:space="preserve">. «Воцарение Анны Иоанновны. Бироновщина. Политическая борьба и дворцовый переворот </w:t>
            </w:r>
            <w:smartTag w:uri="urn:schemas-microsoft-com:office:smarttags" w:element="metricconverter">
              <w:smartTagPr>
                <w:attr w:name="ProductID" w:val="1741 г"/>
              </w:smartTagPr>
              <w:r w:rsidRPr="005378AB">
                <w:rPr>
                  <w:rFonts w:ascii="Times New Roman" w:hAnsi="Times New Roman" w:cs="Times New Roman"/>
                  <w:color w:val="000000"/>
                  <w:sz w:val="24"/>
                  <w:szCs w:val="24"/>
                </w:rPr>
                <w:t>1741 г</w:t>
              </w:r>
            </w:smartTag>
            <w:r w:rsidRPr="005378AB">
              <w:rPr>
                <w:rFonts w:ascii="Times New Roman" w:hAnsi="Times New Roman" w:cs="Times New Roman"/>
                <w:color w:val="000000"/>
                <w:sz w:val="24"/>
                <w:szCs w:val="24"/>
              </w:rPr>
              <w:t xml:space="preserve">. Социально-экономическая политика Елизаветы Петровны. Участие России в Семилетней войне. Правление Петра </w:t>
            </w:r>
            <w:r w:rsidRPr="005378AB">
              <w:rPr>
                <w:rFonts w:ascii="Times New Roman" w:hAnsi="Times New Roman" w:cs="Times New Roman"/>
                <w:color w:val="000000"/>
                <w:sz w:val="24"/>
                <w:szCs w:val="24"/>
                <w:lang w:val="en-US"/>
              </w:rPr>
              <w:t>III</w:t>
            </w:r>
            <w:r w:rsidRPr="005378AB">
              <w:rPr>
                <w:rFonts w:ascii="Times New Roman" w:hAnsi="Times New Roman" w:cs="Times New Roman"/>
                <w:color w:val="000000"/>
                <w:sz w:val="24"/>
                <w:szCs w:val="24"/>
              </w:rPr>
              <w:t xml:space="preserve">. Дворцовый переворот </w:t>
            </w:r>
            <w:smartTag w:uri="urn:schemas-microsoft-com:office:smarttags" w:element="metricconverter">
              <w:smartTagPr>
                <w:attr w:name="ProductID" w:val="1762 г"/>
              </w:smartTagPr>
              <w:r w:rsidRPr="005378AB">
                <w:rPr>
                  <w:rFonts w:ascii="Times New Roman" w:hAnsi="Times New Roman" w:cs="Times New Roman"/>
                  <w:color w:val="000000"/>
                  <w:sz w:val="24"/>
                  <w:szCs w:val="24"/>
                </w:rPr>
                <w:t>1762 г</w:t>
              </w:r>
            </w:smartTag>
            <w:r w:rsidRPr="005378AB">
              <w:rPr>
                <w:rFonts w:ascii="Times New Roman" w:hAnsi="Times New Roman" w:cs="Times New Roman"/>
                <w:color w:val="000000"/>
                <w:sz w:val="24"/>
                <w:szCs w:val="24"/>
              </w:rPr>
              <w:t xml:space="preserve">. и воцарение Екатерины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hd w:val="clear" w:color="auto" w:fill="FFFFFF"/>
              <w:spacing w:after="0" w:line="228" w:lineRule="auto"/>
              <w:jc w:val="center"/>
              <w:rPr>
                <w:rFonts w:ascii="Times New Roman" w:hAnsi="Times New Roman" w:cs="Times New Roman"/>
                <w:b/>
                <w:bCs/>
                <w:color w:val="000000"/>
                <w:sz w:val="24"/>
                <w:szCs w:val="24"/>
              </w:rPr>
            </w:pPr>
          </w:p>
          <w:p w:rsidR="007A0BF7" w:rsidRPr="005378AB" w:rsidRDefault="007A0BF7" w:rsidP="00821AD7">
            <w:pPr>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2.Самостоятельная работа обучающихся:</w:t>
            </w:r>
          </w:p>
          <w:p w:rsidR="007A0BF7" w:rsidRPr="005378AB" w:rsidRDefault="007A0BF7" w:rsidP="00821AD7">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Доклады на  тему: «</w:t>
            </w:r>
            <w:r w:rsidRPr="005378AB">
              <w:rPr>
                <w:rFonts w:ascii="Times New Roman" w:hAnsi="Times New Roman" w:cs="Times New Roman"/>
                <w:sz w:val="24"/>
                <w:szCs w:val="24"/>
              </w:rPr>
              <w:t>Архитектура и градостроительство. Реформа быта».</w:t>
            </w:r>
          </w:p>
          <w:p w:rsidR="007A0BF7" w:rsidRPr="005378AB" w:rsidRDefault="007A0BF7" w:rsidP="00821AD7">
            <w:pPr>
              <w:shd w:val="clear" w:color="auto" w:fill="FFFFFF"/>
              <w:spacing w:after="0" w:line="228" w:lineRule="auto"/>
              <w:jc w:val="both"/>
              <w:rPr>
                <w:rFonts w:ascii="Times New Roman" w:hAnsi="Times New Roman" w:cs="Times New Roman"/>
                <w:color w:val="000000"/>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1F6D2A" w:rsidTr="00821AD7">
        <w:tc>
          <w:tcPr>
            <w:tcW w:w="3696" w:type="dxa"/>
          </w:tcPr>
          <w:p w:rsidR="007A0BF7" w:rsidRPr="005378AB" w:rsidRDefault="007A0BF7" w:rsidP="00821AD7">
            <w:pPr>
              <w:pStyle w:val="Heading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b/>
                <w:bCs/>
                <w:color w:val="auto"/>
                <w:sz w:val="24"/>
                <w:szCs w:val="24"/>
              </w:rPr>
              <w:t>Тема 3</w:t>
            </w:r>
          </w:p>
          <w:p w:rsidR="007A0BF7" w:rsidRPr="005378AB" w:rsidRDefault="007A0BF7" w:rsidP="00821AD7">
            <w:pPr>
              <w:pStyle w:val="Heading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b/>
                <w:bCs/>
                <w:color w:val="auto"/>
                <w:sz w:val="24"/>
                <w:szCs w:val="24"/>
              </w:rPr>
              <w:t xml:space="preserve">Россия во второй половине </w:t>
            </w:r>
            <w:r w:rsidRPr="005378AB">
              <w:rPr>
                <w:rFonts w:ascii="Times New Roman" w:hAnsi="Times New Roman" w:cs="Times New Roman"/>
                <w:b/>
                <w:bCs/>
                <w:color w:val="auto"/>
                <w:sz w:val="24"/>
                <w:szCs w:val="24"/>
                <w:lang w:val="en-US"/>
              </w:rPr>
              <w:t>XVIII</w:t>
            </w:r>
            <w:r w:rsidRPr="005378AB">
              <w:rPr>
                <w:rFonts w:ascii="Times New Roman" w:hAnsi="Times New Roman" w:cs="Times New Roman"/>
                <w:b/>
                <w:bCs/>
                <w:color w:val="auto"/>
                <w:sz w:val="24"/>
                <w:szCs w:val="24"/>
              </w:rPr>
              <w:t xml:space="preserve"> в.</w:t>
            </w:r>
          </w:p>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pStyle w:val="ListParagraph"/>
              <w:shd w:val="clear" w:color="auto" w:fill="FFFFFF"/>
              <w:spacing w:after="0" w:line="228" w:lineRule="auto"/>
              <w:jc w:val="both"/>
              <w:rPr>
                <w:rFonts w:ascii="Times New Roman" w:hAnsi="Times New Roman" w:cs="Times New Roman"/>
                <w:b/>
                <w:bCs/>
                <w:sz w:val="24"/>
                <w:szCs w:val="24"/>
              </w:rPr>
            </w:pPr>
          </w:p>
          <w:p w:rsidR="007A0BF7" w:rsidRPr="005378AB" w:rsidRDefault="007A0BF7" w:rsidP="00821AD7">
            <w:pPr>
              <w:pStyle w:val="ListParagraph"/>
              <w:numPr>
                <w:ilvl w:val="0"/>
                <w:numId w:val="11"/>
              </w:num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7A0BF7" w:rsidRPr="005378AB" w:rsidRDefault="007A0BF7" w:rsidP="00821AD7">
            <w:pPr>
              <w:shd w:val="clear" w:color="auto" w:fill="FFFFFF"/>
              <w:spacing w:after="0" w:line="228" w:lineRule="auto"/>
              <w:ind w:firstLine="709"/>
              <w:jc w:val="both"/>
              <w:rPr>
                <w:rFonts w:ascii="Times New Roman" w:hAnsi="Times New Roman" w:cs="Times New Roman"/>
                <w:b/>
                <w:bCs/>
                <w:sz w:val="24"/>
                <w:szCs w:val="24"/>
              </w:rPr>
            </w:pPr>
          </w:p>
          <w:p w:rsidR="007A0BF7" w:rsidRPr="005378AB" w:rsidRDefault="007A0BF7" w:rsidP="00821AD7">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b/>
                <w:bCs/>
                <w:sz w:val="24"/>
                <w:szCs w:val="24"/>
              </w:rPr>
              <w:t>«</w:t>
            </w:r>
            <w:r w:rsidRPr="005378AB">
              <w:rPr>
                <w:rFonts w:ascii="Times New Roman" w:hAnsi="Times New Roman" w:cs="Times New Roman"/>
                <w:sz w:val="24"/>
                <w:szCs w:val="24"/>
              </w:rPr>
              <w:t xml:space="preserve">Просвещенный абсолютизм» Екатерины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rsidR="007A0BF7" w:rsidRPr="005378AB" w:rsidRDefault="007A0BF7" w:rsidP="00821AD7">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Павел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 характеристика личности и основные направления его политики.</w:t>
            </w:r>
          </w:p>
          <w:p w:rsidR="007A0BF7" w:rsidRPr="005378AB" w:rsidRDefault="007A0BF7" w:rsidP="00821AD7">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Внешняя политика России во второй половине </w:t>
            </w:r>
            <w:r w:rsidRPr="005378AB">
              <w:rPr>
                <w:rFonts w:ascii="Times New Roman" w:hAnsi="Times New Roman" w:cs="Times New Roman"/>
                <w:sz w:val="24"/>
                <w:szCs w:val="24"/>
                <w:lang w:val="en-US"/>
              </w:rPr>
              <w:t>XVIII</w:t>
            </w:r>
            <w:r w:rsidRPr="005378AB">
              <w:rPr>
                <w:rFonts w:ascii="Times New Roman" w:hAnsi="Times New Roman" w:cs="Times New Roman"/>
                <w:sz w:val="24"/>
                <w:szCs w:val="24"/>
              </w:rPr>
              <w:t xml:space="preserve"> в. Выход России к Черному морю. Разделы Речи Посполитой и вхождение украинских и белорусских земель в состав Российской империи.</w:t>
            </w:r>
          </w:p>
          <w:p w:rsidR="007A0BF7" w:rsidRPr="005378AB" w:rsidRDefault="007A0BF7" w:rsidP="00821AD7">
            <w:pPr>
              <w:shd w:val="clear" w:color="auto" w:fill="FFFFFF"/>
              <w:spacing w:after="0" w:line="228" w:lineRule="auto"/>
              <w:ind w:firstLine="709"/>
              <w:jc w:val="both"/>
              <w:rPr>
                <w:rFonts w:ascii="Times New Roman" w:hAnsi="Times New Roman" w:cs="Times New Roman"/>
                <w:sz w:val="24"/>
                <w:szCs w:val="24"/>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1F6D2A" w:rsidTr="00821AD7">
        <w:tc>
          <w:tcPr>
            <w:tcW w:w="3696" w:type="dxa"/>
          </w:tcPr>
          <w:p w:rsidR="007A0BF7" w:rsidRPr="005378AB" w:rsidRDefault="007A0BF7" w:rsidP="00821AD7">
            <w:pPr>
              <w:pStyle w:val="Heading8"/>
              <w:spacing w:before="0" w:after="120" w:line="228" w:lineRule="auto"/>
              <w:jc w:val="both"/>
              <w:rPr>
                <w:rFonts w:ascii="Times New Roman" w:hAnsi="Times New Roman" w:cs="Times New Roman"/>
                <w:b/>
                <w:bCs/>
                <w:color w:val="auto"/>
                <w:sz w:val="24"/>
                <w:szCs w:val="24"/>
              </w:rPr>
            </w:pPr>
          </w:p>
        </w:tc>
        <w:tc>
          <w:tcPr>
            <w:tcW w:w="9134" w:type="dxa"/>
          </w:tcPr>
          <w:p w:rsidR="007A0BF7" w:rsidRPr="005378AB" w:rsidRDefault="007A0BF7" w:rsidP="00821AD7">
            <w:p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1.Самостоятельная работа обучающихся</w:t>
            </w:r>
          </w:p>
          <w:p w:rsidR="007A0BF7" w:rsidRPr="005378AB" w:rsidRDefault="007A0BF7" w:rsidP="00821AD7">
            <w:pPr>
              <w:pStyle w:val="Heading8"/>
              <w:spacing w:before="0" w:after="120" w:line="228" w:lineRule="auto"/>
              <w:ind w:firstLine="709"/>
              <w:jc w:val="both"/>
              <w:rPr>
                <w:rFonts w:ascii="Times New Roman" w:hAnsi="Times New Roman" w:cs="Times New Roman"/>
                <w:b/>
                <w:bCs/>
                <w:color w:val="auto"/>
                <w:sz w:val="24"/>
                <w:szCs w:val="24"/>
              </w:rPr>
            </w:pPr>
            <w:r w:rsidRPr="005378AB">
              <w:rPr>
                <w:rFonts w:ascii="Times New Roman" w:hAnsi="Times New Roman" w:cs="Times New Roman"/>
                <w:color w:val="auto"/>
                <w:sz w:val="24"/>
                <w:szCs w:val="24"/>
              </w:rPr>
              <w:t xml:space="preserve">Культура России в середине и во второй половине </w:t>
            </w:r>
            <w:r w:rsidRPr="005378AB">
              <w:rPr>
                <w:rFonts w:ascii="Times New Roman" w:hAnsi="Times New Roman" w:cs="Times New Roman"/>
                <w:color w:val="auto"/>
                <w:sz w:val="24"/>
                <w:szCs w:val="24"/>
                <w:lang w:val="en-US"/>
              </w:rPr>
              <w:t>XVIII</w:t>
            </w:r>
            <w:r w:rsidRPr="005378AB">
              <w:rPr>
                <w:rFonts w:ascii="Times New Roman" w:hAnsi="Times New Roman" w:cs="Times New Roman"/>
                <w:color w:val="auto"/>
                <w:sz w:val="24"/>
                <w:szCs w:val="24"/>
              </w:rPr>
              <w:t xml:space="preserve"> в. (Идеи Просвещения и просвещенное общество в России. Достижения архитектуры и изобразительного искусства. Барокко и классицизм в России. Быт и нравы, повседневная жизнь различных слоев общества. Итоги развития русской культуры в </w:t>
            </w:r>
            <w:r w:rsidRPr="005378AB">
              <w:rPr>
                <w:rFonts w:ascii="Times New Roman" w:hAnsi="Times New Roman" w:cs="Times New Roman"/>
                <w:color w:val="auto"/>
                <w:sz w:val="24"/>
                <w:szCs w:val="24"/>
                <w:lang w:val="en-US"/>
              </w:rPr>
              <w:t>XVIII</w:t>
            </w:r>
            <w:r w:rsidRPr="005378AB">
              <w:rPr>
                <w:rFonts w:ascii="Times New Roman" w:hAnsi="Times New Roman" w:cs="Times New Roman"/>
                <w:color w:val="auto"/>
                <w:sz w:val="24"/>
                <w:szCs w:val="24"/>
              </w:rPr>
              <w:t xml:space="preserve"> в.).</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7 </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Становление и модернизация  индустриальных цивилизаций и традиционных обществ  </w:t>
            </w:r>
          </w:p>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Развитие капиталистических отношений и социальной структуры индустриального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общества 19</w:t>
            </w:r>
            <w:r w:rsidRPr="005378AB">
              <w:rPr>
                <w:rFonts w:ascii="Times New Roman" w:hAnsi="Times New Roman" w:cs="Times New Roman"/>
                <w:sz w:val="24"/>
                <w:szCs w:val="24"/>
              </w:rPr>
              <w:t>.</w:t>
            </w:r>
          </w:p>
        </w:tc>
        <w:tc>
          <w:tcPr>
            <w:tcW w:w="9134" w:type="dxa"/>
          </w:tcPr>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w:t>
            </w:r>
          </w:p>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pStyle w:val="BodyTextIndent2"/>
              <w:spacing w:after="0" w:line="228" w:lineRule="auto"/>
              <w:ind w:left="0"/>
              <w:jc w:val="both"/>
              <w:rPr>
                <w:rFonts w:ascii="Times New Roman" w:hAnsi="Times New Roman" w:cs="Times New Roman"/>
              </w:rPr>
            </w:pPr>
            <w:r w:rsidRPr="005378AB">
              <w:rPr>
                <w:rFonts w:ascii="Times New Roman" w:hAnsi="Times New Roman" w:cs="Times New Roman"/>
                <w:color w:val="000000"/>
              </w:rPr>
              <w:t xml:space="preserve">Объединительные процессы в Европе и Америке. Объединение Германии и Италии. Гражданская война в США. </w:t>
            </w:r>
          </w:p>
          <w:p w:rsidR="007A0BF7" w:rsidRPr="005378AB" w:rsidRDefault="007A0BF7" w:rsidP="00821AD7">
            <w:pPr>
              <w:pStyle w:val="BodyTextIndent2"/>
              <w:spacing w:line="228" w:lineRule="auto"/>
              <w:ind w:left="0" w:firstLine="709"/>
              <w:jc w:val="both"/>
              <w:rPr>
                <w:rFonts w:ascii="Times New Roman" w:hAnsi="Times New Roman" w:cs="Times New Roman"/>
              </w:rPr>
            </w:pPr>
            <w:r w:rsidRPr="005378AB">
              <w:rPr>
                <w:rFonts w:ascii="Times New Roman" w:hAnsi="Times New Roman" w:cs="Times New Roman"/>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rsidR="007A0BF7" w:rsidRPr="005378AB" w:rsidRDefault="007A0BF7" w:rsidP="00821AD7">
            <w:pPr>
              <w:pStyle w:val="BodyTextIndent2"/>
              <w:spacing w:line="228" w:lineRule="auto"/>
              <w:ind w:left="0" w:firstLine="709"/>
              <w:jc w:val="both"/>
              <w:rPr>
                <w:rFonts w:ascii="Times New Roman" w:hAnsi="Times New Roman" w:cs="Times New Roman"/>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ind w:left="142"/>
              <w:rPr>
                <w:rFonts w:ascii="Times New Roman" w:hAnsi="Times New Roman" w:cs="Times New Roman"/>
                <w:b/>
                <w:bCs/>
                <w:sz w:val="24"/>
                <w:szCs w:val="24"/>
              </w:rPr>
            </w:pPr>
          </w:p>
          <w:p w:rsidR="007A0BF7" w:rsidRPr="005378AB" w:rsidRDefault="007A0BF7" w:rsidP="00821AD7">
            <w:pPr>
              <w:spacing w:after="0" w:line="240" w:lineRule="auto"/>
              <w:ind w:left="142"/>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2.Самостоятельное работа обучающихся:</w:t>
            </w:r>
          </w:p>
          <w:p w:rsidR="007A0BF7" w:rsidRPr="005378AB" w:rsidRDefault="007A0BF7" w:rsidP="00821AD7">
            <w:pPr>
              <w:pStyle w:val="BodyTextIndent2"/>
              <w:spacing w:after="0" w:line="228" w:lineRule="auto"/>
              <w:ind w:left="0" w:firstLine="709"/>
              <w:jc w:val="both"/>
              <w:rPr>
                <w:rFonts w:ascii="Times New Roman" w:hAnsi="Times New Roman" w:cs="Times New Roman"/>
              </w:rPr>
            </w:pPr>
          </w:p>
          <w:p w:rsidR="007A0BF7" w:rsidRPr="005378AB" w:rsidRDefault="007A0BF7" w:rsidP="00821AD7">
            <w:pPr>
              <w:pStyle w:val="BodyTextIndent2"/>
              <w:spacing w:after="0" w:line="228" w:lineRule="auto"/>
              <w:ind w:left="0" w:firstLine="709"/>
              <w:jc w:val="both"/>
              <w:rPr>
                <w:rFonts w:ascii="Times New Roman" w:hAnsi="Times New Roman" w:cs="Times New Roman"/>
              </w:rPr>
            </w:pPr>
            <w:r w:rsidRPr="005378AB">
              <w:rPr>
                <w:rFonts w:ascii="Times New Roman" w:hAnsi="Times New Roman" w:cs="Times New Roman"/>
              </w:rPr>
              <w:t>Особенности духовной жизни нового времени. Городская семья. Движение за эмансипацию женщин. Будни и праздники горожан.</w:t>
            </w:r>
          </w:p>
          <w:p w:rsidR="007A0BF7" w:rsidRPr="005378AB" w:rsidRDefault="007A0BF7" w:rsidP="00821AD7">
            <w:pPr>
              <w:spacing w:after="0" w:line="240" w:lineRule="auto"/>
              <w:rPr>
                <w:rFonts w:ascii="Times New Roman" w:hAnsi="Times New Roman" w:cs="Times New Roman"/>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8</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19 веке</w:t>
            </w:r>
          </w:p>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первой половине 19 века</w:t>
            </w:r>
          </w:p>
          <w:p w:rsidR="007A0BF7" w:rsidRPr="005378AB" w:rsidRDefault="007A0BF7" w:rsidP="00821AD7">
            <w:pPr>
              <w:spacing w:after="0" w:line="240" w:lineRule="auto"/>
              <w:rPr>
                <w:rFonts w:ascii="Times New Roman" w:hAnsi="Times New Roman" w:cs="Times New Roman"/>
                <w:b/>
                <w:bCs/>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Территория и население империи. Особенности российской колонизации. Роль географического фактора в социально-экономическом и политическом развитии России. Национальный вопрос.  Социальная структура. Дворянство. Духовенство. Городское население. Крестьянство. Казачество. Социальный и культурный разрыв между сословиями. Аристократическая культура и «культура безмолвствующего большинства».  Реформы начала царствования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М.М. Сперанский и Н.М. Карамзин. Россия в 1815–1825 гг. Конституционные проекты. Причины неудач реформ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А.А.Аракчеев. Военные поселения. Общественное движение. Декабристы. Николай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Смена политических приоритетов. Роль бюрократии. Официальный национализм. Консерватизм в государственно-правовой и идеологической сферах. Кризис идеологии самодержавия. Геополитическое положение России к началу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Основные направления и принципы внешней политики. Антифранцузские коалиции и Отечественная война </w:t>
            </w:r>
            <w:smartTag w:uri="urn:schemas-microsoft-com:office:smarttags" w:element="metricconverter">
              <w:smartTagPr>
                <w:attr w:name="ProductID" w:val="1812 г"/>
              </w:smartTagPr>
              <w:r w:rsidRPr="005378AB">
                <w:rPr>
                  <w:rFonts w:ascii="Times New Roman" w:hAnsi="Times New Roman" w:cs="Times New Roman"/>
                  <w:sz w:val="24"/>
                  <w:szCs w:val="24"/>
                </w:rPr>
                <w:t>1812 г</w:t>
              </w:r>
            </w:smartTag>
            <w:r w:rsidRPr="005378AB">
              <w:rPr>
                <w:rFonts w:ascii="Times New Roman" w:hAnsi="Times New Roman" w:cs="Times New Roman"/>
                <w:sz w:val="24"/>
                <w:szCs w:val="24"/>
              </w:rPr>
              <w:t>. Европа после Наполеона. «Священный союз» и идеалы легитимизма. Финская автономия и польская Конституция.</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Борьба с Османской империй. Россия и христианские народы Балканского полуострова. Российская империя и мусульманские народы Кавказа. Кавказская война.  Закавказье в политике Российской империи; борьба с Ираном за территории и влияние. Вхождение Закавказья в состав России.</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Россия и европейские революции 1830–1831 гг., 1848–1849 гг.</w:t>
            </w:r>
            <w:r w:rsidRPr="005378AB">
              <w:rPr>
                <w:rFonts w:ascii="Times New Roman" w:hAnsi="Times New Roman" w:cs="Times New Roman"/>
                <w:sz w:val="24"/>
                <w:szCs w:val="24"/>
              </w:rPr>
              <w:t xml:space="preserve"> Крымская война и крах «Венской системы».</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4</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Borders>
              <w:top w:val="nil"/>
            </w:tcBorders>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ind w:firstLine="709"/>
              <w:jc w:val="both"/>
              <w:rPr>
                <w:rFonts w:ascii="Times New Roman" w:hAnsi="Times New Roman" w:cs="Times New Roman"/>
                <w:b/>
                <w:bCs/>
                <w:sz w:val="24"/>
                <w:szCs w:val="24"/>
              </w:rPr>
            </w:pPr>
            <w:r w:rsidRPr="005378AB">
              <w:rPr>
                <w:rFonts w:ascii="Times New Roman" w:hAnsi="Times New Roman" w:cs="Times New Roman"/>
                <w:sz w:val="24"/>
                <w:szCs w:val="24"/>
              </w:rPr>
              <w:t xml:space="preserve">                            </w:t>
            </w: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Презентации с докладом на темы: Исторические личности первой половины 19 века и их роль в истории Отечества.</w:t>
            </w: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rPr>
          <w:trHeight w:val="6938"/>
        </w:trPr>
        <w:tc>
          <w:tcPr>
            <w:tcW w:w="3696" w:type="dxa"/>
          </w:tcPr>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эпоху великих реформ Александра </w:t>
            </w:r>
            <w:r w:rsidRPr="005378AB">
              <w:rPr>
                <w:rFonts w:ascii="Times New Roman" w:hAnsi="Times New Roman" w:cs="Times New Roman"/>
                <w:b/>
                <w:bCs/>
                <w:sz w:val="24"/>
                <w:szCs w:val="24"/>
                <w:lang w:val="en-US"/>
              </w:rPr>
              <w:t>II</w:t>
            </w:r>
          </w:p>
          <w:p w:rsidR="007A0BF7" w:rsidRPr="005378AB" w:rsidRDefault="007A0BF7" w:rsidP="00821AD7">
            <w:pPr>
              <w:spacing w:after="0" w:line="240" w:lineRule="auto"/>
              <w:rPr>
                <w:rFonts w:ascii="Times New Roman" w:hAnsi="Times New Roman" w:cs="Times New Roman"/>
                <w:sz w:val="24"/>
                <w:szCs w:val="24"/>
              </w:rPr>
            </w:pPr>
          </w:p>
          <w:p w:rsidR="007A0BF7" w:rsidRPr="005378AB" w:rsidRDefault="007A0BF7" w:rsidP="00821AD7">
            <w:pPr>
              <w:spacing w:after="0" w:line="240" w:lineRule="auto"/>
              <w:ind w:firstLine="708"/>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Россия после Крымской войны. Александр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xml:space="preserve">.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 Власть и общество. Формы общественного движения. Основные направления общественной мысли. Либералы и консерваторы власти. Реакция на польское восстание. Особенности государственно-политического консерватизма во второй половины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Российский либерализм. 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 Цареубийство 1 марта </w:t>
            </w:r>
            <w:smartTag w:uri="urn:schemas-microsoft-com:office:smarttags" w:element="metricconverter">
              <w:smartTagPr>
                <w:attr w:name="ProductID" w:val="1881 г"/>
              </w:smartTagPr>
              <w:r w:rsidRPr="005378AB">
                <w:rPr>
                  <w:rFonts w:ascii="Times New Roman" w:hAnsi="Times New Roman" w:cs="Times New Roman"/>
                  <w:sz w:val="24"/>
                  <w:szCs w:val="24"/>
                </w:rPr>
                <w:t>1881 г</w:t>
              </w:r>
            </w:smartTag>
            <w:r w:rsidRPr="005378AB">
              <w:rPr>
                <w:rFonts w:ascii="Times New Roman" w:hAnsi="Times New Roman" w:cs="Times New Roman"/>
                <w:sz w:val="24"/>
                <w:szCs w:val="24"/>
              </w:rPr>
              <w:t xml:space="preserve">. и его последствия. </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Общество и государство. Завершение промышленного переворота. 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 слоев. Буржуазия и пролетариат. Феномен российской интеллигенции.</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Консервативный курс Александра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Ограничение реформ. Ужесточение цензуры. Сословная и национальная политика правительства. Идеология самодержавия. К.П. Победоносцев и официальный консерватизм.  Общественное движение: спад и новый подъем. Неолибералы и неонародники. Первые марксисты. Геополитические интересы империи и международные противоречия. Отмена условий Парижского мира. «Союз трех императоров». Россия и Восток.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4</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96" w:type="dxa"/>
            <w:tcBorders>
              <w:top w:val="nil"/>
            </w:tcBorders>
            <w:vAlign w:val="center"/>
          </w:tcPr>
          <w:p w:rsidR="007A0BF7" w:rsidRPr="005378AB" w:rsidRDefault="007A0BF7" w:rsidP="00821AD7">
            <w:pPr>
              <w:spacing w:after="0" w:line="240" w:lineRule="auto"/>
              <w:rPr>
                <w:rFonts w:ascii="Times New Roman" w:hAnsi="Times New Roman" w:cs="Times New Roman"/>
                <w:sz w:val="24"/>
                <w:szCs w:val="24"/>
              </w:rPr>
            </w:pPr>
          </w:p>
        </w:tc>
        <w:tc>
          <w:tcPr>
            <w:tcW w:w="9134"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Доклады с презентациями на темы: Исторические личности второй половины 19 века</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4</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bl>
    <w:p w:rsidR="007A0BF7" w:rsidRPr="00B20AAE" w:rsidRDefault="007A0BF7" w:rsidP="006C05D3">
      <w:pPr>
        <w:jc w:val="center"/>
        <w:rPr>
          <w:rFonts w:ascii="Times New Roman" w:hAnsi="Times New Roman" w:cs="Times New Roman"/>
          <w:b/>
          <w:bCs/>
          <w:sz w:val="24"/>
          <w:szCs w:val="24"/>
        </w:rPr>
      </w:pP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2"/>
        <w:gridCol w:w="9228"/>
        <w:gridCol w:w="992"/>
        <w:gridCol w:w="1276"/>
      </w:tblGrid>
      <w:tr w:rsidR="007A0BF7" w:rsidRPr="00B20AAE" w:rsidTr="00821AD7">
        <w:tc>
          <w:tcPr>
            <w:tcW w:w="3602"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9</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От новой истории  к новейшей</w:t>
            </w:r>
          </w:p>
          <w:p w:rsidR="007A0BF7" w:rsidRPr="005378AB" w:rsidRDefault="007A0BF7" w:rsidP="00821AD7">
            <w:pPr>
              <w:spacing w:after="0" w:line="240" w:lineRule="auto"/>
              <w:rPr>
                <w:rFonts w:ascii="Times New Roman" w:hAnsi="Times New Roman" w:cs="Times New Roman"/>
                <w:b/>
                <w:bCs/>
                <w:sz w:val="24"/>
                <w:szCs w:val="24"/>
              </w:rPr>
            </w:pPr>
          </w:p>
        </w:tc>
        <w:tc>
          <w:tcPr>
            <w:tcW w:w="9228"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RPr="00B20AAE" w:rsidTr="00821AD7">
        <w:tc>
          <w:tcPr>
            <w:tcW w:w="3602" w:type="dxa"/>
          </w:tcPr>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Тема 1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Международные отношения  в начале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века.</w:t>
            </w: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«Восточный вопрос» во внешней политике Российской империи. Начало борьбы за передел мира. Испано-американская, англо-бурская и русско-японская войны. Складывание двух противостоящих друг другу военных блоков великих держав — Тройственного союза и Антанты</w:t>
            </w:r>
          </w:p>
          <w:p w:rsidR="007A0BF7" w:rsidRPr="005378AB" w:rsidRDefault="007A0BF7" w:rsidP="00821AD7">
            <w:pPr>
              <w:spacing w:after="0" w:line="240" w:lineRule="auto"/>
              <w:rPr>
                <w:rFonts w:ascii="Times New Roman" w:hAnsi="Times New Roman" w:cs="Times New Roman"/>
                <w:sz w:val="24"/>
                <w:szCs w:val="24"/>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02" w:type="dxa"/>
            <w:vAlign w:val="center"/>
          </w:tcPr>
          <w:p w:rsidR="007A0BF7" w:rsidRPr="005378AB" w:rsidRDefault="007A0BF7" w:rsidP="00821AD7">
            <w:pPr>
              <w:spacing w:after="0" w:line="240" w:lineRule="auto"/>
              <w:rPr>
                <w:rFonts w:ascii="Times New Roman" w:hAnsi="Times New Roman" w:cs="Times New Roman"/>
                <w:sz w:val="24"/>
                <w:szCs w:val="24"/>
              </w:rPr>
            </w:pP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2.Самостоятельная работа обучающихся</w:t>
            </w:r>
            <w:r w:rsidRPr="005378AB">
              <w:rPr>
                <w:rFonts w:ascii="Times New Roman" w:hAnsi="Times New Roman" w:cs="Times New Roman"/>
                <w:sz w:val="24"/>
                <w:szCs w:val="24"/>
              </w:rPr>
              <w:t>:</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Научно-технический прогресс на рубеже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вв. </w:t>
            </w:r>
          </w:p>
          <w:p w:rsidR="007A0BF7" w:rsidRPr="005378AB" w:rsidRDefault="007A0BF7" w:rsidP="00821AD7">
            <w:pPr>
              <w:spacing w:after="0" w:line="240" w:lineRule="auto"/>
              <w:rPr>
                <w:rFonts w:ascii="Times New Roman" w:hAnsi="Times New Roman" w:cs="Times New Roman"/>
                <w:sz w:val="24"/>
                <w:szCs w:val="24"/>
              </w:rPr>
            </w:pP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02"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начале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pStyle w:val="BodyText"/>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Государство. Особенности российской монархии. Система министерств. Становление российского парламентаризма. Государственная дума и Государственный совет. Региональная структура управления. Местное самоуправление. Общественная жизнь. Либерализм и консерватизм. Революция 1905–1907 гг.: социальный заказ на модернизацию или протест против нее. Традиционализм и модернизм в левом движении: народнические и марксистские партии.  Экономические реформы С.Ю. Витте и П.А. Столыпина. Степень готовности общества к экономической модернизации по западным образцам.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  Плюсы и минусы российской национальной политики. Первая мировая война. Истоки и причины. Особенности военных конфликтов в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 техносфера против человечества. Тотальный характер войны. Гибель традиционных военно-административных империй. Версальская система. Первый общий кризис либерализма. Трансформация традиционных идеологий в тоталитарные. Россия в Первой мировой войне. Влияние войны на общество. Изменения в социальной структуре.</w:t>
            </w:r>
          </w:p>
          <w:p w:rsidR="007A0BF7" w:rsidRPr="005378AB" w:rsidRDefault="007A0BF7" w:rsidP="00821AD7">
            <w:pPr>
              <w:pStyle w:val="BodyText"/>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 Диспропорции в государственной системе, экономике и национальной политике.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Чрезвычайное законодательство и его восприятие обществом.</w:t>
            </w:r>
          </w:p>
          <w:p w:rsidR="007A0BF7" w:rsidRPr="005378AB" w:rsidRDefault="007A0BF7" w:rsidP="00821AD7">
            <w:pPr>
              <w:pStyle w:val="Heading8"/>
              <w:spacing w:before="0" w:line="240" w:lineRule="auto"/>
              <w:ind w:firstLine="720"/>
              <w:jc w:val="both"/>
              <w:rPr>
                <w:rFonts w:ascii="Times New Roman" w:hAnsi="Times New Roman" w:cs="Times New Roman"/>
                <w:b/>
                <w:bCs/>
                <w:sz w:val="24"/>
                <w:szCs w:val="24"/>
              </w:rPr>
            </w:pPr>
            <w:r w:rsidRPr="005378AB">
              <w:rPr>
                <w:rFonts w:ascii="Times New Roman" w:hAnsi="Times New Roman" w:cs="Times New Roman"/>
                <w:sz w:val="24"/>
                <w:szCs w:val="24"/>
              </w:rPr>
              <w:t>Февральская революция в России. Приход большевиков к власти в России</w:t>
            </w:r>
          </w:p>
          <w:p w:rsidR="007A0BF7" w:rsidRPr="005378AB" w:rsidRDefault="007A0BF7" w:rsidP="00821AD7">
            <w:pPr>
              <w:pStyle w:val="BodyText"/>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Споры об Октябре </w:t>
            </w:r>
            <w:smartTag w:uri="urn:schemas-microsoft-com:office:smarttags" w:element="metricconverter">
              <w:smartTagPr>
                <w:attr w:name="ProductID" w:val="1917 г"/>
              </w:smartTagPr>
              <w:r w:rsidRPr="005378AB">
                <w:rPr>
                  <w:rFonts w:ascii="Times New Roman" w:hAnsi="Times New Roman" w:cs="Times New Roman"/>
                  <w:sz w:val="24"/>
                  <w:szCs w:val="24"/>
                </w:rPr>
                <w:t>1917 г</w:t>
              </w:r>
            </w:smartTag>
            <w:r w:rsidRPr="005378AB">
              <w:rPr>
                <w:rFonts w:ascii="Times New Roman" w:hAnsi="Times New Roman" w:cs="Times New Roman"/>
                <w:sz w:val="24"/>
                <w:szCs w:val="24"/>
              </w:rPr>
              <w:t xml:space="preserve">.: логическое развитие февральских событий или «заговор»? Первые шаги советской власти. Трансформация дореволюционных идей большевиков: государственное управление, армия, экономика. Формирование однопартийной системы. Становление новой правовой системы: от первых декретов до Конституции </w:t>
            </w:r>
            <w:smartTag w:uri="urn:schemas-microsoft-com:office:smarttags" w:element="metricconverter">
              <w:smartTagPr>
                <w:attr w:name="ProductID" w:val="1918 г"/>
              </w:smartTagPr>
              <w:r w:rsidRPr="005378AB">
                <w:rPr>
                  <w:rFonts w:ascii="Times New Roman" w:hAnsi="Times New Roman" w:cs="Times New Roman"/>
                  <w:sz w:val="24"/>
                  <w:szCs w:val="24"/>
                </w:rPr>
                <w:t>1918 г</w:t>
              </w:r>
            </w:smartTag>
            <w:r w:rsidRPr="005378AB">
              <w:rPr>
                <w:rFonts w:ascii="Times New Roman" w:hAnsi="Times New Roman" w:cs="Times New Roman"/>
                <w:sz w:val="24"/>
                <w:szCs w:val="24"/>
              </w:rPr>
              <w:t>.</w:t>
            </w:r>
          </w:p>
          <w:p w:rsidR="007A0BF7" w:rsidRPr="005378AB" w:rsidRDefault="007A0BF7" w:rsidP="00821AD7">
            <w:pPr>
              <w:pStyle w:val="BodyText"/>
              <w:spacing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 Экономика. «Военный коммунизм»: чрезвычайная мера или форсированная модернизация? Экономические, социальные и политические аспекты политики «военного коммунизма». 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 Советская Россия на международной арене. Брестский мир. Военная интервенции стран Антанты. Изоляция Советской России. Коминтерн. «Экспорт революции». Советская Россия и бывшие окраины Российской империи.</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rPr>
          <w:trHeight w:val="691"/>
        </w:trPr>
        <w:tc>
          <w:tcPr>
            <w:tcW w:w="3602" w:type="dxa"/>
            <w:vAlign w:val="center"/>
          </w:tcPr>
          <w:p w:rsidR="007A0BF7" w:rsidRPr="005378AB" w:rsidRDefault="007A0BF7" w:rsidP="00821AD7">
            <w:pPr>
              <w:spacing w:after="0" w:line="240" w:lineRule="auto"/>
              <w:rPr>
                <w:rFonts w:ascii="Times New Roman" w:hAnsi="Times New Roman" w:cs="Times New Roman"/>
                <w:sz w:val="24"/>
                <w:szCs w:val="24"/>
              </w:rPr>
            </w:pPr>
          </w:p>
        </w:tc>
        <w:tc>
          <w:tcPr>
            <w:tcW w:w="9228" w:type="dxa"/>
          </w:tcPr>
          <w:p w:rsidR="007A0BF7" w:rsidRDefault="007A0BF7" w:rsidP="00821AD7">
            <w:pPr>
              <w:pStyle w:val="BodyText"/>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w:t>
            </w:r>
            <w:r>
              <w:rPr>
                <w:rFonts w:ascii="Times New Roman" w:hAnsi="Times New Roman" w:cs="Times New Roman"/>
                <w:b/>
                <w:bCs/>
                <w:sz w:val="24"/>
                <w:szCs w:val="24"/>
              </w:rPr>
              <w:t>стоятельная работа обучающихся:</w:t>
            </w:r>
          </w:p>
          <w:p w:rsidR="007A0BF7" w:rsidRPr="00892ACC" w:rsidRDefault="007A0BF7" w:rsidP="00821AD7">
            <w:pPr>
              <w:pStyle w:val="BodyText"/>
              <w:spacing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Доклады на темы: Исторические личности и их роль в истории данного периода.</w:t>
            </w:r>
          </w:p>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5</w:t>
            </w:r>
          </w:p>
        </w:tc>
        <w:tc>
          <w:tcPr>
            <w:tcW w:w="1276" w:type="dxa"/>
          </w:tcPr>
          <w:p w:rsidR="007A0BF7" w:rsidRPr="005378AB" w:rsidRDefault="007A0BF7" w:rsidP="00821AD7">
            <w:pPr>
              <w:spacing w:after="0" w:line="240" w:lineRule="auto"/>
              <w:jc w:val="center"/>
              <w:rPr>
                <w:rFonts w:ascii="Times New Roman" w:hAnsi="Times New Roman" w:cs="Times New Roman"/>
                <w:b/>
                <w:bCs/>
                <w:sz w:val="24"/>
                <w:szCs w:val="24"/>
              </w:rPr>
            </w:pPr>
          </w:p>
        </w:tc>
      </w:tr>
      <w:tr w:rsidR="007A0BF7" w:rsidTr="00821AD7">
        <w:tc>
          <w:tcPr>
            <w:tcW w:w="3602"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10</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Между мировыми войнами</w:t>
            </w:r>
          </w:p>
          <w:p w:rsidR="007A0BF7" w:rsidRPr="005378AB" w:rsidRDefault="007A0BF7" w:rsidP="00821AD7">
            <w:pPr>
              <w:spacing w:after="0" w:line="240" w:lineRule="auto"/>
              <w:rPr>
                <w:rFonts w:ascii="Times New Roman" w:hAnsi="Times New Roman" w:cs="Times New Roman"/>
                <w:b/>
                <w:bCs/>
                <w:sz w:val="24"/>
                <w:szCs w:val="24"/>
              </w:rPr>
            </w:pPr>
          </w:p>
        </w:tc>
        <w:tc>
          <w:tcPr>
            <w:tcW w:w="9228" w:type="dxa"/>
          </w:tcPr>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7A0BF7" w:rsidTr="00821AD7">
        <w:trPr>
          <w:trHeight w:val="1995"/>
        </w:trPr>
        <w:tc>
          <w:tcPr>
            <w:tcW w:w="3602" w:type="dxa"/>
            <w:vMerge w:val="restart"/>
          </w:tcPr>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Международные отношения в 20-30 –е  годы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rPr>
          <w:trHeight w:val="474"/>
        </w:trPr>
        <w:tc>
          <w:tcPr>
            <w:tcW w:w="3602" w:type="dxa"/>
            <w:vMerge/>
          </w:tcPr>
          <w:p w:rsidR="007A0BF7" w:rsidRPr="005378AB" w:rsidRDefault="007A0BF7" w:rsidP="00821AD7">
            <w:pPr>
              <w:spacing w:after="0" w:line="240" w:lineRule="auto"/>
              <w:rPr>
                <w:rFonts w:ascii="Times New Roman" w:hAnsi="Times New Roman" w:cs="Times New Roman"/>
                <w:b/>
                <w:bCs/>
                <w:sz w:val="24"/>
                <w:szCs w:val="24"/>
              </w:rPr>
            </w:pPr>
          </w:p>
        </w:tc>
        <w:tc>
          <w:tcPr>
            <w:tcW w:w="9228" w:type="dxa"/>
          </w:tcPr>
          <w:p w:rsidR="007A0BF7" w:rsidRPr="005378AB" w:rsidRDefault="007A0BF7" w:rsidP="00821AD7">
            <w:pPr>
              <w:pStyle w:val="BodyText"/>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Составить конспект на тему: «Пакт Молотова—Риббентропа».</w:t>
            </w:r>
          </w:p>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p>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rPr>
          <w:trHeight w:val="474"/>
        </w:trPr>
        <w:tc>
          <w:tcPr>
            <w:tcW w:w="3602" w:type="dxa"/>
          </w:tcPr>
          <w:p w:rsidR="007A0BF7" w:rsidRPr="005378AB" w:rsidRDefault="007A0BF7" w:rsidP="0082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2</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Строительство социализма в СССР.</w:t>
            </w: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pStyle w:val="BodyText"/>
              <w:spacing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Кризис «военного коммунизма». Новая экономическая политика (нэп): сущность и направления. Диспропорция экономического и социально-правового статуса личности.  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w:t>
            </w:r>
            <w:smartTag w:uri="urn:schemas-microsoft-com:office:smarttags" w:element="metricconverter">
              <w:smartTagPr>
                <w:attr w:name="ProductID" w:val="1924 г"/>
              </w:smartTagPr>
              <w:r w:rsidRPr="005378AB">
                <w:rPr>
                  <w:rFonts w:ascii="Times New Roman" w:hAnsi="Times New Roman" w:cs="Times New Roman"/>
                  <w:sz w:val="24"/>
                  <w:szCs w:val="24"/>
                </w:rPr>
                <w:t>1924 г</w:t>
              </w:r>
            </w:smartTag>
            <w:r w:rsidRPr="005378AB">
              <w:rPr>
                <w:rFonts w:ascii="Times New Roman" w:hAnsi="Times New Roman" w:cs="Times New Roman"/>
                <w:sz w:val="24"/>
                <w:szCs w:val="24"/>
              </w:rPr>
              <w:t xml:space="preserve">. Основные направления национально-государственного строительства. Централизация государственного аппарата. 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общества. Становление единоличной власти И.В. Сталина. Культ личности. Переход от революционной идеологии к традиционалистским принципам. Ритуализация коммунистической идеологии. Борьба с инакомыслием. Массовые репрессии. Городское и сельское население: быт, повседневность, социальные стереотипы. Национально-культурная унификация населения. Рождение образа советского человека. Развитие советской культуры. Развитие экономики СССР в конце 20–30-х годов.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 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Буковины, Западной Украины и Западной Белоруссии. </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p>
          <w:p w:rsidR="007A0BF7" w:rsidRPr="00892ACC" w:rsidRDefault="007A0BF7" w:rsidP="00821AD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rPr>
          <w:trHeight w:val="474"/>
        </w:trPr>
        <w:tc>
          <w:tcPr>
            <w:tcW w:w="3602" w:type="dxa"/>
            <w:tcBorders>
              <w:top w:val="nil"/>
            </w:tcBorders>
            <w:vAlign w:val="center"/>
          </w:tcPr>
          <w:p w:rsidR="007A0BF7" w:rsidRPr="005378AB" w:rsidRDefault="007A0BF7" w:rsidP="00821AD7">
            <w:pPr>
              <w:spacing w:after="0" w:line="240" w:lineRule="auto"/>
              <w:rPr>
                <w:rFonts w:ascii="Times New Roman" w:hAnsi="Times New Roman" w:cs="Times New Roman"/>
                <w:sz w:val="24"/>
                <w:szCs w:val="24"/>
              </w:rPr>
            </w:pPr>
          </w:p>
        </w:tc>
        <w:tc>
          <w:tcPr>
            <w:tcW w:w="9228" w:type="dxa"/>
          </w:tcPr>
          <w:p w:rsidR="007A0BF7" w:rsidRPr="005378AB" w:rsidRDefault="007A0BF7" w:rsidP="00821AD7">
            <w:pPr>
              <w:pStyle w:val="BodyText"/>
              <w:spacing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pStyle w:val="BodyText"/>
              <w:spacing w:line="228" w:lineRule="auto"/>
              <w:jc w:val="both"/>
              <w:rPr>
                <w:rFonts w:ascii="Times New Roman" w:hAnsi="Times New Roman" w:cs="Times New Roman"/>
                <w:b/>
                <w:bCs/>
                <w:sz w:val="24"/>
                <w:szCs w:val="24"/>
              </w:rPr>
            </w:pPr>
            <w:r w:rsidRPr="005378AB">
              <w:rPr>
                <w:rFonts w:ascii="Times New Roman" w:hAnsi="Times New Roman" w:cs="Times New Roman"/>
                <w:sz w:val="24"/>
                <w:szCs w:val="24"/>
              </w:rPr>
              <w:t>Законспектировать основные понятия: догоняющее развитие, маргинализация, авторитарный режим, тоталитаризм, мировой экономический кризис, нацизм, реваншизм, «мировая революция», культ личности, индустриализация, коллективизация, традиционализм, «культурная революция».</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3</w:t>
            </w:r>
          </w:p>
        </w:tc>
        <w:tc>
          <w:tcPr>
            <w:tcW w:w="1276" w:type="dxa"/>
          </w:tcPr>
          <w:p w:rsidR="007A0BF7" w:rsidRPr="005378AB" w:rsidRDefault="007A0BF7" w:rsidP="00821AD7">
            <w:pPr>
              <w:spacing w:after="0" w:line="240" w:lineRule="auto"/>
              <w:jc w:val="center"/>
              <w:rPr>
                <w:rFonts w:ascii="Times New Roman" w:hAnsi="Times New Roman" w:cs="Times New Roman"/>
                <w:sz w:val="24"/>
                <w:szCs w:val="24"/>
              </w:rPr>
            </w:pPr>
          </w:p>
        </w:tc>
      </w:tr>
      <w:tr w:rsidR="007A0BF7" w:rsidTr="00821AD7">
        <w:trPr>
          <w:trHeight w:val="474"/>
        </w:trPr>
        <w:tc>
          <w:tcPr>
            <w:tcW w:w="3602"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11</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Вторая мировая война  и послевоенное устройство мира</w:t>
            </w:r>
          </w:p>
          <w:p w:rsidR="007A0BF7" w:rsidRPr="005378AB" w:rsidRDefault="007A0BF7" w:rsidP="00821AD7">
            <w:pPr>
              <w:spacing w:after="0" w:line="240" w:lineRule="auto"/>
              <w:rPr>
                <w:rFonts w:ascii="Times New Roman" w:hAnsi="Times New Roman" w:cs="Times New Roman"/>
                <w:b/>
                <w:bCs/>
                <w:sz w:val="24"/>
                <w:szCs w:val="24"/>
              </w:rPr>
            </w:pPr>
          </w:p>
        </w:tc>
        <w:tc>
          <w:tcPr>
            <w:tcW w:w="9228" w:type="dxa"/>
          </w:tcPr>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p>
          <w:p w:rsidR="007A0BF7" w:rsidRPr="005378AB" w:rsidRDefault="007A0BF7" w:rsidP="00821AD7">
            <w:pPr>
              <w:spacing w:after="0" w:line="240" w:lineRule="auto"/>
              <w:rPr>
                <w:rFonts w:ascii="Times New Roman" w:hAnsi="Times New Roman" w:cs="Times New Roman"/>
                <w:b/>
                <w:bCs/>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vMerge w:val="restart"/>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вторая мировая война: причины, ход, значение</w:t>
            </w:r>
            <w:r w:rsidRPr="005378AB">
              <w:rPr>
                <w:rFonts w:ascii="Times New Roman" w:hAnsi="Times New Roman" w:cs="Times New Roman"/>
                <w:sz w:val="24"/>
                <w:szCs w:val="24"/>
              </w:rPr>
              <w:t>.</w:t>
            </w: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vMerge/>
            <w:vAlign w:val="center"/>
          </w:tcPr>
          <w:p w:rsidR="007A0BF7" w:rsidRPr="005378AB" w:rsidRDefault="007A0BF7" w:rsidP="00821AD7">
            <w:pPr>
              <w:spacing w:after="0" w:line="240" w:lineRule="auto"/>
              <w:rPr>
                <w:rFonts w:ascii="Times New Roman" w:hAnsi="Times New Roman" w:cs="Times New Roman"/>
                <w:sz w:val="24"/>
                <w:szCs w:val="24"/>
              </w:rPr>
            </w:pPr>
          </w:p>
        </w:tc>
        <w:tc>
          <w:tcPr>
            <w:tcW w:w="9228" w:type="dxa"/>
          </w:tcPr>
          <w:p w:rsidR="007A0BF7" w:rsidRPr="005378AB" w:rsidRDefault="007A0BF7" w:rsidP="00821AD7">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2.Самостоятельная работа обучающихся:</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Сочинение на тему: «Кто развязал мировую войну».</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tcPr>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СССР  в годы Великой Отечественной войны</w:t>
            </w:r>
          </w:p>
        </w:tc>
        <w:tc>
          <w:tcPr>
            <w:tcW w:w="9228" w:type="dxa"/>
          </w:tcPr>
          <w:p w:rsidR="007A0BF7" w:rsidRPr="005378AB" w:rsidRDefault="007A0BF7" w:rsidP="00821AD7">
            <w:pPr>
              <w:spacing w:after="0" w:line="240" w:lineRule="auto"/>
              <w:ind w:left="360"/>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7A0BF7" w:rsidRPr="005378AB" w:rsidRDefault="007A0BF7" w:rsidP="00821AD7">
            <w:pPr>
              <w:pStyle w:val="BodyText"/>
              <w:spacing w:line="232"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 xml:space="preserve">Общество в годы войны. Отношение к войне различных национальных, культурных и социальных групп: приоритет патриотизма или коммунистических идеалов? Пропаганда и контрпропаганда. Роль традиционных ценностей и политических стереотипов. Советская культура и идеология в годы войны. Население на оккупированных территориях. Партизанское движение. Национальная политика. </w:t>
            </w:r>
            <w:r w:rsidRPr="005378AB">
              <w:rPr>
                <w:rFonts w:ascii="Times New Roman" w:hAnsi="Times New Roman" w:cs="Times New Roman"/>
                <w:sz w:val="24"/>
                <w:szCs w:val="24"/>
              </w:rPr>
              <w:t xml:space="preserve">Основные этапы военных действий. Советское военное искусство. Героизм советских людей в годы войны. Роль советского тыла. Государственный строй. Милитаризация аппарата. Управление экономикой в военное время. Влияние довоенной модернизации экономики на ход военных действий.  Решающая роль СССР в разгроме нацизма. Значение и цена Победы в Великой Отечественной войне. </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10</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vAlign w:val="center"/>
          </w:tcPr>
          <w:p w:rsidR="007A0BF7" w:rsidRPr="005378AB" w:rsidRDefault="007A0BF7" w:rsidP="00821AD7">
            <w:pPr>
              <w:spacing w:after="0" w:line="240" w:lineRule="auto"/>
              <w:rPr>
                <w:rFonts w:ascii="Times New Roman" w:hAnsi="Times New Roman" w:cs="Times New Roman"/>
                <w:sz w:val="24"/>
                <w:szCs w:val="24"/>
              </w:rPr>
            </w:pPr>
          </w:p>
        </w:tc>
        <w:tc>
          <w:tcPr>
            <w:tcW w:w="9228" w:type="dxa"/>
          </w:tcPr>
          <w:p w:rsidR="007A0BF7" w:rsidRPr="005378AB" w:rsidRDefault="007A0BF7" w:rsidP="00821AD7">
            <w:pPr>
              <w:pStyle w:val="BodyText"/>
              <w:spacing w:line="232" w:lineRule="auto"/>
              <w:jc w:val="center"/>
              <w:rPr>
                <w:rFonts w:ascii="Times New Roman" w:hAnsi="Times New Roman" w:cs="Times New Roman"/>
                <w:sz w:val="24"/>
                <w:szCs w:val="24"/>
              </w:rPr>
            </w:pPr>
            <w:r w:rsidRPr="005378AB">
              <w:rPr>
                <w:rFonts w:ascii="Times New Roman" w:hAnsi="Times New Roman" w:cs="Times New Roman"/>
                <w:b/>
                <w:bCs/>
                <w:sz w:val="24"/>
                <w:szCs w:val="24"/>
              </w:rPr>
              <w:t>2.Самостоятельная работа обучающихся</w:t>
            </w:r>
            <w:r w:rsidRPr="005378AB">
              <w:rPr>
                <w:rFonts w:ascii="Times New Roman" w:hAnsi="Times New Roman" w:cs="Times New Roman"/>
                <w:sz w:val="24"/>
                <w:szCs w:val="24"/>
              </w:rPr>
              <w:t>:</w:t>
            </w:r>
          </w:p>
          <w:p w:rsidR="007A0BF7" w:rsidRPr="005378AB" w:rsidRDefault="007A0BF7" w:rsidP="00821AD7">
            <w:pPr>
              <w:pStyle w:val="BodyText"/>
              <w:spacing w:line="232" w:lineRule="auto"/>
              <w:jc w:val="both"/>
              <w:rPr>
                <w:rFonts w:ascii="Times New Roman" w:hAnsi="Times New Roman" w:cs="Times New Roman"/>
                <w:b/>
                <w:bCs/>
                <w:sz w:val="24"/>
                <w:szCs w:val="24"/>
              </w:rPr>
            </w:pPr>
            <w:r w:rsidRPr="005378AB">
              <w:rPr>
                <w:rFonts w:ascii="Times New Roman" w:hAnsi="Times New Roman" w:cs="Times New Roman"/>
                <w:sz w:val="24"/>
                <w:szCs w:val="24"/>
              </w:rPr>
              <w:t xml:space="preserve">Доклады на темы: Полководцы ВОВ и их роль в победе  над фашистской Германией. Героизм советского народа. </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5</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tcPr>
          <w:p w:rsidR="007A0BF7" w:rsidRPr="005378AB" w:rsidRDefault="007A0BF7" w:rsidP="00821AD7">
            <w:pPr>
              <w:pStyle w:val="Heading8"/>
              <w:spacing w:before="0" w:after="120" w:line="228" w:lineRule="auto"/>
              <w:jc w:val="both"/>
              <w:rPr>
                <w:rFonts w:cs="Times New Roman"/>
                <w:sz w:val="24"/>
                <w:szCs w:val="24"/>
              </w:rPr>
            </w:pPr>
          </w:p>
          <w:p w:rsidR="007A0BF7" w:rsidRPr="005378AB" w:rsidRDefault="007A0BF7" w:rsidP="00821AD7">
            <w:pPr>
              <w:pStyle w:val="Heading8"/>
              <w:spacing w:before="0" w:after="120" w:line="228"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7A0BF7" w:rsidRPr="005378AB" w:rsidRDefault="007A0BF7" w:rsidP="00821AD7">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Мир во второй половине 20 века </w:t>
            </w:r>
          </w:p>
        </w:tc>
        <w:tc>
          <w:tcPr>
            <w:tcW w:w="9228" w:type="dxa"/>
          </w:tcPr>
          <w:p w:rsidR="007A0BF7" w:rsidRPr="005378AB" w:rsidRDefault="007A0BF7" w:rsidP="00821AD7">
            <w:pPr>
              <w:pStyle w:val="ListParagraph"/>
              <w:shd w:val="clear" w:color="auto" w:fill="FFFFFF"/>
              <w:spacing w:after="0" w:line="228" w:lineRule="auto"/>
              <w:ind w:left="502"/>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1.Содержание учебного материала:</w:t>
            </w:r>
          </w:p>
          <w:p w:rsidR="007A0BF7" w:rsidRPr="005378AB" w:rsidRDefault="007A0BF7" w:rsidP="00821AD7">
            <w:pPr>
              <w:pStyle w:val="Heading3"/>
              <w:spacing w:after="120" w:line="232" w:lineRule="auto"/>
              <w:ind w:firstLine="720"/>
              <w:jc w:val="both"/>
              <w:rPr>
                <w:rFonts w:ascii="Times New Roman" w:hAnsi="Times New Roman" w:cs="Times New Roman"/>
                <w:sz w:val="24"/>
                <w:szCs w:val="24"/>
              </w:rPr>
            </w:pPr>
            <w:r w:rsidRPr="005378AB">
              <w:rPr>
                <w:rFonts w:ascii="Times New Roman" w:hAnsi="Times New Roman" w:cs="Times New Roman"/>
                <w:b w:val="0"/>
                <w:bCs w:val="0"/>
                <w:color w:val="auto"/>
                <w:sz w:val="24"/>
                <w:szCs w:val="24"/>
              </w:rPr>
              <w:t xml:space="preserve">«Холодная война». Сверхдержавы: США и СССР. Обоюдная заинтересованность в формировании образа врага. Противоречия: геополитика или идеология? Гонка вооружений и локальные конфликты. Военные блоки. Две Европы — два мира. Распад колониальной системы. </w:t>
            </w:r>
          </w:p>
        </w:tc>
        <w:tc>
          <w:tcPr>
            <w:tcW w:w="992" w:type="dxa"/>
          </w:tcPr>
          <w:p w:rsidR="007A0BF7" w:rsidRPr="00892ACC" w:rsidRDefault="007A0BF7" w:rsidP="00821AD7">
            <w:pPr>
              <w:spacing w:after="0" w:line="240" w:lineRule="auto"/>
              <w:jc w:val="center"/>
              <w:rPr>
                <w:rFonts w:ascii="Times New Roman" w:hAnsi="Times New Roman" w:cs="Times New Roman"/>
                <w:bCs/>
                <w:sz w:val="24"/>
                <w:szCs w:val="24"/>
              </w:rPr>
            </w:pPr>
            <w:r w:rsidRPr="00892ACC">
              <w:rPr>
                <w:rFonts w:ascii="Times New Roman" w:hAnsi="Times New Roman" w:cs="Times New Roman"/>
                <w:bCs/>
                <w:sz w:val="24"/>
                <w:szCs w:val="24"/>
              </w:rPr>
              <w:t>2</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tcPr>
          <w:p w:rsidR="007A0BF7" w:rsidRPr="005378AB" w:rsidRDefault="007A0BF7" w:rsidP="00821AD7">
            <w:pPr>
              <w:pStyle w:val="Heading8"/>
              <w:spacing w:before="0" w:after="120" w:line="228" w:lineRule="auto"/>
              <w:jc w:val="both"/>
              <w:rPr>
                <w:rFonts w:cs="Times New Roman"/>
                <w:b/>
                <w:bCs/>
                <w:sz w:val="24"/>
                <w:szCs w:val="24"/>
              </w:rPr>
            </w:pPr>
          </w:p>
        </w:tc>
        <w:tc>
          <w:tcPr>
            <w:tcW w:w="9228" w:type="dxa"/>
          </w:tcPr>
          <w:p w:rsidR="007A0BF7" w:rsidRPr="005378AB" w:rsidRDefault="007A0BF7" w:rsidP="00821AD7">
            <w:pPr>
              <w:pStyle w:val="ListParagraph"/>
              <w:numPr>
                <w:ilvl w:val="0"/>
                <w:numId w:val="11"/>
              </w:numPr>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Самостоятельная работа обучающихся:</w:t>
            </w:r>
          </w:p>
          <w:p w:rsidR="007A0BF7" w:rsidRPr="005378AB" w:rsidRDefault="007A0BF7" w:rsidP="00821AD7">
            <w:pPr>
              <w:shd w:val="clear" w:color="auto" w:fill="FFFFFF"/>
              <w:spacing w:after="0" w:line="228" w:lineRule="auto"/>
              <w:ind w:firstLine="709"/>
              <w:jc w:val="both"/>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Повторение пройденного материала</w:t>
            </w:r>
          </w:p>
        </w:tc>
        <w:tc>
          <w:tcPr>
            <w:tcW w:w="992" w:type="dxa"/>
          </w:tcPr>
          <w:p w:rsidR="007A0BF7" w:rsidRPr="005378AB" w:rsidRDefault="007A0BF7" w:rsidP="00821AD7">
            <w:pPr>
              <w:spacing w:after="0" w:line="240" w:lineRule="auto"/>
              <w:jc w:val="center"/>
              <w:rPr>
                <w:rFonts w:ascii="Times New Roman" w:hAnsi="Times New Roman" w:cs="Times New Roman"/>
                <w:sz w:val="24"/>
                <w:szCs w:val="24"/>
              </w:rPr>
            </w:pPr>
          </w:p>
          <w:p w:rsidR="007A0BF7" w:rsidRPr="005378AB" w:rsidRDefault="007A0BF7" w:rsidP="00821AD7">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r w:rsidR="007A0BF7" w:rsidTr="00821AD7">
        <w:trPr>
          <w:trHeight w:val="474"/>
        </w:trPr>
        <w:tc>
          <w:tcPr>
            <w:tcW w:w="3602" w:type="dxa"/>
          </w:tcPr>
          <w:p w:rsidR="007A0BF7" w:rsidRPr="005378AB" w:rsidRDefault="007A0BF7" w:rsidP="00821AD7">
            <w:pPr>
              <w:pStyle w:val="Heading8"/>
              <w:spacing w:before="0" w:after="120" w:line="228" w:lineRule="auto"/>
              <w:jc w:val="both"/>
              <w:rPr>
                <w:rFonts w:cs="Times New Roman"/>
                <w:b/>
                <w:bCs/>
                <w:sz w:val="24"/>
                <w:szCs w:val="24"/>
              </w:rPr>
            </w:pPr>
            <w:r w:rsidRPr="005378AB">
              <w:rPr>
                <w:rFonts w:cs="Times New Roman"/>
                <w:b/>
                <w:bCs/>
                <w:sz w:val="24"/>
                <w:szCs w:val="24"/>
              </w:rPr>
              <w:t>итого</w:t>
            </w:r>
          </w:p>
        </w:tc>
        <w:tc>
          <w:tcPr>
            <w:tcW w:w="9228" w:type="dxa"/>
          </w:tcPr>
          <w:p w:rsidR="007A0BF7" w:rsidRPr="005378AB" w:rsidRDefault="007A0BF7" w:rsidP="00821AD7">
            <w:pPr>
              <w:pStyle w:val="ListParagraph"/>
              <w:shd w:val="clear" w:color="auto" w:fill="FFFFFF"/>
              <w:spacing w:after="0" w:line="228" w:lineRule="auto"/>
              <w:ind w:left="502"/>
              <w:jc w:val="center"/>
              <w:rPr>
                <w:rFonts w:ascii="Times New Roman" w:hAnsi="Times New Roman" w:cs="Times New Roman"/>
                <w:b/>
                <w:bCs/>
                <w:color w:val="000000"/>
                <w:sz w:val="24"/>
                <w:szCs w:val="24"/>
              </w:rPr>
            </w:pPr>
          </w:p>
        </w:tc>
        <w:tc>
          <w:tcPr>
            <w:tcW w:w="992" w:type="dxa"/>
          </w:tcPr>
          <w:p w:rsidR="007A0BF7" w:rsidRPr="005378AB" w:rsidRDefault="007A0BF7" w:rsidP="00821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1276" w:type="dxa"/>
          </w:tcPr>
          <w:p w:rsidR="007A0BF7" w:rsidRPr="005378AB" w:rsidRDefault="007A0BF7" w:rsidP="00821AD7">
            <w:pPr>
              <w:spacing w:after="0" w:line="240" w:lineRule="auto"/>
              <w:rPr>
                <w:rFonts w:ascii="Times New Roman" w:hAnsi="Times New Roman" w:cs="Times New Roman"/>
                <w:b/>
                <w:bCs/>
                <w:sz w:val="24"/>
                <w:szCs w:val="24"/>
              </w:rPr>
            </w:pPr>
          </w:p>
        </w:tc>
      </w:tr>
    </w:tbl>
    <w:p w:rsidR="007A0BF7" w:rsidRDefault="007A0BF7" w:rsidP="006C05D3">
      <w:pPr>
        <w:jc w:val="center"/>
        <w:rPr>
          <w:rFonts w:ascii="Times New Roman" w:hAnsi="Times New Roman" w:cs="Times New Roman"/>
          <w:b/>
          <w:bCs/>
          <w:sz w:val="24"/>
          <w:szCs w:val="24"/>
        </w:rPr>
      </w:pPr>
    </w:p>
    <w:p w:rsidR="007A0BF7" w:rsidRDefault="007A0BF7" w:rsidP="006C05D3">
      <w:pPr>
        <w:jc w:val="center"/>
        <w:rPr>
          <w:rFonts w:ascii="Times New Roman" w:hAnsi="Times New Roman" w:cs="Times New Roman"/>
          <w:b/>
          <w:bCs/>
          <w:sz w:val="24"/>
          <w:szCs w:val="24"/>
        </w:rPr>
      </w:pPr>
    </w:p>
    <w:p w:rsidR="007A0BF7" w:rsidRDefault="007A0BF7" w:rsidP="006C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7A0BF7" w:rsidRDefault="007A0BF7" w:rsidP="006C05D3">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392589">
        <w:rPr>
          <w:rFonts w:ascii="Times New Roman" w:hAnsi="Times New Roman" w:cs="Times New Roman"/>
          <w:sz w:val="24"/>
          <w:szCs w:val="24"/>
        </w:rPr>
        <w:t>ознакомительный (узнавание ран</w:t>
      </w:r>
      <w:r>
        <w:rPr>
          <w:rFonts w:ascii="Times New Roman" w:hAnsi="Times New Roman" w:cs="Times New Roman"/>
          <w:sz w:val="24"/>
          <w:szCs w:val="24"/>
        </w:rPr>
        <w:t>ее изученных объектов, свойств)</w:t>
      </w:r>
    </w:p>
    <w:p w:rsidR="007A0BF7" w:rsidRDefault="007A0BF7" w:rsidP="006C05D3">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7A0BF7" w:rsidRPr="00392589" w:rsidRDefault="007A0BF7" w:rsidP="006C05D3">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7A0BF7" w:rsidRDefault="007A0BF7" w:rsidP="006C05D3">
      <w:pPr>
        <w:jc w:val="center"/>
        <w:rPr>
          <w:rFonts w:ascii="Times New Roman" w:hAnsi="Times New Roman" w:cs="Times New Roman"/>
          <w:b/>
          <w:bCs/>
          <w:sz w:val="24"/>
          <w:szCs w:val="24"/>
        </w:rPr>
      </w:pPr>
    </w:p>
    <w:p w:rsidR="007A0BF7" w:rsidRDefault="007A0BF7" w:rsidP="006C05D3">
      <w:pPr>
        <w:jc w:val="center"/>
        <w:rPr>
          <w:rFonts w:ascii="Times New Roman" w:hAnsi="Times New Roman" w:cs="Times New Roman"/>
          <w:b/>
          <w:bCs/>
          <w:sz w:val="24"/>
          <w:szCs w:val="24"/>
        </w:rPr>
      </w:pPr>
    </w:p>
    <w:p w:rsidR="007A0BF7" w:rsidRDefault="007A0BF7" w:rsidP="006C05D3">
      <w:pPr>
        <w:jc w:val="center"/>
        <w:rPr>
          <w:rFonts w:ascii="Times New Roman" w:hAnsi="Times New Roman" w:cs="Times New Roman"/>
          <w:b/>
          <w:bCs/>
          <w:sz w:val="24"/>
          <w:szCs w:val="24"/>
        </w:rPr>
        <w:sectPr w:rsidR="007A0BF7" w:rsidSect="00B20AAE">
          <w:pgSz w:w="16838" w:h="11906" w:orient="landscape"/>
          <w:pgMar w:top="851" w:right="1134" w:bottom="850" w:left="1134" w:header="708" w:footer="708" w:gutter="0"/>
          <w:cols w:space="708"/>
          <w:docGrid w:linePitch="360"/>
        </w:sectPr>
      </w:pPr>
    </w:p>
    <w:p w:rsidR="007A0BF7" w:rsidRPr="00392589" w:rsidRDefault="007A0BF7" w:rsidP="006C05D3">
      <w:pPr>
        <w:pStyle w:val="ListParagraph"/>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w:t>
      </w:r>
      <w:r w:rsidRPr="00392589">
        <w:rPr>
          <w:rFonts w:ascii="Times New Roman" w:hAnsi="Times New Roman" w:cs="Times New Roman"/>
          <w:sz w:val="24"/>
          <w:szCs w:val="24"/>
        </w:rPr>
        <w:t>.</w:t>
      </w:r>
      <w:r w:rsidRPr="00392589">
        <w:rPr>
          <w:rFonts w:ascii="Times New Roman" w:hAnsi="Times New Roman" w:cs="Times New Roman"/>
          <w:b/>
          <w:bCs/>
          <w:sz w:val="24"/>
          <w:szCs w:val="24"/>
        </w:rPr>
        <w:t xml:space="preserve">УСЛОВИЯ РЕАЛИЗАЦИИ </w:t>
      </w:r>
      <w:r>
        <w:rPr>
          <w:rFonts w:ascii="Times New Roman" w:hAnsi="Times New Roman" w:cs="Times New Roman"/>
          <w:b/>
          <w:bCs/>
          <w:sz w:val="24"/>
          <w:szCs w:val="24"/>
        </w:rPr>
        <w:t>ПРЕДМЕТА</w:t>
      </w:r>
    </w:p>
    <w:p w:rsidR="007A0BF7" w:rsidRPr="00392589" w:rsidRDefault="007A0BF7" w:rsidP="006C05D3">
      <w:pPr>
        <w:pStyle w:val="ListParagraph"/>
        <w:spacing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3.1.Требования к минимальному материально – техническому   обеспечению.</w:t>
      </w:r>
    </w:p>
    <w:p w:rsidR="007A0BF7"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sidRPr="00392589">
        <w:rPr>
          <w:rFonts w:ascii="Times New Roman" w:hAnsi="Times New Roman" w:cs="Times New Roman"/>
          <w:sz w:val="24"/>
          <w:szCs w:val="24"/>
        </w:rPr>
        <w:t xml:space="preserve">Реализация программы дисциплины требует наличия учебного кабинета  </w:t>
      </w:r>
    </w:p>
    <w:p w:rsidR="007A0BF7" w:rsidRPr="00392589"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Pr>
          <w:rFonts w:ascii="Times New Roman" w:hAnsi="Times New Roman" w:cs="Times New Roman"/>
          <w:sz w:val="24"/>
          <w:szCs w:val="24"/>
        </w:rPr>
        <w:t>история</w:t>
      </w:r>
    </w:p>
    <w:p w:rsidR="007A0BF7" w:rsidRPr="00392589" w:rsidRDefault="007A0BF7" w:rsidP="006C05D3">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92589">
        <w:rPr>
          <w:rFonts w:ascii="Times New Roman" w:hAnsi="Times New Roman" w:cs="Times New Roman"/>
          <w:sz w:val="24"/>
          <w:szCs w:val="24"/>
        </w:rPr>
        <w:t>Оборудование учебного кабинета:</w:t>
      </w:r>
    </w:p>
    <w:p w:rsidR="007A0BF7" w:rsidRPr="00392589" w:rsidRDefault="007A0BF7" w:rsidP="006C05D3">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посадочные места по количеству студентов;</w:t>
      </w:r>
    </w:p>
    <w:p w:rsidR="007A0BF7" w:rsidRPr="00392589" w:rsidRDefault="007A0BF7" w:rsidP="006C05D3">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рабочее место преподавателя;</w:t>
      </w:r>
    </w:p>
    <w:p w:rsidR="007A0BF7" w:rsidRPr="00392589" w:rsidRDefault="007A0BF7" w:rsidP="006C05D3">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учебно-наглядных пособий по обществознанию;</w:t>
      </w:r>
    </w:p>
    <w:p w:rsidR="007A0BF7" w:rsidRPr="00392589" w:rsidRDefault="007A0BF7" w:rsidP="006C05D3">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дидактических материалов;</w:t>
      </w:r>
    </w:p>
    <w:p w:rsidR="007A0BF7" w:rsidRPr="00392589" w:rsidRDefault="007A0BF7" w:rsidP="006C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center"/>
        <w:rPr>
          <w:rFonts w:ascii="Times New Roman" w:hAnsi="Times New Roman" w:cs="Times New Roman"/>
          <w:sz w:val="24"/>
          <w:szCs w:val="24"/>
        </w:rPr>
      </w:pPr>
      <w:r w:rsidRPr="00392589">
        <w:rPr>
          <w:rFonts w:ascii="Times New Roman" w:hAnsi="Times New Roman" w:cs="Times New Roman"/>
          <w:sz w:val="24"/>
          <w:szCs w:val="24"/>
        </w:rPr>
        <w:t>Технические средство обучения:</w:t>
      </w:r>
    </w:p>
    <w:p w:rsidR="007A0BF7" w:rsidRPr="00392589" w:rsidRDefault="007A0BF7" w:rsidP="006C05D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w:t>
      </w:r>
    </w:p>
    <w:p w:rsidR="007A0BF7" w:rsidRPr="00392589" w:rsidRDefault="007A0BF7" w:rsidP="006C05D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проектор;</w:t>
      </w:r>
    </w:p>
    <w:p w:rsidR="007A0BF7" w:rsidRPr="00392589" w:rsidRDefault="007A0BF7" w:rsidP="006C05D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компьютерные презентации на изучаемые темы.</w:t>
      </w:r>
    </w:p>
    <w:p w:rsidR="007A0BF7" w:rsidRPr="00392589" w:rsidRDefault="007A0BF7" w:rsidP="006C05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92589">
        <w:rPr>
          <w:rFonts w:ascii="Times New Roman" w:hAnsi="Times New Roman" w:cs="Times New Roman"/>
          <w:sz w:val="24"/>
          <w:szCs w:val="24"/>
        </w:rPr>
        <w:t>Библиотека, читальный зал с доступом в Интернет.</w:t>
      </w:r>
    </w:p>
    <w:p w:rsidR="007A0BF7" w:rsidRDefault="007A0BF7" w:rsidP="006C05D3">
      <w:pPr>
        <w:rPr>
          <w:rFonts w:ascii="Times New Roman" w:hAnsi="Times New Roman" w:cs="Times New Roman"/>
          <w:sz w:val="28"/>
          <w:szCs w:val="28"/>
        </w:rPr>
      </w:pPr>
    </w:p>
    <w:p w:rsidR="007A0BF7" w:rsidRPr="00392589" w:rsidRDefault="007A0BF7" w:rsidP="006C05D3">
      <w:pPr>
        <w:pStyle w:val="ListParagraph"/>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3.2.  Информационное обеспечение обучения</w:t>
      </w:r>
    </w:p>
    <w:p w:rsidR="007A0BF7" w:rsidRPr="00392589" w:rsidRDefault="007A0BF7" w:rsidP="006C05D3">
      <w:pPr>
        <w:pStyle w:val="ListParagraph"/>
        <w:ind w:left="567" w:hanging="567"/>
        <w:jc w:val="center"/>
        <w:rPr>
          <w:rFonts w:ascii="Times New Roman" w:hAnsi="Times New Roman" w:cs="Times New Roman"/>
          <w:b/>
          <w:bCs/>
          <w:sz w:val="24"/>
          <w:szCs w:val="24"/>
        </w:rPr>
      </w:pPr>
      <w:r w:rsidRPr="00392589">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7A0BF7" w:rsidRPr="008B6299" w:rsidRDefault="007A0BF7" w:rsidP="006C05D3">
      <w:pPr>
        <w:widowControl w:val="0"/>
        <w:autoSpaceDE w:val="0"/>
        <w:autoSpaceDN w:val="0"/>
        <w:adjustRightInd w:val="0"/>
        <w:spacing w:after="0" w:line="240" w:lineRule="auto"/>
        <w:ind w:left="3480"/>
        <w:jc w:val="center"/>
        <w:rPr>
          <w:rFonts w:ascii="Times New Roman" w:hAnsi="Times New Roman" w:cs="Times New Roman"/>
          <w:b/>
          <w:sz w:val="24"/>
          <w:szCs w:val="24"/>
        </w:rPr>
      </w:pPr>
      <w:r w:rsidRPr="008B6299">
        <w:rPr>
          <w:rFonts w:ascii="Times New Roman" w:hAnsi="Times New Roman" w:cs="Times New Roman"/>
          <w:b/>
          <w:sz w:val="24"/>
          <w:szCs w:val="24"/>
        </w:rPr>
        <w:t>Для студентов</w:t>
      </w:r>
    </w:p>
    <w:p w:rsidR="007A0BF7" w:rsidRDefault="007A0BF7" w:rsidP="006C05D3">
      <w:pPr>
        <w:widowControl w:val="0"/>
        <w:autoSpaceDE w:val="0"/>
        <w:autoSpaceDN w:val="0"/>
        <w:adjustRightInd w:val="0"/>
        <w:spacing w:after="0" w:line="240" w:lineRule="auto"/>
        <w:ind w:left="3480"/>
        <w:rPr>
          <w:rFonts w:ascii="Times New Roman" w:hAnsi="Times New Roman" w:cs="Times New Roman"/>
          <w:sz w:val="24"/>
          <w:szCs w:val="24"/>
        </w:rPr>
      </w:pPr>
    </w:p>
    <w:p w:rsidR="007A0BF7" w:rsidRDefault="007A0BF7" w:rsidP="006C05D3">
      <w:pPr>
        <w:suppressAutoHyphens/>
        <w:spacing w:after="0"/>
        <w:rPr>
          <w:rFonts w:ascii="Times New Roman" w:hAnsi="Times New Roman"/>
          <w:color w:val="000000"/>
          <w:sz w:val="18"/>
          <w:szCs w:val="18"/>
          <w:lang w:eastAsia="zh-CN"/>
        </w:rPr>
      </w:pPr>
    </w:p>
    <w:p w:rsidR="007A0BF7" w:rsidRPr="008B6299" w:rsidRDefault="007A0BF7" w:rsidP="006C05D3">
      <w:pPr>
        <w:suppressAutoHyphens/>
        <w:spacing w:after="0"/>
        <w:rPr>
          <w:rFonts w:ascii="Times New Roman" w:hAnsi="Times New Roman"/>
          <w:b/>
          <w:sz w:val="24"/>
          <w:szCs w:val="24"/>
          <w:lang w:eastAsia="ar-SA"/>
        </w:rPr>
      </w:pPr>
      <w:r w:rsidRPr="008B6299">
        <w:rPr>
          <w:rFonts w:ascii="Times New Roman" w:hAnsi="Times New Roman"/>
          <w:color w:val="000000"/>
          <w:sz w:val="24"/>
          <w:szCs w:val="24"/>
          <w:lang w:eastAsia="zh-CN"/>
        </w:rPr>
        <w:t xml:space="preserve">1.Артемов В.В. История: Учебник для студентов СПУЗ/ В.В. Артемов Ю.Н., Лубченков. – М.: Академия, 2012 </w:t>
      </w:r>
    </w:p>
    <w:p w:rsidR="007A0BF7" w:rsidRPr="008B6299" w:rsidRDefault="007A0BF7" w:rsidP="006C05D3">
      <w:pPr>
        <w:suppressAutoHyphens/>
        <w:spacing w:after="0"/>
        <w:rPr>
          <w:rFonts w:ascii="Times New Roman" w:hAnsi="Times New Roman"/>
          <w:color w:val="000000"/>
          <w:sz w:val="24"/>
          <w:szCs w:val="24"/>
          <w:lang w:eastAsia="zh-CN"/>
        </w:rPr>
      </w:pPr>
      <w:r w:rsidRPr="008B6299">
        <w:rPr>
          <w:rFonts w:ascii="Times New Roman" w:hAnsi="Times New Roman"/>
          <w:color w:val="000000"/>
          <w:sz w:val="24"/>
          <w:szCs w:val="24"/>
          <w:lang w:eastAsia="zh-CN"/>
        </w:rPr>
        <w:t>2.Артемов В.В. История Отечества: Учебник для студентов СПУЗ/ В.В. Артемов Ю.Н., Лубченков. – М.: Академия, 2015</w:t>
      </w:r>
    </w:p>
    <w:p w:rsidR="007A0BF7" w:rsidRPr="008B6299" w:rsidRDefault="007A0BF7" w:rsidP="006C05D3">
      <w:pPr>
        <w:suppressAutoHyphens/>
        <w:spacing w:after="0"/>
        <w:rPr>
          <w:rFonts w:ascii="Times New Roman" w:hAnsi="Times New Roman"/>
          <w:color w:val="000000"/>
          <w:sz w:val="24"/>
          <w:szCs w:val="24"/>
          <w:lang w:eastAsia="zh-CN"/>
        </w:rPr>
      </w:pPr>
      <w:r w:rsidRPr="008B6299">
        <w:rPr>
          <w:rFonts w:ascii="Times New Roman" w:hAnsi="Times New Roman"/>
          <w:color w:val="000000"/>
          <w:sz w:val="24"/>
          <w:szCs w:val="24"/>
          <w:lang w:eastAsia="zh-CN"/>
        </w:rPr>
        <w:t>3.Атлас Отечественная история 19, 20 век с комплектом контурных карт. - Новосибирск: ООО «Новосибирская  картографическая фирма",  2015</w:t>
      </w:r>
    </w:p>
    <w:p w:rsidR="007A0BF7" w:rsidRPr="008B6299" w:rsidRDefault="007A0BF7" w:rsidP="006C05D3">
      <w:pPr>
        <w:suppressAutoHyphens/>
        <w:spacing w:after="0"/>
        <w:rPr>
          <w:rFonts w:ascii="Times New Roman" w:hAnsi="Times New Roman"/>
          <w:color w:val="000000"/>
          <w:sz w:val="24"/>
          <w:szCs w:val="24"/>
          <w:lang w:eastAsia="zh-CN"/>
        </w:rPr>
      </w:pPr>
      <w:r w:rsidRPr="008B6299">
        <w:rPr>
          <w:rFonts w:ascii="Times New Roman" w:hAnsi="Times New Roman"/>
          <w:color w:val="000000"/>
          <w:sz w:val="24"/>
          <w:szCs w:val="24"/>
          <w:lang w:eastAsia="zh-CN"/>
        </w:rPr>
        <w:t>4.Атлас Отечественная история с древнейших времен до конца 18 века с комплектом контурных карт. - Новосибирск: 5.ООО «Новосибирская картографическая фирма",  2015</w:t>
      </w:r>
    </w:p>
    <w:p w:rsidR="007A0BF7" w:rsidRPr="008B6299" w:rsidRDefault="007A0BF7" w:rsidP="006C05D3">
      <w:pPr>
        <w:suppressAutoHyphens/>
        <w:spacing w:after="0"/>
        <w:rPr>
          <w:rFonts w:ascii="Times New Roman" w:hAnsi="Times New Roman"/>
          <w:sz w:val="24"/>
          <w:szCs w:val="24"/>
          <w:lang w:eastAsia="ar-SA"/>
        </w:rPr>
      </w:pPr>
      <w:r w:rsidRPr="008B6299">
        <w:rPr>
          <w:rFonts w:ascii="Times New Roman" w:hAnsi="Times New Roman"/>
          <w:sz w:val="24"/>
          <w:szCs w:val="24"/>
          <w:lang w:eastAsia="ar-SA"/>
        </w:rPr>
        <w:t xml:space="preserve">6.История России: учебник. -  М. : ЮНИТИ-ДАНА, 2017.  ЭБС  IPRbook </w:t>
      </w:r>
    </w:p>
    <w:p w:rsidR="007A0BF7" w:rsidRPr="008B6299" w:rsidRDefault="007A0BF7" w:rsidP="006C05D3">
      <w:pPr>
        <w:suppressAutoHyphens/>
        <w:spacing w:after="0"/>
        <w:rPr>
          <w:rFonts w:ascii="Times New Roman" w:hAnsi="Times New Roman"/>
          <w:sz w:val="24"/>
          <w:szCs w:val="24"/>
          <w:lang w:eastAsia="ar-SA"/>
        </w:rPr>
      </w:pPr>
      <w:r w:rsidRPr="008B6299">
        <w:rPr>
          <w:rFonts w:ascii="Times New Roman" w:hAnsi="Times New Roman"/>
          <w:sz w:val="24"/>
          <w:szCs w:val="24"/>
          <w:lang w:eastAsia="ar-SA"/>
        </w:rPr>
        <w:t>7.Ивашко М.И. История (с древнейших времен до конца XVIII века): у/п. -  Российский государственный университет правосудия, 2014. -</w:t>
      </w:r>
      <w:r w:rsidRPr="008B6299">
        <w:rPr>
          <w:sz w:val="24"/>
          <w:szCs w:val="24"/>
        </w:rPr>
        <w:t xml:space="preserve"> </w:t>
      </w:r>
      <w:r w:rsidRPr="008B6299">
        <w:rPr>
          <w:rFonts w:ascii="Times New Roman" w:hAnsi="Times New Roman"/>
          <w:sz w:val="24"/>
          <w:szCs w:val="24"/>
          <w:lang w:eastAsia="ar-SA"/>
        </w:rPr>
        <w:t xml:space="preserve">ЭБС  IPRbooks  </w:t>
      </w:r>
    </w:p>
    <w:p w:rsidR="007A0BF7" w:rsidRPr="008B6299" w:rsidRDefault="007A0BF7" w:rsidP="006C05D3">
      <w:pPr>
        <w:suppressAutoHyphens/>
        <w:spacing w:after="0"/>
        <w:rPr>
          <w:rFonts w:ascii="Times New Roman" w:hAnsi="Times New Roman"/>
          <w:sz w:val="24"/>
          <w:szCs w:val="24"/>
          <w:lang w:eastAsia="ar-SA"/>
        </w:rPr>
      </w:pPr>
      <w:r w:rsidRPr="008B6299">
        <w:rPr>
          <w:rFonts w:ascii="Times New Roman" w:hAnsi="Times New Roman"/>
          <w:sz w:val="24"/>
          <w:szCs w:val="24"/>
          <w:lang w:eastAsia="ar-SA"/>
        </w:rPr>
        <w:t xml:space="preserve">8.Сахаров А.И. История России 17-19 в. Учебник для 10 кл. общеобразоват. учреждений - М.: ООО ТИД </w:t>
      </w:r>
    </w:p>
    <w:p w:rsidR="007A0BF7" w:rsidRPr="008B6299" w:rsidRDefault="007A0BF7" w:rsidP="006C05D3">
      <w:pPr>
        <w:suppressAutoHyphens/>
        <w:spacing w:after="0"/>
        <w:rPr>
          <w:rFonts w:ascii="Times New Roman" w:hAnsi="Times New Roman"/>
          <w:sz w:val="24"/>
          <w:szCs w:val="24"/>
          <w:lang w:eastAsia="ar-SA"/>
        </w:rPr>
      </w:pPr>
      <w:r w:rsidRPr="008B6299">
        <w:rPr>
          <w:rFonts w:ascii="Times New Roman" w:hAnsi="Times New Roman"/>
          <w:sz w:val="24"/>
          <w:szCs w:val="24"/>
          <w:lang w:eastAsia="ar-SA"/>
        </w:rPr>
        <w:t>«Русское слово - РС»,     2012</w:t>
      </w:r>
    </w:p>
    <w:p w:rsidR="007A0BF7" w:rsidRPr="008B6299" w:rsidRDefault="007A0BF7" w:rsidP="006C05D3">
      <w:pPr>
        <w:rPr>
          <w:rFonts w:ascii="Times New Roman" w:hAnsi="Times New Roman"/>
          <w:sz w:val="24"/>
          <w:szCs w:val="24"/>
          <w:lang w:eastAsia="ar-SA"/>
        </w:rPr>
      </w:pPr>
      <w:r w:rsidRPr="008B6299">
        <w:rPr>
          <w:rFonts w:ascii="Times New Roman" w:hAnsi="Times New Roman"/>
          <w:sz w:val="24"/>
          <w:szCs w:val="24"/>
          <w:lang w:eastAsia="ar-SA"/>
        </w:rPr>
        <w:t>9.Загладин Н.В. История России и мира в ХХ в 11 кл., М.: ТИД «Русское слово» 2012                                                                                                                10.Загладин Н.В. Всемирная история. История России и мира с древнейших времен до конца XIX в. Учебник 10 кл.</w:t>
      </w:r>
    </w:p>
    <w:p w:rsidR="007A0BF7" w:rsidRPr="00684F20" w:rsidRDefault="007A0BF7" w:rsidP="006C05D3">
      <w:pPr>
        <w:widowControl w:val="0"/>
        <w:autoSpaceDE w:val="0"/>
        <w:autoSpaceDN w:val="0"/>
        <w:adjustRightInd w:val="0"/>
        <w:spacing w:after="0" w:line="240" w:lineRule="auto"/>
        <w:ind w:left="3480"/>
        <w:rPr>
          <w:rFonts w:ascii="Times New Roman" w:hAnsi="Times New Roman" w:cs="Times New Roman"/>
          <w:sz w:val="24"/>
          <w:szCs w:val="24"/>
        </w:rPr>
      </w:pPr>
    </w:p>
    <w:p w:rsidR="007A0BF7" w:rsidRPr="00684F20" w:rsidRDefault="007A0BF7" w:rsidP="006C05D3">
      <w:pPr>
        <w:widowControl w:val="0"/>
        <w:autoSpaceDE w:val="0"/>
        <w:autoSpaceDN w:val="0"/>
        <w:adjustRightInd w:val="0"/>
        <w:spacing w:after="0" w:line="105" w:lineRule="exact"/>
        <w:rPr>
          <w:rFonts w:ascii="Times New Roman" w:hAnsi="Times New Roman" w:cs="Times New Roman"/>
          <w:sz w:val="24"/>
          <w:szCs w:val="24"/>
        </w:rPr>
      </w:pPr>
    </w:p>
    <w:p w:rsidR="007A0BF7" w:rsidRDefault="007A0BF7" w:rsidP="006C05D3">
      <w:pPr>
        <w:spacing w:after="120" w:line="228" w:lineRule="auto"/>
        <w:jc w:val="center"/>
        <w:rPr>
          <w:rFonts w:ascii="Times New Roman" w:hAnsi="Times New Roman" w:cs="Times New Roman"/>
          <w:sz w:val="24"/>
          <w:szCs w:val="24"/>
        </w:rPr>
      </w:pPr>
    </w:p>
    <w:p w:rsidR="007A0BF7" w:rsidRDefault="007A0BF7" w:rsidP="006C05D3">
      <w:pPr>
        <w:widowControl w:val="0"/>
        <w:autoSpaceDE w:val="0"/>
        <w:autoSpaceDN w:val="0"/>
        <w:adjustRightInd w:val="0"/>
        <w:spacing w:after="0" w:line="310" w:lineRule="exact"/>
        <w:rPr>
          <w:rFonts w:ascii="Times New Roman" w:hAnsi="Times New Roman" w:cs="Times New Roman"/>
          <w:sz w:val="24"/>
          <w:szCs w:val="24"/>
        </w:rPr>
      </w:pPr>
    </w:p>
    <w:p w:rsidR="007A0BF7" w:rsidRPr="00392589" w:rsidRDefault="007A0BF7" w:rsidP="006C05D3">
      <w:pPr>
        <w:jc w:val="center"/>
        <w:rPr>
          <w:rFonts w:ascii="Times New Roman" w:hAnsi="Times New Roman" w:cs="Times New Roman"/>
          <w:b/>
          <w:bCs/>
          <w:sz w:val="24"/>
          <w:szCs w:val="24"/>
        </w:rPr>
      </w:pPr>
      <w:bookmarkStart w:id="1" w:name="page91"/>
      <w:bookmarkStart w:id="2" w:name="page93"/>
      <w:bookmarkEnd w:id="1"/>
      <w:bookmarkEnd w:id="2"/>
      <w:r w:rsidRPr="00392589">
        <w:rPr>
          <w:rFonts w:ascii="Times New Roman" w:hAnsi="Times New Roman" w:cs="Times New Roman"/>
          <w:b/>
          <w:bCs/>
          <w:sz w:val="24"/>
          <w:szCs w:val="24"/>
        </w:rPr>
        <w:t>. КОНТРРОЛЬ И ОЦЕНКА  РЕЗУЛЬТАТОВ   ОСВОЕНИЯ УЧЕБНОЙ ДИСЦИПЛИНЫ</w:t>
      </w:r>
    </w:p>
    <w:p w:rsidR="007A0BF7" w:rsidRPr="00392589" w:rsidRDefault="007A0BF7" w:rsidP="006C05D3">
      <w:pPr>
        <w:rPr>
          <w:rFonts w:ascii="Times New Roman" w:hAnsi="Times New Roman" w:cs="Times New Roman"/>
          <w:sz w:val="24"/>
          <w:szCs w:val="24"/>
        </w:rPr>
      </w:pPr>
      <w:r w:rsidRPr="00392589">
        <w:rPr>
          <w:rFonts w:ascii="Times New Roman" w:hAnsi="Times New Roman" w:cs="Times New Roman"/>
          <w:b/>
          <w:bCs/>
          <w:sz w:val="24"/>
          <w:szCs w:val="24"/>
        </w:rPr>
        <w:t>Контроль и оценка</w:t>
      </w:r>
      <w:r w:rsidRPr="00392589">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w:t>
      </w:r>
      <w:r>
        <w:rPr>
          <w:rFonts w:ascii="Times New Roman" w:hAnsi="Times New Roman" w:cs="Times New Roman"/>
          <w:sz w:val="24"/>
          <w:szCs w:val="24"/>
        </w:rPr>
        <w:t>т</w:t>
      </w:r>
      <w:r w:rsidRPr="00392589">
        <w:rPr>
          <w:rFonts w:ascii="Times New Roman" w:hAnsi="Times New Roman" w:cs="Times New Roman"/>
          <w:sz w:val="24"/>
          <w:szCs w:val="24"/>
        </w:rPr>
        <w:t>тестации</w:t>
      </w:r>
    </w:p>
    <w:tbl>
      <w:tblPr>
        <w:tblpPr w:leftFromText="180" w:rightFromText="180" w:vertAnchor="text" w:horzAnchor="margin" w:tblpXSpec="center"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3"/>
        <w:gridCol w:w="4543"/>
      </w:tblGrid>
      <w:tr w:rsidR="007A0BF7" w:rsidRPr="00392589" w:rsidTr="00821AD7">
        <w:tc>
          <w:tcPr>
            <w:tcW w:w="4785" w:type="dxa"/>
          </w:tcPr>
          <w:p w:rsidR="007A0BF7" w:rsidRPr="005378AB" w:rsidRDefault="007A0BF7" w:rsidP="00821AD7">
            <w:pPr>
              <w:spacing w:after="0" w:line="240" w:lineRule="auto"/>
              <w:ind w:firstLine="708"/>
              <w:rPr>
                <w:rFonts w:ascii="Times New Roman" w:hAnsi="Times New Roman" w:cs="Times New Roman"/>
                <w:sz w:val="24"/>
                <w:szCs w:val="24"/>
              </w:rPr>
            </w:pPr>
            <w:r w:rsidRPr="005378AB">
              <w:rPr>
                <w:rFonts w:ascii="Times New Roman" w:hAnsi="Times New Roman" w:cs="Times New Roman"/>
                <w:b/>
                <w:bCs/>
                <w:sz w:val="24"/>
                <w:szCs w:val="24"/>
              </w:rPr>
              <w:t>Предметные результаты изучения учебной дисциплины</w:t>
            </w:r>
          </w:p>
        </w:tc>
        <w:tc>
          <w:tcPr>
            <w:tcW w:w="4786" w:type="dxa"/>
          </w:tcPr>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Формы и методы контроля и оценки результатов обучения</w:t>
            </w:r>
          </w:p>
        </w:tc>
      </w:tr>
      <w:tr w:rsidR="007A0BF7" w:rsidRPr="00392589" w:rsidTr="00821AD7">
        <w:tc>
          <w:tcPr>
            <w:tcW w:w="4785" w:type="dxa"/>
            <w:vAlign w:val="center"/>
          </w:tcPr>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7A0BF7" w:rsidRPr="005378AB" w:rsidRDefault="007A0BF7" w:rsidP="00821AD7">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7A0BF7" w:rsidRPr="005378AB" w:rsidRDefault="007A0BF7" w:rsidP="00821AD7">
            <w:pPr>
              <w:spacing w:after="0" w:line="240" w:lineRule="auto"/>
              <w:rPr>
                <w:rFonts w:ascii="Times New Roman" w:hAnsi="Times New Roman" w:cs="Times New Roman"/>
                <w:sz w:val="24"/>
                <w:szCs w:val="24"/>
              </w:rPr>
            </w:pPr>
          </w:p>
        </w:tc>
        <w:tc>
          <w:tcPr>
            <w:tcW w:w="4786" w:type="dxa"/>
          </w:tcPr>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1. Входной контроль:</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2. Текущий контроль:</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диктант (на знание определений),</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устный опрос,</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индивидуальное сообщение,</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конспект,</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доклад,</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творческая работа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3. Промежуточный контроль: </w:t>
            </w:r>
          </w:p>
          <w:p w:rsidR="007A0BF7" w:rsidRPr="005378AB" w:rsidRDefault="007A0BF7" w:rsidP="00821AD7">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тестирование, </w:t>
            </w:r>
          </w:p>
          <w:p w:rsidR="007A0BF7" w:rsidRPr="00D25F69" w:rsidRDefault="007A0BF7" w:rsidP="00821AD7">
            <w:pPr>
              <w:pStyle w:val="ListParagraph"/>
              <w:numPr>
                <w:ilvl w:val="0"/>
                <w:numId w:val="11"/>
              </w:numPr>
              <w:spacing w:after="0" w:line="240" w:lineRule="auto"/>
              <w:rPr>
                <w:rFonts w:ascii="Times New Roman" w:hAnsi="Times New Roman" w:cs="Times New Roman"/>
                <w:sz w:val="24"/>
                <w:szCs w:val="24"/>
              </w:rPr>
            </w:pPr>
            <w:r w:rsidRPr="00D25F69">
              <w:rPr>
                <w:rFonts w:ascii="Times New Roman" w:hAnsi="Times New Roman" w:cs="Times New Roman"/>
                <w:sz w:val="24"/>
                <w:szCs w:val="24"/>
              </w:rPr>
              <w:t xml:space="preserve">Итоговый контроль: </w:t>
            </w:r>
          </w:p>
          <w:p w:rsidR="007A0BF7" w:rsidRPr="00D25F69" w:rsidRDefault="007A0BF7" w:rsidP="00821AD7">
            <w:pPr>
              <w:pStyle w:val="ListParagraph"/>
              <w:spacing w:after="0" w:line="240" w:lineRule="auto"/>
              <w:ind w:left="502"/>
              <w:rPr>
                <w:rFonts w:ascii="Times New Roman" w:hAnsi="Times New Roman" w:cs="Times New Roman"/>
                <w:sz w:val="24"/>
                <w:szCs w:val="24"/>
              </w:rPr>
            </w:pPr>
            <w:r>
              <w:rPr>
                <w:rFonts w:ascii="Times New Roman" w:hAnsi="Times New Roman" w:cs="Times New Roman"/>
                <w:sz w:val="24"/>
                <w:szCs w:val="24"/>
              </w:rPr>
              <w:t>экзамен</w:t>
            </w:r>
          </w:p>
        </w:tc>
      </w:tr>
    </w:tbl>
    <w:p w:rsidR="007A0BF7" w:rsidRPr="00392589" w:rsidRDefault="007A0BF7" w:rsidP="006C05D3">
      <w:pPr>
        <w:rPr>
          <w:rFonts w:ascii="Times New Roman" w:hAnsi="Times New Roman" w:cs="Times New Roman"/>
          <w:sz w:val="24"/>
          <w:szCs w:val="24"/>
        </w:rPr>
      </w:pPr>
    </w:p>
    <w:p w:rsidR="007A0BF7" w:rsidRPr="00392589" w:rsidRDefault="007A0BF7" w:rsidP="006C05D3">
      <w:pPr>
        <w:rPr>
          <w:rFonts w:ascii="Times New Roman" w:hAnsi="Times New Roman" w:cs="Times New Roman"/>
          <w:sz w:val="24"/>
          <w:szCs w:val="24"/>
        </w:rPr>
      </w:pPr>
    </w:p>
    <w:p w:rsidR="007A0BF7" w:rsidRDefault="007A0BF7" w:rsidP="006C05D3">
      <w:pPr>
        <w:autoSpaceDE w:val="0"/>
        <w:autoSpaceDN w:val="0"/>
        <w:adjustRightInd w:val="0"/>
        <w:spacing w:after="0" w:line="240" w:lineRule="auto"/>
        <w:jc w:val="center"/>
        <w:rPr>
          <w:rFonts w:ascii="Times New Roman" w:hAnsi="Times New Roman" w:cs="Times New Roman"/>
          <w:b/>
          <w:bCs/>
          <w:sz w:val="28"/>
          <w:szCs w:val="28"/>
        </w:rPr>
      </w:pPr>
    </w:p>
    <w:p w:rsidR="007A0BF7" w:rsidRPr="00B05C33" w:rsidRDefault="007A0BF7" w:rsidP="006C05D3">
      <w:pPr>
        <w:jc w:val="center"/>
        <w:rPr>
          <w:rFonts w:ascii="Times New Roman" w:hAnsi="Times New Roman" w:cs="Times New Roman"/>
          <w:b/>
          <w:bCs/>
          <w:sz w:val="24"/>
          <w:szCs w:val="24"/>
        </w:rPr>
      </w:pPr>
    </w:p>
    <w:p w:rsidR="007A0BF7" w:rsidRDefault="007A0BF7" w:rsidP="006C05D3">
      <w:pPr>
        <w:spacing w:after="0" w:line="360" w:lineRule="auto"/>
        <w:rPr>
          <w:rFonts w:ascii="Times New Roman" w:hAnsi="Times New Roman" w:cs="Times New Roman"/>
          <w:sz w:val="28"/>
          <w:szCs w:val="28"/>
        </w:rPr>
      </w:pPr>
    </w:p>
    <w:p w:rsidR="007A0BF7" w:rsidRDefault="007A0BF7" w:rsidP="006C05D3">
      <w:pPr>
        <w:spacing w:after="0" w:line="360" w:lineRule="auto"/>
        <w:rPr>
          <w:rFonts w:ascii="Times New Roman" w:hAnsi="Times New Roman" w:cs="Times New Roman"/>
          <w:sz w:val="28"/>
          <w:szCs w:val="28"/>
        </w:rPr>
      </w:pPr>
    </w:p>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Pr="003A5773" w:rsidRDefault="007A0BF7" w:rsidP="006C05D3">
      <w:pPr>
        <w:spacing w:after="0" w:line="240" w:lineRule="auto"/>
        <w:ind w:left="709" w:firstLine="708"/>
        <w:jc w:val="both"/>
        <w:rPr>
          <w:rFonts w:ascii="Times New Roman" w:hAnsi="Times New Roman" w:cs="Times New Roman"/>
          <w:sz w:val="24"/>
          <w:szCs w:val="24"/>
        </w:rPr>
      </w:pPr>
    </w:p>
    <w:p w:rsidR="007A0BF7" w:rsidRPr="003A5773" w:rsidRDefault="007A0BF7" w:rsidP="006C05D3">
      <w:pPr>
        <w:spacing w:after="0" w:line="240" w:lineRule="auto"/>
        <w:ind w:firstLine="708"/>
        <w:jc w:val="both"/>
        <w:rPr>
          <w:rFonts w:ascii="Times New Roman" w:hAnsi="Times New Roman" w:cs="Times New Roman"/>
          <w:sz w:val="24"/>
          <w:szCs w:val="24"/>
        </w:rPr>
      </w:pPr>
    </w:p>
    <w:p w:rsidR="007A0BF7" w:rsidRPr="003A5773" w:rsidRDefault="007A0BF7" w:rsidP="006C05D3">
      <w:pPr>
        <w:rPr>
          <w:sz w:val="24"/>
          <w:szCs w:val="24"/>
        </w:rPr>
      </w:pPr>
    </w:p>
    <w:p w:rsidR="007A0BF7" w:rsidRPr="003A5773" w:rsidRDefault="007A0BF7" w:rsidP="006C05D3">
      <w:pPr>
        <w:rPr>
          <w:sz w:val="24"/>
          <w:szCs w:val="24"/>
        </w:rPr>
      </w:pPr>
    </w:p>
    <w:p w:rsidR="007A0BF7" w:rsidRPr="003A5773" w:rsidRDefault="007A0BF7" w:rsidP="006C05D3">
      <w:pPr>
        <w:rPr>
          <w:sz w:val="24"/>
          <w:szCs w:val="24"/>
        </w:rPr>
      </w:pPr>
    </w:p>
    <w:p w:rsidR="007A0BF7" w:rsidRDefault="007A0BF7" w:rsidP="006C05D3"/>
    <w:p w:rsidR="007A0BF7" w:rsidRDefault="007A0BF7" w:rsidP="006C05D3"/>
    <w:p w:rsidR="007A0BF7" w:rsidRPr="005230C4" w:rsidRDefault="007A0BF7" w:rsidP="006C05D3">
      <w:pPr>
        <w:widowControl w:val="0"/>
        <w:autoSpaceDE w:val="0"/>
        <w:autoSpaceDN w:val="0"/>
        <w:adjustRightInd w:val="0"/>
        <w:spacing w:after="0" w:line="240" w:lineRule="auto"/>
        <w:ind w:left="1620"/>
        <w:rPr>
          <w:rFonts w:ascii="Times New Roman" w:hAnsi="Times New Roman" w:cs="Times New Roman"/>
          <w:sz w:val="28"/>
          <w:szCs w:val="28"/>
        </w:rPr>
      </w:pPr>
      <w:r w:rsidRPr="005230C4">
        <w:rPr>
          <w:rFonts w:ascii="Times New Roman" w:hAnsi="Times New Roman" w:cs="Times New Roman"/>
          <w:sz w:val="28"/>
          <w:szCs w:val="28"/>
        </w:rPr>
        <w:t>ТЕМАТИЧЕСКОЕ ПЛАНИРОВАНИЕ</w:t>
      </w:r>
    </w:p>
    <w:p w:rsidR="007A0BF7" w:rsidRPr="00595ABF" w:rsidRDefault="007A0BF7" w:rsidP="006C05D3">
      <w:pPr>
        <w:widowControl w:val="0"/>
        <w:autoSpaceDE w:val="0"/>
        <w:autoSpaceDN w:val="0"/>
        <w:adjustRightInd w:val="0"/>
        <w:spacing w:after="0" w:line="200" w:lineRule="exact"/>
        <w:rPr>
          <w:rFonts w:ascii="Times New Roman" w:hAnsi="Times New Roman" w:cs="Times New Roman"/>
          <w:sz w:val="24"/>
          <w:szCs w:val="24"/>
        </w:rPr>
      </w:pPr>
    </w:p>
    <w:p w:rsidR="007A0BF7" w:rsidRPr="00595ABF" w:rsidRDefault="007A0BF7" w:rsidP="006C05D3">
      <w:pPr>
        <w:widowControl w:val="0"/>
        <w:overflowPunct w:val="0"/>
        <w:autoSpaceDE w:val="0"/>
        <w:autoSpaceDN w:val="0"/>
        <w:adjustRightInd w:val="0"/>
        <w:spacing w:after="0" w:line="224" w:lineRule="auto"/>
        <w:ind w:firstLine="283"/>
        <w:jc w:val="both"/>
        <w:rPr>
          <w:rFonts w:ascii="Times New Roman" w:hAnsi="Times New Roman" w:cs="Times New Roman"/>
          <w:sz w:val="24"/>
          <w:szCs w:val="24"/>
        </w:rPr>
      </w:pPr>
      <w:r w:rsidRPr="00595ABF">
        <w:rPr>
          <w:rFonts w:ascii="Times New Roman" w:hAnsi="Times New Roman" w:cs="Times New Roman"/>
          <w:sz w:val="21"/>
          <w:szCs w:val="21"/>
        </w:rPr>
        <w:t>При реали</w:t>
      </w:r>
      <w:r>
        <w:rPr>
          <w:rFonts w:ascii="Times New Roman" w:hAnsi="Times New Roman" w:cs="Times New Roman"/>
          <w:sz w:val="21"/>
          <w:szCs w:val="21"/>
        </w:rPr>
        <w:t>зации содержания предмета</w:t>
      </w:r>
      <w:r w:rsidRPr="00595ABF">
        <w:rPr>
          <w:rFonts w:ascii="Times New Roman" w:hAnsi="Times New Roman" w:cs="Times New Roman"/>
          <w:sz w:val="21"/>
          <w:szCs w:val="21"/>
        </w:rPr>
        <w:t xml:space="preserve"> в пределах освоения ОПОП СПО на базе основного общего образования с получением среднего общего образования ППССЗ) максимальная учебная нагрузка обучающихся составляет:</w:t>
      </w:r>
    </w:p>
    <w:p w:rsidR="007A0BF7" w:rsidRPr="00595ABF" w:rsidRDefault="007A0BF7" w:rsidP="006C05D3">
      <w:pPr>
        <w:widowControl w:val="0"/>
        <w:autoSpaceDE w:val="0"/>
        <w:autoSpaceDN w:val="0"/>
        <w:adjustRightInd w:val="0"/>
        <w:spacing w:after="0" w:line="28" w:lineRule="exact"/>
        <w:rPr>
          <w:rFonts w:ascii="Times New Roman" w:hAnsi="Times New Roman" w:cs="Times New Roman"/>
          <w:sz w:val="24"/>
          <w:szCs w:val="24"/>
        </w:rPr>
      </w:pPr>
    </w:p>
    <w:p w:rsidR="007A0BF7" w:rsidRPr="00595ABF" w:rsidRDefault="007A0BF7" w:rsidP="006C05D3">
      <w:pPr>
        <w:widowControl w:val="0"/>
        <w:autoSpaceDE w:val="0"/>
        <w:autoSpaceDN w:val="0"/>
        <w:adjustRightInd w:val="0"/>
        <w:spacing w:after="0" w:line="2" w:lineRule="exact"/>
        <w:rPr>
          <w:rFonts w:ascii="Times New Roman" w:hAnsi="Times New Roman" w:cs="Times New Roman"/>
          <w:sz w:val="21"/>
          <w:szCs w:val="21"/>
        </w:rPr>
      </w:pPr>
    </w:p>
    <w:p w:rsidR="007A0BF7" w:rsidRPr="00595ABF" w:rsidRDefault="007A0BF7" w:rsidP="006C05D3">
      <w:pPr>
        <w:widowControl w:val="0"/>
        <w:numPr>
          <w:ilvl w:val="0"/>
          <w:numId w:val="16"/>
        </w:numPr>
        <w:tabs>
          <w:tab w:val="num" w:pos="560"/>
        </w:tabs>
        <w:overflowPunct w:val="0"/>
        <w:autoSpaceDE w:val="0"/>
        <w:autoSpaceDN w:val="0"/>
        <w:adjustRightInd w:val="0"/>
        <w:spacing w:after="0" w:line="230" w:lineRule="auto"/>
        <w:ind w:left="560" w:hanging="276"/>
        <w:jc w:val="both"/>
        <w:rPr>
          <w:rFonts w:ascii="Times New Roman" w:hAnsi="Times New Roman" w:cs="Times New Roman"/>
          <w:sz w:val="21"/>
          <w:szCs w:val="21"/>
        </w:rPr>
      </w:pPr>
      <w:r w:rsidRPr="00595ABF">
        <w:rPr>
          <w:rFonts w:ascii="Times New Roman" w:hAnsi="Times New Roman" w:cs="Times New Roman"/>
          <w:sz w:val="21"/>
          <w:szCs w:val="21"/>
        </w:rPr>
        <w:t>по</w:t>
      </w:r>
      <w:r>
        <w:rPr>
          <w:rFonts w:ascii="Times New Roman" w:hAnsi="Times New Roman" w:cs="Times New Roman"/>
          <w:sz w:val="21"/>
          <w:szCs w:val="21"/>
        </w:rPr>
        <w:t xml:space="preserve"> специальностям СПО технологического  профиля</w:t>
      </w:r>
      <w:r w:rsidRPr="00595ABF">
        <w:rPr>
          <w:rFonts w:ascii="Times New Roman" w:hAnsi="Times New Roman" w:cs="Times New Roman"/>
          <w:sz w:val="21"/>
          <w:szCs w:val="21"/>
        </w:rPr>
        <w:t xml:space="preserve"> про</w:t>
      </w:r>
      <w:r>
        <w:rPr>
          <w:rFonts w:ascii="Times New Roman" w:hAnsi="Times New Roman" w:cs="Times New Roman"/>
          <w:sz w:val="21"/>
          <w:szCs w:val="21"/>
        </w:rPr>
        <w:t>фессионального образования —82 часа</w:t>
      </w:r>
      <w:r w:rsidRPr="00595ABF">
        <w:rPr>
          <w:rFonts w:ascii="Times New Roman" w:hAnsi="Times New Roman" w:cs="Times New Roman"/>
          <w:sz w:val="21"/>
          <w:szCs w:val="21"/>
        </w:rPr>
        <w:t>, из них аудиторная (обязательная) нагрузка обучающихся</w:t>
      </w:r>
      <w:r>
        <w:rPr>
          <w:rFonts w:ascii="Times New Roman" w:hAnsi="Times New Roman" w:cs="Times New Roman"/>
          <w:sz w:val="21"/>
          <w:szCs w:val="21"/>
        </w:rPr>
        <w:t xml:space="preserve">  — 78 </w:t>
      </w:r>
      <w:r w:rsidRPr="00595ABF">
        <w:rPr>
          <w:rFonts w:ascii="Times New Roman" w:hAnsi="Times New Roman" w:cs="Times New Roman"/>
          <w:sz w:val="21"/>
          <w:szCs w:val="21"/>
        </w:rPr>
        <w:t xml:space="preserve"> часов; </w:t>
      </w:r>
    </w:p>
    <w:p w:rsidR="007A0BF7" w:rsidRPr="00595ABF" w:rsidRDefault="007A0BF7" w:rsidP="006C05D3">
      <w:pPr>
        <w:widowControl w:val="0"/>
        <w:autoSpaceDE w:val="0"/>
        <w:autoSpaceDN w:val="0"/>
        <w:adjustRightInd w:val="0"/>
        <w:spacing w:after="0" w:line="2" w:lineRule="exact"/>
        <w:rPr>
          <w:rFonts w:ascii="Times New Roman" w:hAnsi="Times New Roman" w:cs="Times New Roman"/>
          <w:sz w:val="21"/>
          <w:szCs w:val="21"/>
        </w:rPr>
      </w:pPr>
    </w:p>
    <w:p w:rsidR="007A0BF7" w:rsidRPr="00595ABF" w:rsidRDefault="007A0BF7" w:rsidP="006C05D3">
      <w:pPr>
        <w:widowControl w:val="0"/>
        <w:autoSpaceDE w:val="0"/>
        <w:autoSpaceDN w:val="0"/>
        <w:adjustRightInd w:val="0"/>
        <w:spacing w:after="0" w:line="307" w:lineRule="exact"/>
        <w:rPr>
          <w:rFonts w:ascii="Times New Roman" w:hAnsi="Times New Roman" w:cs="Times New Roman"/>
          <w:sz w:val="24"/>
          <w:szCs w:val="24"/>
        </w:rPr>
      </w:pPr>
    </w:p>
    <w:p w:rsidR="007A0BF7" w:rsidRPr="00595ABF" w:rsidRDefault="007A0BF7" w:rsidP="006C05D3">
      <w:pPr>
        <w:widowControl w:val="0"/>
        <w:autoSpaceDE w:val="0"/>
        <w:autoSpaceDN w:val="0"/>
        <w:adjustRightInd w:val="0"/>
        <w:spacing w:after="0" w:line="240" w:lineRule="auto"/>
        <w:ind w:left="1980"/>
        <w:jc w:val="center"/>
        <w:rPr>
          <w:rFonts w:ascii="Times New Roman" w:hAnsi="Times New Roman" w:cs="Times New Roman"/>
          <w:sz w:val="24"/>
          <w:szCs w:val="24"/>
        </w:rPr>
      </w:pPr>
      <w:r w:rsidRPr="00595ABF">
        <w:rPr>
          <w:rFonts w:ascii="Times New Roman" w:hAnsi="Times New Roman" w:cs="Times New Roman"/>
          <w:sz w:val="24"/>
          <w:szCs w:val="24"/>
        </w:rPr>
        <w:t>Т</w:t>
      </w:r>
      <w:r w:rsidRPr="00595ABF">
        <w:rPr>
          <w:rFonts w:ascii="Times New Roman" w:hAnsi="Times New Roman" w:cs="Times New Roman"/>
          <w:sz w:val="24"/>
          <w:szCs w:val="24"/>
          <w:lang w:val="en-US"/>
        </w:rPr>
        <w:t>ематический план</w:t>
      </w:r>
      <w:r w:rsidRPr="00595ABF">
        <w:rPr>
          <w:rFonts w:ascii="Times New Roman" w:hAnsi="Times New Roman" w:cs="Times New Roman"/>
          <w:sz w:val="24"/>
          <w:szCs w:val="24"/>
        </w:rPr>
        <w:t>.</w:t>
      </w:r>
    </w:p>
    <w:p w:rsidR="007A0BF7" w:rsidRPr="00595ABF" w:rsidRDefault="007A0BF7" w:rsidP="006C05D3">
      <w:pPr>
        <w:widowControl w:val="0"/>
        <w:autoSpaceDE w:val="0"/>
        <w:autoSpaceDN w:val="0"/>
        <w:adjustRightInd w:val="0"/>
        <w:spacing w:after="0" w:line="178" w:lineRule="exact"/>
        <w:rPr>
          <w:rFonts w:ascii="Times New Roman" w:hAnsi="Times New Roman" w:cs="Times New Roman"/>
          <w:sz w:val="24"/>
          <w:szCs w:val="24"/>
          <w:lang w:val="en-US"/>
        </w:rPr>
      </w:pPr>
    </w:p>
    <w:tbl>
      <w:tblPr>
        <w:tblW w:w="9244" w:type="dxa"/>
        <w:tblInd w:w="10" w:type="dxa"/>
        <w:tblLayout w:type="fixed"/>
        <w:tblCellMar>
          <w:left w:w="0" w:type="dxa"/>
          <w:right w:w="0" w:type="dxa"/>
        </w:tblCellMar>
        <w:tblLook w:val="0000"/>
      </w:tblPr>
      <w:tblGrid>
        <w:gridCol w:w="3969"/>
        <w:gridCol w:w="2694"/>
        <w:gridCol w:w="127"/>
        <w:gridCol w:w="2424"/>
        <w:gridCol w:w="30"/>
      </w:tblGrid>
      <w:tr w:rsidR="007A0BF7" w:rsidRPr="00595ABF" w:rsidTr="00821AD7">
        <w:trPr>
          <w:trHeight w:val="282"/>
        </w:trPr>
        <w:tc>
          <w:tcPr>
            <w:tcW w:w="3969" w:type="dxa"/>
            <w:tcBorders>
              <w:top w:val="single" w:sz="8" w:space="0" w:color="auto"/>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5245" w:type="dxa"/>
            <w:gridSpan w:val="3"/>
            <w:vMerge w:val="restart"/>
            <w:tcBorders>
              <w:top w:val="single" w:sz="8" w:space="0" w:color="auto"/>
              <w:left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ind w:right="120"/>
              <w:jc w:val="center"/>
              <w:rPr>
                <w:rFonts w:ascii="Times New Roman" w:hAnsi="Times New Roman" w:cs="Times New Roman"/>
                <w:sz w:val="24"/>
                <w:szCs w:val="24"/>
                <w:lang w:val="en-US"/>
              </w:rPr>
            </w:pPr>
            <w:r w:rsidRPr="00595ABF">
              <w:rPr>
                <w:rFonts w:ascii="Times New Roman" w:hAnsi="Times New Roman" w:cs="Times New Roman"/>
                <w:b/>
                <w:bCs/>
                <w:w w:val="98"/>
                <w:sz w:val="24"/>
                <w:szCs w:val="24"/>
                <w:lang w:val="en-US"/>
              </w:rPr>
              <w:t>Количество часов</w:t>
            </w:r>
          </w:p>
        </w:tc>
        <w:tc>
          <w:tcPr>
            <w:tcW w:w="30" w:type="dxa"/>
            <w:tcBorders>
              <w:top w:val="nil"/>
              <w:left w:val="single" w:sz="8" w:space="0" w:color="auto"/>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55"/>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5245" w:type="dxa"/>
            <w:gridSpan w:val="3"/>
            <w:vMerge/>
            <w:tcBorders>
              <w:left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30" w:type="dxa"/>
            <w:tcBorders>
              <w:top w:val="nil"/>
              <w:left w:val="single" w:sz="8" w:space="0" w:color="auto"/>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262"/>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5245" w:type="dxa"/>
            <w:gridSpan w:val="3"/>
            <w:vMerge/>
            <w:tcBorders>
              <w:left w:val="single" w:sz="4"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80"/>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r w:rsidRPr="00595ABF">
              <w:rPr>
                <w:rFonts w:ascii="Times New Roman" w:hAnsi="Times New Roman" w:cs="Times New Roman"/>
                <w:b/>
                <w:bCs/>
                <w:w w:val="96"/>
                <w:sz w:val="24"/>
                <w:szCs w:val="24"/>
                <w:lang w:val="en-US"/>
              </w:rPr>
              <w:t>Вид учебной работы</w:t>
            </w:r>
          </w:p>
        </w:tc>
        <w:tc>
          <w:tcPr>
            <w:tcW w:w="2694" w:type="dxa"/>
            <w:tcBorders>
              <w:top w:val="nil"/>
              <w:left w:val="single" w:sz="4" w:space="0" w:color="auto"/>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137"/>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5245" w:type="dxa"/>
            <w:gridSpan w:val="3"/>
            <w:vMerge w:val="restart"/>
            <w:tcBorders>
              <w:left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r w:rsidRPr="00595ABF">
              <w:rPr>
                <w:rFonts w:ascii="Times New Roman" w:hAnsi="Times New Roman" w:cs="Times New Roman"/>
                <w:b/>
                <w:bCs/>
                <w:w w:val="99"/>
                <w:sz w:val="24"/>
                <w:szCs w:val="24"/>
                <w:lang w:val="en-US"/>
              </w:rPr>
              <w:t>С</w:t>
            </w:r>
            <w:r w:rsidRPr="00595ABF">
              <w:rPr>
                <w:rFonts w:ascii="Times New Roman" w:hAnsi="Times New Roman" w:cs="Times New Roman"/>
                <w:b/>
                <w:bCs/>
                <w:w w:val="99"/>
                <w:sz w:val="24"/>
                <w:szCs w:val="24"/>
              </w:rPr>
              <w:t>п</w:t>
            </w:r>
            <w:r w:rsidRPr="00595ABF">
              <w:rPr>
                <w:rFonts w:ascii="Times New Roman" w:hAnsi="Times New Roman" w:cs="Times New Roman"/>
                <w:b/>
                <w:bCs/>
                <w:w w:val="99"/>
                <w:sz w:val="24"/>
                <w:szCs w:val="24"/>
                <w:lang w:val="en-US"/>
              </w:rPr>
              <w:t>ециальности СПО</w:t>
            </w: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100"/>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5245" w:type="dxa"/>
            <w:gridSpan w:val="3"/>
            <w:vMerge/>
            <w:tcBorders>
              <w:left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100"/>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5245" w:type="dxa"/>
            <w:gridSpan w:val="3"/>
            <w:vMerge/>
            <w:tcBorders>
              <w:left w:val="single" w:sz="4"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55"/>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single" w:sz="4"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389"/>
        </w:trPr>
        <w:tc>
          <w:tcPr>
            <w:tcW w:w="3969" w:type="dxa"/>
            <w:tcBorders>
              <w:top w:val="nil"/>
              <w:left w:val="single" w:sz="8" w:space="0" w:color="auto"/>
              <w:bottom w:val="nil"/>
              <w:right w:val="single" w:sz="8" w:space="0" w:color="auto"/>
            </w:tcBorders>
            <w:vAlign w:val="center"/>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r w:rsidRPr="00595ABF">
              <w:rPr>
                <w:rFonts w:ascii="Times New Roman" w:hAnsi="Times New Roman" w:cs="Times New Roman"/>
                <w:b/>
                <w:bCs/>
                <w:sz w:val="24"/>
                <w:szCs w:val="24"/>
                <w:lang w:val="en-US"/>
              </w:rPr>
              <w:t>Аудиторные занятия.</w:t>
            </w:r>
          </w:p>
        </w:tc>
        <w:tc>
          <w:tcPr>
            <w:tcW w:w="2694" w:type="dxa"/>
            <w:vMerge w:val="restart"/>
            <w:tcBorders>
              <w:top w:val="nil"/>
              <w:left w:val="single" w:sz="4" w:space="0" w:color="auto"/>
              <w:bottom w:val="nil"/>
              <w:right w:val="single" w:sz="8" w:space="0" w:color="auto"/>
            </w:tcBorders>
            <w:vAlign w:val="center"/>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Технологический</w:t>
            </w:r>
            <w:r w:rsidRPr="00595ABF">
              <w:rPr>
                <w:rFonts w:ascii="Times New Roman" w:hAnsi="Times New Roman" w:cs="Times New Roman"/>
                <w:b/>
                <w:bCs/>
                <w:w w:val="99"/>
                <w:sz w:val="24"/>
                <w:szCs w:val="24"/>
              </w:rPr>
              <w:t xml:space="preserve"> профиль профессионального образования</w:t>
            </w:r>
          </w:p>
        </w:tc>
        <w:tc>
          <w:tcPr>
            <w:tcW w:w="127" w:type="dxa"/>
            <w:tcBorders>
              <w:top w:val="nil"/>
              <w:left w:val="nil"/>
              <w:bottom w:val="nil"/>
              <w:right w:val="nil"/>
            </w:tcBorders>
            <w:vAlign w:val="center"/>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2424" w:type="dxa"/>
            <w:tcBorders>
              <w:top w:val="nil"/>
              <w:left w:val="nil"/>
              <w:bottom w:val="nil"/>
              <w:right w:val="single" w:sz="8" w:space="0" w:color="auto"/>
            </w:tcBorders>
            <w:vAlign w:val="center"/>
          </w:tcPr>
          <w:p w:rsidR="007A0BF7" w:rsidRPr="00595ABF" w:rsidRDefault="007A0BF7" w:rsidP="00821AD7">
            <w:pPr>
              <w:widowControl w:val="0"/>
              <w:autoSpaceDE w:val="0"/>
              <w:autoSpaceDN w:val="0"/>
              <w:adjustRightInd w:val="0"/>
              <w:spacing w:after="0" w:line="240" w:lineRule="auto"/>
              <w:ind w:right="47"/>
              <w:jc w:val="center"/>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110"/>
        </w:trPr>
        <w:tc>
          <w:tcPr>
            <w:tcW w:w="3969" w:type="dxa"/>
            <w:vMerge w:val="restart"/>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r w:rsidRPr="00595ABF">
              <w:rPr>
                <w:rFonts w:ascii="Times New Roman" w:hAnsi="Times New Roman" w:cs="Times New Roman"/>
                <w:b/>
                <w:bCs/>
                <w:w w:val="97"/>
                <w:sz w:val="24"/>
                <w:szCs w:val="24"/>
                <w:lang w:val="en-US"/>
              </w:rPr>
              <w:t>Содержание обучения</w:t>
            </w:r>
          </w:p>
        </w:tc>
        <w:tc>
          <w:tcPr>
            <w:tcW w:w="2694" w:type="dxa"/>
            <w:vMerge/>
            <w:tcBorders>
              <w:top w:val="nil"/>
              <w:left w:val="single" w:sz="4"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vMerge w:val="restart"/>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ind w:right="47"/>
              <w:jc w:val="center"/>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110"/>
        </w:trPr>
        <w:tc>
          <w:tcPr>
            <w:tcW w:w="3969" w:type="dxa"/>
            <w:vMerge/>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vMerge/>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80"/>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282"/>
        </w:trPr>
        <w:tc>
          <w:tcPr>
            <w:tcW w:w="3969" w:type="dxa"/>
            <w:tcBorders>
              <w:top w:val="nil"/>
              <w:left w:val="single" w:sz="8" w:space="0" w:color="auto"/>
              <w:bottom w:val="nil"/>
              <w:right w:val="single" w:sz="8" w:space="0" w:color="auto"/>
            </w:tcBorders>
            <w:vAlign w:val="bottom"/>
          </w:tcPr>
          <w:p w:rsidR="007A0BF7"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p w:rsidR="007A0BF7"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p w:rsidR="007A0BF7" w:rsidRPr="0015675C"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220"/>
        </w:trPr>
        <w:tc>
          <w:tcPr>
            <w:tcW w:w="3969" w:type="dxa"/>
            <w:tcBorders>
              <w:top w:val="nil"/>
              <w:left w:val="single" w:sz="8" w:space="0" w:color="auto"/>
              <w:bottom w:val="nil"/>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w:t>
            </w:r>
          </w:p>
          <w:p w:rsidR="007A0BF7" w:rsidRPr="00316D6C" w:rsidRDefault="007A0BF7" w:rsidP="0015675C">
            <w:pPr>
              <w:widowControl w:val="0"/>
              <w:autoSpaceDE w:val="0"/>
              <w:autoSpaceDN w:val="0"/>
              <w:adjustRightInd w:val="0"/>
              <w:spacing w:after="0" w:line="240" w:lineRule="auto"/>
              <w:ind w:left="120"/>
              <w:rPr>
                <w:rFonts w:ascii="Times New Roman" w:hAnsi="Times New Roman" w:cs="Times New Roman"/>
                <w:sz w:val="24"/>
                <w:szCs w:val="24"/>
              </w:rPr>
            </w:pPr>
            <w:r w:rsidRPr="005378AB">
              <w:rPr>
                <w:rFonts w:ascii="Times New Roman" w:hAnsi="Times New Roman" w:cs="Times New Roman"/>
                <w:b/>
                <w:bCs/>
                <w:sz w:val="24"/>
                <w:szCs w:val="24"/>
              </w:rPr>
              <w:t>Древнейшие стадии развития человечества</w:t>
            </w: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61"/>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282"/>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80"/>
        </w:trPr>
        <w:tc>
          <w:tcPr>
            <w:tcW w:w="3969" w:type="dxa"/>
            <w:tcBorders>
              <w:top w:val="nil"/>
              <w:left w:val="single" w:sz="8" w:space="0" w:color="auto"/>
              <w:bottom w:val="nil"/>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2</w:t>
            </w:r>
          </w:p>
          <w:p w:rsidR="007A0BF7" w:rsidRPr="00595ABF" w:rsidRDefault="007A0BF7" w:rsidP="0015675C">
            <w:pPr>
              <w:widowControl w:val="0"/>
              <w:autoSpaceDE w:val="0"/>
              <w:autoSpaceDN w:val="0"/>
              <w:adjustRightInd w:val="0"/>
              <w:spacing w:after="0" w:line="240" w:lineRule="auto"/>
              <w:ind w:left="120"/>
              <w:rPr>
                <w:rFonts w:ascii="Times New Roman" w:hAnsi="Times New Roman" w:cs="Times New Roman"/>
                <w:sz w:val="24"/>
                <w:szCs w:val="24"/>
              </w:rPr>
            </w:pPr>
            <w:r w:rsidRPr="005378AB">
              <w:rPr>
                <w:rFonts w:ascii="Times New Roman" w:hAnsi="Times New Roman" w:cs="Times New Roman"/>
                <w:b/>
                <w:bCs/>
                <w:sz w:val="24"/>
                <w:szCs w:val="24"/>
              </w:rPr>
              <w:t>Цивилизации древнего мира</w:t>
            </w: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80"/>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2"/>
        </w:trPr>
        <w:tc>
          <w:tcPr>
            <w:tcW w:w="3969" w:type="dxa"/>
            <w:tcBorders>
              <w:top w:val="nil"/>
              <w:left w:val="single" w:sz="8" w:space="0" w:color="auto"/>
              <w:bottom w:val="nil"/>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3</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запада и востока в средние века</w:t>
            </w:r>
          </w:p>
          <w:p w:rsidR="007A0BF7" w:rsidRPr="00595ABF"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61"/>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2"/>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20"/>
        </w:trPr>
        <w:tc>
          <w:tcPr>
            <w:tcW w:w="3969" w:type="dxa"/>
            <w:tcBorders>
              <w:top w:val="nil"/>
              <w:left w:val="single" w:sz="8" w:space="0" w:color="auto"/>
              <w:bottom w:val="nil"/>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4</w:t>
            </w:r>
          </w:p>
          <w:p w:rsidR="007A0BF7" w:rsidRPr="00595ABF" w:rsidRDefault="007A0BF7" w:rsidP="0015675C">
            <w:pPr>
              <w:widowControl w:val="0"/>
              <w:autoSpaceDE w:val="0"/>
              <w:autoSpaceDN w:val="0"/>
              <w:adjustRightInd w:val="0"/>
              <w:spacing w:after="0" w:line="240" w:lineRule="auto"/>
              <w:ind w:left="120"/>
              <w:rPr>
                <w:rFonts w:ascii="Times New Roman" w:hAnsi="Times New Roman" w:cs="Times New Roman"/>
                <w:sz w:val="24"/>
                <w:szCs w:val="24"/>
              </w:rPr>
            </w:pPr>
            <w:r w:rsidRPr="005378AB">
              <w:rPr>
                <w:rFonts w:ascii="Times New Roman" w:hAnsi="Times New Roman" w:cs="Times New Roman"/>
                <w:b/>
                <w:bCs/>
                <w:sz w:val="24"/>
                <w:szCs w:val="24"/>
              </w:rPr>
              <w:t>История России с древнейших времен до конца 17 века</w:t>
            </w: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72"/>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2"/>
        </w:trPr>
        <w:tc>
          <w:tcPr>
            <w:tcW w:w="3969" w:type="dxa"/>
            <w:tcBorders>
              <w:top w:val="nil"/>
              <w:left w:val="single" w:sz="8" w:space="0" w:color="auto"/>
              <w:bottom w:val="nil"/>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5 </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Истоки индустриальной цивилизации: стран Западной Европы.</w:t>
            </w:r>
          </w:p>
          <w:p w:rsidR="007A0BF7" w:rsidRPr="00595ABF" w:rsidRDefault="007A0BF7" w:rsidP="00821AD7">
            <w:pPr>
              <w:widowControl w:val="0"/>
              <w:autoSpaceDE w:val="0"/>
              <w:autoSpaceDN w:val="0"/>
              <w:adjustRightInd w:val="0"/>
              <w:spacing w:after="0" w:line="240" w:lineRule="auto"/>
              <w:ind w:left="120"/>
              <w:rPr>
                <w:rFonts w:ascii="Times New Roman" w:hAnsi="Times New Roman" w:cs="Times New Roman"/>
                <w:sz w:val="24"/>
                <w:szCs w:val="24"/>
              </w:rPr>
            </w:pPr>
          </w:p>
        </w:tc>
        <w:tc>
          <w:tcPr>
            <w:tcW w:w="269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735"/>
        </w:trPr>
        <w:tc>
          <w:tcPr>
            <w:tcW w:w="3969" w:type="dxa"/>
            <w:tcBorders>
              <w:top w:val="nil"/>
              <w:left w:val="single" w:sz="8" w:space="0" w:color="auto"/>
              <w:bottom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nil"/>
              <w:left w:val="nil"/>
              <w:bottom w:val="single" w:sz="4" w:space="0" w:color="auto"/>
              <w:right w:val="single" w:sz="8" w:space="0" w:color="auto"/>
            </w:tcBorders>
            <w:vAlign w:val="bottom"/>
          </w:tcPr>
          <w:p w:rsidR="007A0BF7" w:rsidRPr="00595ABF"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 w:type="dxa"/>
            <w:tcBorders>
              <w:top w:val="nil"/>
              <w:left w:val="nil"/>
              <w:bottom w:val="single" w:sz="4"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nil"/>
              <w:left w:val="nil"/>
              <w:bottom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vMerge w:val="restart"/>
            <w:tcBorders>
              <w:top w:val="nil"/>
              <w:left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15675C">
        <w:trPr>
          <w:trHeight w:val="1185"/>
        </w:trPr>
        <w:tc>
          <w:tcPr>
            <w:tcW w:w="3969" w:type="dxa"/>
            <w:tcBorders>
              <w:top w:val="single" w:sz="4" w:space="0" w:color="auto"/>
              <w:left w:val="single" w:sz="8" w:space="0" w:color="auto"/>
              <w:bottom w:val="single" w:sz="8" w:space="0" w:color="auto"/>
              <w:right w:val="single" w:sz="8" w:space="0" w:color="auto"/>
            </w:tcBorders>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6 </w:t>
            </w:r>
          </w:p>
          <w:p w:rsidR="007A0BF7" w:rsidRPr="00076557" w:rsidRDefault="007A0BF7" w:rsidP="0015675C">
            <w:pPr>
              <w:widowControl w:val="0"/>
              <w:autoSpaceDE w:val="0"/>
              <w:autoSpaceDN w:val="0"/>
              <w:adjustRightInd w:val="0"/>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Россия в 18 веке</w:t>
            </w:r>
          </w:p>
        </w:tc>
        <w:tc>
          <w:tcPr>
            <w:tcW w:w="2694" w:type="dxa"/>
            <w:tcBorders>
              <w:top w:val="single" w:sz="4" w:space="0" w:color="auto"/>
              <w:left w:val="nil"/>
              <w:bottom w:val="single" w:sz="8" w:space="0" w:color="auto"/>
              <w:right w:val="single" w:sz="8" w:space="0" w:color="auto"/>
            </w:tcBorders>
            <w:vAlign w:val="bottom"/>
          </w:tcPr>
          <w:p w:rsidR="007A0BF7"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 w:type="dxa"/>
            <w:tcBorders>
              <w:top w:val="single" w:sz="4" w:space="0" w:color="auto"/>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single" w:sz="4" w:space="0" w:color="auto"/>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vMerge/>
            <w:tcBorders>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15675C">
        <w:trPr>
          <w:trHeight w:val="1185"/>
        </w:trPr>
        <w:tc>
          <w:tcPr>
            <w:tcW w:w="3969" w:type="dxa"/>
            <w:tcBorders>
              <w:top w:val="single" w:sz="4" w:space="0" w:color="auto"/>
              <w:left w:val="single" w:sz="8" w:space="0" w:color="auto"/>
              <w:bottom w:val="single" w:sz="8" w:space="0" w:color="auto"/>
              <w:right w:val="single" w:sz="8" w:space="0" w:color="auto"/>
            </w:tcBorders>
            <w:vAlign w:val="center"/>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7 </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Становление и модернизация  индустриальных цивилизаций и традиционных обществ  </w:t>
            </w:r>
          </w:p>
          <w:p w:rsidR="007A0BF7" w:rsidRPr="00076557" w:rsidRDefault="007A0BF7" w:rsidP="0015675C">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single" w:sz="4" w:space="0" w:color="auto"/>
              <w:left w:val="nil"/>
              <w:bottom w:val="single" w:sz="8" w:space="0" w:color="auto"/>
              <w:right w:val="single" w:sz="8" w:space="0" w:color="auto"/>
            </w:tcBorders>
            <w:vAlign w:val="bottom"/>
          </w:tcPr>
          <w:p w:rsidR="007A0BF7"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 w:type="dxa"/>
            <w:tcBorders>
              <w:top w:val="single" w:sz="4" w:space="0" w:color="auto"/>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single" w:sz="4" w:space="0" w:color="auto"/>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1185"/>
        </w:trPr>
        <w:tc>
          <w:tcPr>
            <w:tcW w:w="3969" w:type="dxa"/>
            <w:tcBorders>
              <w:top w:val="single" w:sz="4" w:space="0" w:color="auto"/>
              <w:left w:val="single" w:sz="8" w:space="0" w:color="auto"/>
              <w:bottom w:val="single" w:sz="8" w:space="0" w:color="auto"/>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8</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19 веке</w:t>
            </w:r>
          </w:p>
          <w:p w:rsidR="007A0BF7" w:rsidRPr="00076557"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single" w:sz="4" w:space="0" w:color="auto"/>
              <w:left w:val="nil"/>
              <w:bottom w:val="single" w:sz="8" w:space="0" w:color="auto"/>
              <w:right w:val="single" w:sz="8" w:space="0" w:color="auto"/>
            </w:tcBorders>
            <w:vAlign w:val="bottom"/>
          </w:tcPr>
          <w:p w:rsidR="007A0BF7"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 w:type="dxa"/>
            <w:tcBorders>
              <w:top w:val="single" w:sz="4" w:space="0" w:color="auto"/>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single" w:sz="4" w:space="0" w:color="auto"/>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1185"/>
        </w:trPr>
        <w:tc>
          <w:tcPr>
            <w:tcW w:w="3969" w:type="dxa"/>
            <w:tcBorders>
              <w:top w:val="single" w:sz="4" w:space="0" w:color="auto"/>
              <w:left w:val="single" w:sz="8" w:space="0" w:color="auto"/>
              <w:bottom w:val="single" w:sz="8" w:space="0" w:color="auto"/>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9</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От новой истории  к новейшей</w:t>
            </w:r>
          </w:p>
          <w:p w:rsidR="007A0BF7" w:rsidRPr="00076557"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single" w:sz="4" w:space="0" w:color="auto"/>
              <w:left w:val="nil"/>
              <w:bottom w:val="single" w:sz="8" w:space="0" w:color="auto"/>
              <w:right w:val="single" w:sz="8" w:space="0" w:color="auto"/>
            </w:tcBorders>
            <w:vAlign w:val="bottom"/>
          </w:tcPr>
          <w:p w:rsidR="007A0BF7"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 w:type="dxa"/>
            <w:tcBorders>
              <w:top w:val="single" w:sz="4" w:space="0" w:color="auto"/>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single" w:sz="4" w:space="0" w:color="auto"/>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1185"/>
        </w:trPr>
        <w:tc>
          <w:tcPr>
            <w:tcW w:w="3969" w:type="dxa"/>
            <w:tcBorders>
              <w:top w:val="single" w:sz="4" w:space="0" w:color="auto"/>
              <w:left w:val="single" w:sz="8" w:space="0" w:color="auto"/>
              <w:bottom w:val="single" w:sz="8" w:space="0" w:color="auto"/>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10</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Между мировыми войнами</w:t>
            </w:r>
          </w:p>
          <w:p w:rsidR="007A0BF7" w:rsidRPr="00076557"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single" w:sz="4" w:space="0" w:color="auto"/>
              <w:left w:val="nil"/>
              <w:bottom w:val="single" w:sz="8" w:space="0" w:color="auto"/>
              <w:right w:val="single" w:sz="8" w:space="0" w:color="auto"/>
            </w:tcBorders>
            <w:vAlign w:val="bottom"/>
          </w:tcPr>
          <w:p w:rsidR="007A0BF7"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 w:type="dxa"/>
            <w:tcBorders>
              <w:top w:val="single" w:sz="4" w:space="0" w:color="auto"/>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single" w:sz="4" w:space="0" w:color="auto"/>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1185"/>
        </w:trPr>
        <w:tc>
          <w:tcPr>
            <w:tcW w:w="3969" w:type="dxa"/>
            <w:tcBorders>
              <w:top w:val="single" w:sz="4" w:space="0" w:color="auto"/>
              <w:left w:val="single" w:sz="8" w:space="0" w:color="auto"/>
              <w:bottom w:val="single" w:sz="8" w:space="0" w:color="auto"/>
              <w:right w:val="single" w:sz="8" w:space="0" w:color="auto"/>
            </w:tcBorders>
            <w:vAlign w:val="bottom"/>
          </w:tcPr>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11</w:t>
            </w:r>
          </w:p>
          <w:p w:rsidR="007A0BF7" w:rsidRPr="005378AB" w:rsidRDefault="007A0BF7" w:rsidP="0015675C">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Вторая мировая война  и послевоенное устройство мира</w:t>
            </w:r>
          </w:p>
          <w:p w:rsidR="007A0BF7" w:rsidRPr="00076557"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694" w:type="dxa"/>
            <w:tcBorders>
              <w:top w:val="single" w:sz="4" w:space="0" w:color="auto"/>
              <w:left w:val="nil"/>
              <w:bottom w:val="single" w:sz="8" w:space="0" w:color="auto"/>
              <w:right w:val="single" w:sz="8" w:space="0" w:color="auto"/>
            </w:tcBorders>
            <w:vAlign w:val="bottom"/>
          </w:tcPr>
          <w:p w:rsidR="007A0BF7" w:rsidRDefault="007A0BF7" w:rsidP="00BA1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 w:type="dxa"/>
            <w:tcBorders>
              <w:top w:val="single" w:sz="4" w:space="0" w:color="auto"/>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2424" w:type="dxa"/>
            <w:tcBorders>
              <w:top w:val="single" w:sz="4" w:space="0" w:color="auto"/>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1"/>
        </w:trPr>
        <w:tc>
          <w:tcPr>
            <w:tcW w:w="3969" w:type="dxa"/>
            <w:tcBorders>
              <w:top w:val="nil"/>
              <w:left w:val="single" w:sz="8"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ind w:left="120"/>
              <w:rPr>
                <w:rFonts w:ascii="Times New Roman" w:hAnsi="Times New Roman" w:cs="Times New Roman"/>
                <w:sz w:val="24"/>
                <w:szCs w:val="24"/>
                <w:lang w:val="en-US"/>
              </w:rPr>
            </w:pPr>
            <w:r w:rsidRPr="00595ABF">
              <w:rPr>
                <w:rFonts w:ascii="Times New Roman" w:hAnsi="Times New Roman" w:cs="Times New Roman"/>
                <w:b/>
                <w:bCs/>
                <w:sz w:val="24"/>
                <w:szCs w:val="24"/>
                <w:lang w:val="en-US"/>
              </w:rPr>
              <w:t>Итого</w:t>
            </w:r>
          </w:p>
        </w:tc>
        <w:tc>
          <w:tcPr>
            <w:tcW w:w="2694" w:type="dxa"/>
            <w:tcBorders>
              <w:top w:val="nil"/>
              <w:left w:val="single" w:sz="4" w:space="0" w:color="auto"/>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78</w:t>
            </w:r>
          </w:p>
        </w:tc>
        <w:tc>
          <w:tcPr>
            <w:tcW w:w="127"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51"/>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single" w:sz="4"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281"/>
        </w:trPr>
        <w:tc>
          <w:tcPr>
            <w:tcW w:w="9214" w:type="dxa"/>
            <w:gridSpan w:val="4"/>
            <w:tcBorders>
              <w:top w:val="nil"/>
              <w:left w:val="single" w:sz="8" w:space="0" w:color="auto"/>
              <w:bottom w:val="nil"/>
              <w:right w:val="single" w:sz="8" w:space="0" w:color="auto"/>
            </w:tcBorders>
            <w:vAlign w:val="bottom"/>
          </w:tcPr>
          <w:p w:rsidR="007A0BF7" w:rsidRDefault="007A0BF7" w:rsidP="00821AD7">
            <w:pPr>
              <w:widowControl w:val="0"/>
              <w:autoSpaceDE w:val="0"/>
              <w:autoSpaceDN w:val="0"/>
              <w:adjustRightInd w:val="0"/>
              <w:spacing w:after="0" w:line="240" w:lineRule="auto"/>
              <w:jc w:val="center"/>
              <w:rPr>
                <w:rFonts w:ascii="Times New Roman" w:hAnsi="Times New Roman" w:cs="Times New Roman"/>
                <w:b/>
                <w:bCs/>
                <w:w w:val="98"/>
                <w:sz w:val="24"/>
                <w:szCs w:val="24"/>
              </w:rPr>
            </w:pPr>
          </w:p>
          <w:p w:rsidR="007A0BF7" w:rsidRDefault="007A0BF7" w:rsidP="00821AD7">
            <w:pPr>
              <w:widowControl w:val="0"/>
              <w:autoSpaceDE w:val="0"/>
              <w:autoSpaceDN w:val="0"/>
              <w:adjustRightInd w:val="0"/>
              <w:spacing w:after="0" w:line="240" w:lineRule="auto"/>
              <w:jc w:val="center"/>
              <w:rPr>
                <w:rFonts w:ascii="Times New Roman" w:hAnsi="Times New Roman" w:cs="Times New Roman"/>
                <w:b/>
                <w:bCs/>
                <w:w w:val="98"/>
                <w:sz w:val="24"/>
                <w:szCs w:val="24"/>
              </w:rPr>
            </w:pPr>
          </w:p>
          <w:p w:rsidR="007A0BF7" w:rsidRDefault="007A0BF7" w:rsidP="00821AD7">
            <w:pPr>
              <w:widowControl w:val="0"/>
              <w:autoSpaceDE w:val="0"/>
              <w:autoSpaceDN w:val="0"/>
              <w:adjustRightInd w:val="0"/>
              <w:spacing w:after="0" w:line="240" w:lineRule="auto"/>
              <w:jc w:val="center"/>
              <w:rPr>
                <w:rFonts w:ascii="Times New Roman" w:hAnsi="Times New Roman" w:cs="Times New Roman"/>
                <w:b/>
                <w:bCs/>
                <w:w w:val="98"/>
                <w:sz w:val="24"/>
                <w:szCs w:val="24"/>
              </w:rPr>
            </w:pPr>
          </w:p>
          <w:p w:rsidR="007A0BF7" w:rsidRDefault="007A0BF7" w:rsidP="00821AD7">
            <w:pPr>
              <w:widowControl w:val="0"/>
              <w:autoSpaceDE w:val="0"/>
              <w:autoSpaceDN w:val="0"/>
              <w:adjustRightInd w:val="0"/>
              <w:spacing w:after="0" w:line="240" w:lineRule="auto"/>
              <w:jc w:val="center"/>
              <w:rPr>
                <w:rFonts w:ascii="Times New Roman" w:hAnsi="Times New Roman" w:cs="Times New Roman"/>
                <w:b/>
                <w:bCs/>
                <w:w w:val="98"/>
                <w:sz w:val="24"/>
                <w:szCs w:val="24"/>
              </w:rPr>
            </w:pPr>
          </w:p>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lang w:val="en-US"/>
              </w:rPr>
            </w:pPr>
            <w:r w:rsidRPr="00595ABF">
              <w:rPr>
                <w:rFonts w:ascii="Times New Roman" w:hAnsi="Times New Roman" w:cs="Times New Roman"/>
                <w:b/>
                <w:bCs/>
                <w:w w:val="98"/>
                <w:sz w:val="24"/>
                <w:szCs w:val="24"/>
                <w:lang w:val="en-US"/>
              </w:rPr>
              <w:t>Внеаудиторная самостоятельная работа</w:t>
            </w: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51"/>
        </w:trPr>
        <w:tc>
          <w:tcPr>
            <w:tcW w:w="3969" w:type="dxa"/>
            <w:tcBorders>
              <w:top w:val="nil"/>
              <w:left w:val="single" w:sz="8" w:space="0" w:color="auto"/>
              <w:bottom w:val="single" w:sz="8"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single" w:sz="4" w:space="0" w:color="auto"/>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60"/>
        </w:trPr>
        <w:tc>
          <w:tcPr>
            <w:tcW w:w="3969" w:type="dxa"/>
            <w:tcBorders>
              <w:top w:val="nil"/>
              <w:left w:val="single" w:sz="8" w:space="0" w:color="auto"/>
              <w:bottom w:val="single" w:sz="8"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single" w:sz="4" w:space="0" w:color="auto"/>
              <w:bottom w:val="single" w:sz="4" w:space="0" w:color="auto"/>
              <w:right w:val="single" w:sz="8" w:space="0" w:color="auto"/>
            </w:tcBorders>
            <w:vAlign w:val="bottom"/>
          </w:tcPr>
          <w:p w:rsidR="007A0BF7" w:rsidRPr="003E4633"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 w:type="dxa"/>
            <w:tcBorders>
              <w:top w:val="nil"/>
              <w:left w:val="nil"/>
              <w:bottom w:val="single" w:sz="4"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4"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282"/>
        </w:trPr>
        <w:tc>
          <w:tcPr>
            <w:tcW w:w="9214" w:type="dxa"/>
            <w:gridSpan w:val="4"/>
            <w:tcBorders>
              <w:top w:val="nil"/>
              <w:left w:val="single" w:sz="8"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sz w:val="24"/>
                <w:szCs w:val="24"/>
              </w:rPr>
            </w:pPr>
            <w:r w:rsidRPr="00595ABF">
              <w:rPr>
                <w:rFonts w:ascii="Times New Roman" w:hAnsi="Times New Roman" w:cs="Times New Roman"/>
                <w:sz w:val="24"/>
                <w:szCs w:val="24"/>
              </w:rPr>
              <w:t>Промежуточная аттестация</w:t>
            </w:r>
          </w:p>
        </w:tc>
        <w:tc>
          <w:tcPr>
            <w:tcW w:w="30" w:type="dxa"/>
            <w:tcBorders>
              <w:top w:val="nil"/>
              <w:left w:val="single" w:sz="4" w:space="0" w:color="auto"/>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2"/>
        </w:trPr>
        <w:tc>
          <w:tcPr>
            <w:tcW w:w="3969" w:type="dxa"/>
            <w:tcBorders>
              <w:top w:val="single" w:sz="4" w:space="0" w:color="auto"/>
              <w:left w:val="single" w:sz="4"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Семестровая оценка</w:t>
            </w:r>
          </w:p>
        </w:tc>
        <w:tc>
          <w:tcPr>
            <w:tcW w:w="5245" w:type="dxa"/>
            <w:gridSpan w:val="3"/>
            <w:tcBorders>
              <w:top w:val="single" w:sz="4" w:space="0" w:color="auto"/>
              <w:left w:val="single" w:sz="4"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c>
          <w:tcPr>
            <w:tcW w:w="30" w:type="dxa"/>
            <w:tcBorders>
              <w:top w:val="nil"/>
              <w:left w:val="single" w:sz="4" w:space="0" w:color="auto"/>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2"/>
        </w:trPr>
        <w:tc>
          <w:tcPr>
            <w:tcW w:w="3969" w:type="dxa"/>
            <w:tcBorders>
              <w:top w:val="single" w:sz="4" w:space="0" w:color="auto"/>
              <w:left w:val="single" w:sz="4"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r w:rsidRPr="00595ABF">
              <w:rPr>
                <w:rFonts w:ascii="Times New Roman" w:hAnsi="Times New Roman" w:cs="Times New Roman"/>
                <w:sz w:val="24"/>
                <w:szCs w:val="24"/>
              </w:rPr>
              <w:t>консультации</w:t>
            </w:r>
          </w:p>
        </w:tc>
        <w:tc>
          <w:tcPr>
            <w:tcW w:w="5245" w:type="dxa"/>
            <w:gridSpan w:val="3"/>
            <w:tcBorders>
              <w:top w:val="single" w:sz="4" w:space="0" w:color="auto"/>
              <w:left w:val="single" w:sz="4"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w:t>
            </w:r>
            <w:r w:rsidRPr="00595ABF">
              <w:rPr>
                <w:rFonts w:ascii="Times New Roman" w:hAnsi="Times New Roman" w:cs="Times New Roman"/>
                <w:color w:val="FF0000"/>
                <w:sz w:val="24"/>
                <w:szCs w:val="24"/>
              </w:rPr>
              <w:t xml:space="preserve">  часов</w:t>
            </w:r>
          </w:p>
        </w:tc>
        <w:tc>
          <w:tcPr>
            <w:tcW w:w="30" w:type="dxa"/>
            <w:tcBorders>
              <w:top w:val="nil"/>
              <w:left w:val="single" w:sz="4" w:space="0" w:color="auto"/>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2"/>
        </w:trPr>
        <w:tc>
          <w:tcPr>
            <w:tcW w:w="3969" w:type="dxa"/>
            <w:tcBorders>
              <w:top w:val="single" w:sz="4" w:space="0" w:color="auto"/>
              <w:left w:val="single" w:sz="4"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r w:rsidRPr="00595ABF">
              <w:rPr>
                <w:rFonts w:ascii="Times New Roman" w:hAnsi="Times New Roman" w:cs="Times New Roman"/>
                <w:sz w:val="24"/>
                <w:szCs w:val="24"/>
              </w:rPr>
              <w:t>экзамен</w:t>
            </w:r>
          </w:p>
        </w:tc>
        <w:tc>
          <w:tcPr>
            <w:tcW w:w="5245" w:type="dxa"/>
            <w:gridSpan w:val="3"/>
            <w:tcBorders>
              <w:top w:val="single" w:sz="4" w:space="0" w:color="auto"/>
              <w:left w:val="single" w:sz="4" w:space="0" w:color="auto"/>
              <w:bottom w:val="single" w:sz="4" w:space="0" w:color="auto"/>
              <w:right w:val="single" w:sz="4" w:space="0" w:color="auto"/>
            </w:tcBorders>
            <w:vAlign w:val="bottom"/>
          </w:tcPr>
          <w:p w:rsidR="007A0BF7" w:rsidRPr="00595ABF" w:rsidRDefault="007A0BF7" w:rsidP="00821AD7">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w:t>
            </w:r>
            <w:r w:rsidRPr="00595ABF">
              <w:rPr>
                <w:rFonts w:ascii="Times New Roman" w:hAnsi="Times New Roman" w:cs="Times New Roman"/>
                <w:color w:val="FF0000"/>
                <w:sz w:val="24"/>
                <w:szCs w:val="24"/>
              </w:rPr>
              <w:t xml:space="preserve">  часов</w:t>
            </w:r>
          </w:p>
        </w:tc>
        <w:tc>
          <w:tcPr>
            <w:tcW w:w="30" w:type="dxa"/>
            <w:tcBorders>
              <w:top w:val="nil"/>
              <w:left w:val="single" w:sz="4" w:space="0" w:color="auto"/>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rPr>
            </w:pPr>
          </w:p>
        </w:tc>
      </w:tr>
      <w:tr w:rsidR="007A0BF7" w:rsidRPr="00595ABF" w:rsidTr="00821AD7">
        <w:trPr>
          <w:trHeight w:val="281"/>
        </w:trPr>
        <w:tc>
          <w:tcPr>
            <w:tcW w:w="3969" w:type="dxa"/>
            <w:tcBorders>
              <w:top w:val="nil"/>
              <w:left w:val="single" w:sz="8" w:space="0" w:color="auto"/>
              <w:bottom w:val="nil"/>
              <w:right w:val="single" w:sz="4" w:space="0" w:color="auto"/>
            </w:tcBorders>
            <w:vAlign w:val="bottom"/>
          </w:tcPr>
          <w:p w:rsidR="007A0BF7" w:rsidRPr="00595ABF" w:rsidRDefault="007A0BF7" w:rsidP="00821AD7">
            <w:pPr>
              <w:widowControl w:val="0"/>
              <w:autoSpaceDE w:val="0"/>
              <w:autoSpaceDN w:val="0"/>
              <w:adjustRightInd w:val="0"/>
              <w:spacing w:after="0" w:line="218" w:lineRule="exact"/>
              <w:ind w:left="120"/>
              <w:rPr>
                <w:rFonts w:ascii="Times New Roman" w:hAnsi="Times New Roman" w:cs="Times New Roman"/>
                <w:sz w:val="24"/>
                <w:szCs w:val="24"/>
                <w:lang w:val="en-US"/>
              </w:rPr>
            </w:pPr>
            <w:r w:rsidRPr="00595ABF">
              <w:rPr>
                <w:rFonts w:ascii="Times New Roman" w:hAnsi="Times New Roman" w:cs="Times New Roman"/>
                <w:b/>
                <w:bCs/>
                <w:sz w:val="24"/>
                <w:szCs w:val="24"/>
                <w:lang w:val="en-US"/>
              </w:rPr>
              <w:t>Всего</w:t>
            </w:r>
          </w:p>
        </w:tc>
        <w:tc>
          <w:tcPr>
            <w:tcW w:w="2694" w:type="dxa"/>
            <w:tcBorders>
              <w:top w:val="single" w:sz="4" w:space="0" w:color="auto"/>
              <w:left w:val="single" w:sz="4" w:space="0" w:color="auto"/>
              <w:bottom w:val="nil"/>
              <w:right w:val="single" w:sz="8" w:space="0" w:color="auto"/>
            </w:tcBorders>
            <w:vAlign w:val="bottom"/>
          </w:tcPr>
          <w:p w:rsidR="007A0BF7" w:rsidRPr="003E4633" w:rsidRDefault="007A0BF7" w:rsidP="00821AD7">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24"/>
                <w:szCs w:val="24"/>
              </w:rPr>
              <w:t>78</w:t>
            </w:r>
          </w:p>
        </w:tc>
        <w:tc>
          <w:tcPr>
            <w:tcW w:w="127" w:type="dxa"/>
            <w:tcBorders>
              <w:top w:val="single" w:sz="4" w:space="0" w:color="auto"/>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single" w:sz="4" w:space="0" w:color="auto"/>
              <w:left w:val="nil"/>
              <w:bottom w:val="nil"/>
              <w:right w:val="single" w:sz="8" w:space="0" w:color="auto"/>
            </w:tcBorders>
            <w:vAlign w:val="bottom"/>
          </w:tcPr>
          <w:p w:rsidR="007A0BF7" w:rsidRPr="00595ABF" w:rsidRDefault="007A0BF7" w:rsidP="00821AD7">
            <w:pPr>
              <w:widowControl w:val="0"/>
              <w:autoSpaceDE w:val="0"/>
              <w:autoSpaceDN w:val="0"/>
              <w:adjustRightInd w:val="0"/>
              <w:spacing w:after="0" w:line="218" w:lineRule="exact"/>
              <w:ind w:right="647"/>
              <w:jc w:val="right"/>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r w:rsidR="007A0BF7" w:rsidRPr="00595ABF" w:rsidTr="00821AD7">
        <w:trPr>
          <w:trHeight w:val="73"/>
        </w:trPr>
        <w:tc>
          <w:tcPr>
            <w:tcW w:w="3969" w:type="dxa"/>
            <w:tcBorders>
              <w:top w:val="nil"/>
              <w:left w:val="single" w:sz="8" w:space="0" w:color="auto"/>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69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127" w:type="dxa"/>
            <w:tcBorders>
              <w:top w:val="nil"/>
              <w:left w:val="nil"/>
              <w:bottom w:val="single" w:sz="8" w:space="0" w:color="auto"/>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2424" w:type="dxa"/>
            <w:tcBorders>
              <w:top w:val="nil"/>
              <w:left w:val="nil"/>
              <w:bottom w:val="single" w:sz="8" w:space="0" w:color="auto"/>
              <w:right w:val="single" w:sz="8" w:space="0" w:color="auto"/>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c>
          <w:tcPr>
            <w:tcW w:w="30" w:type="dxa"/>
            <w:tcBorders>
              <w:top w:val="nil"/>
              <w:left w:val="nil"/>
              <w:bottom w:val="nil"/>
              <w:right w:val="nil"/>
            </w:tcBorders>
            <w:vAlign w:val="bottom"/>
          </w:tcPr>
          <w:p w:rsidR="007A0BF7" w:rsidRPr="00595ABF" w:rsidRDefault="007A0BF7" w:rsidP="00821AD7">
            <w:pPr>
              <w:widowControl w:val="0"/>
              <w:autoSpaceDE w:val="0"/>
              <w:autoSpaceDN w:val="0"/>
              <w:adjustRightInd w:val="0"/>
              <w:spacing w:after="0" w:line="240" w:lineRule="auto"/>
              <w:rPr>
                <w:rFonts w:ascii="Times New Roman" w:hAnsi="Times New Roman" w:cs="Times New Roman"/>
                <w:sz w:val="24"/>
                <w:szCs w:val="24"/>
                <w:lang w:val="en-US"/>
              </w:rPr>
            </w:pPr>
          </w:p>
        </w:tc>
      </w:tr>
    </w:tbl>
    <w:p w:rsidR="007A0BF7" w:rsidRPr="00595ABF" w:rsidRDefault="007A0BF7" w:rsidP="006C05D3">
      <w:pPr>
        <w:widowControl w:val="0"/>
        <w:autoSpaceDE w:val="0"/>
        <w:autoSpaceDN w:val="0"/>
        <w:adjustRightInd w:val="0"/>
        <w:spacing w:after="0" w:line="240" w:lineRule="auto"/>
        <w:rPr>
          <w:rFonts w:ascii="Times New Roman" w:hAnsi="Times New Roman" w:cs="Times New Roman"/>
          <w:sz w:val="24"/>
          <w:szCs w:val="24"/>
          <w:lang w:val="en-US"/>
        </w:rPr>
        <w:sectPr w:rsidR="007A0BF7" w:rsidRPr="00595ABF">
          <w:pgSz w:w="11906" w:h="16838"/>
          <w:pgMar w:top="1078" w:right="1300" w:bottom="619" w:left="1700" w:header="720" w:footer="720" w:gutter="0"/>
          <w:cols w:space="720" w:equalWidth="0">
            <w:col w:w="8900"/>
          </w:cols>
          <w:noEndnote/>
        </w:sectPr>
      </w:pPr>
    </w:p>
    <w:p w:rsidR="007A0BF7" w:rsidRPr="00595ABF" w:rsidRDefault="007A0BF7" w:rsidP="006C05D3">
      <w:pPr>
        <w:widowControl w:val="0"/>
        <w:autoSpaceDE w:val="0"/>
        <w:autoSpaceDN w:val="0"/>
        <w:adjustRightInd w:val="0"/>
        <w:spacing w:after="0" w:line="235" w:lineRule="exact"/>
        <w:rPr>
          <w:rFonts w:ascii="Times New Roman" w:hAnsi="Times New Roman" w:cs="Times New Roman"/>
          <w:sz w:val="24"/>
          <w:szCs w:val="24"/>
          <w:lang w:val="en-US"/>
        </w:rPr>
      </w:pPr>
    </w:p>
    <w:p w:rsidR="007A0BF7" w:rsidRPr="00595ABF" w:rsidRDefault="007A0BF7" w:rsidP="006C05D3">
      <w:pPr>
        <w:widowControl w:val="0"/>
        <w:autoSpaceDE w:val="0"/>
        <w:autoSpaceDN w:val="0"/>
        <w:adjustRightInd w:val="0"/>
        <w:spacing w:after="0" w:line="240" w:lineRule="auto"/>
        <w:rPr>
          <w:rFonts w:ascii="Times New Roman" w:hAnsi="Times New Roman" w:cs="Times New Roman"/>
          <w:sz w:val="24"/>
          <w:szCs w:val="24"/>
          <w:lang w:val="en-US"/>
        </w:rPr>
      </w:pPr>
    </w:p>
    <w:p w:rsidR="007A0BF7" w:rsidRPr="003E4633" w:rsidRDefault="007A0BF7" w:rsidP="006C05D3">
      <w:pPr>
        <w:widowControl w:val="0"/>
        <w:autoSpaceDE w:val="0"/>
        <w:autoSpaceDN w:val="0"/>
        <w:adjustRightInd w:val="0"/>
        <w:spacing w:after="0" w:line="240" w:lineRule="auto"/>
        <w:rPr>
          <w:rFonts w:ascii="Times New Roman" w:hAnsi="Times New Roman" w:cs="Times New Roman"/>
          <w:sz w:val="24"/>
          <w:szCs w:val="24"/>
        </w:rPr>
        <w:sectPr w:rsidR="007A0BF7" w:rsidRPr="003E4633">
          <w:type w:val="continuous"/>
          <w:pgSz w:w="11906" w:h="16838"/>
          <w:pgMar w:top="1078" w:right="9920" w:bottom="619" w:left="1700" w:header="720" w:footer="720" w:gutter="0"/>
          <w:cols w:space="720" w:equalWidth="0">
            <w:col w:w="280"/>
          </w:cols>
          <w:noEndnote/>
        </w:sectPr>
      </w:pPr>
    </w:p>
    <w:p w:rsidR="007A0BF7" w:rsidRDefault="007A0BF7" w:rsidP="006C05D3">
      <w:bookmarkStart w:id="3" w:name="_GoBack"/>
      <w:bookmarkEnd w:id="3"/>
    </w:p>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 w:rsidR="007A0BF7" w:rsidRDefault="007A0BF7" w:rsidP="006C05D3">
      <w:pPr>
        <w:sectPr w:rsidR="007A0BF7" w:rsidSect="00D25F69">
          <w:pgSz w:w="16838" w:h="11906" w:orient="landscape"/>
          <w:pgMar w:top="709" w:right="1134" w:bottom="850" w:left="1134" w:header="708" w:footer="708" w:gutter="0"/>
          <w:cols w:space="708"/>
          <w:docGrid w:linePitch="360"/>
        </w:sectPr>
      </w:pPr>
    </w:p>
    <w:p w:rsidR="007A0BF7" w:rsidRDefault="007A0BF7" w:rsidP="006C05D3"/>
    <w:p w:rsidR="007A0BF7" w:rsidRDefault="007A0BF7"/>
    <w:sectPr w:rsidR="007A0BF7" w:rsidSect="00B20A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F7" w:rsidRDefault="007A0BF7" w:rsidP="00A84CBE">
      <w:pPr>
        <w:spacing w:after="0" w:line="240" w:lineRule="auto"/>
      </w:pPr>
      <w:r>
        <w:separator/>
      </w:r>
    </w:p>
  </w:endnote>
  <w:endnote w:type="continuationSeparator" w:id="1">
    <w:p w:rsidR="007A0BF7" w:rsidRDefault="007A0BF7" w:rsidP="00A84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BF7" w:rsidRDefault="007A0BF7">
    <w:pPr>
      <w:pStyle w:val="Footer"/>
      <w:jc w:val="center"/>
    </w:pPr>
    <w:fldSimple w:instr=" PAGE   \* MERGEFORMAT ">
      <w:r>
        <w:rPr>
          <w:noProof/>
        </w:rPr>
        <w:t>4</w:t>
      </w:r>
    </w:fldSimple>
  </w:p>
  <w:p w:rsidR="007A0BF7" w:rsidRDefault="007A0B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F7" w:rsidRDefault="007A0BF7" w:rsidP="00A84CBE">
      <w:pPr>
        <w:spacing w:after="0" w:line="240" w:lineRule="auto"/>
      </w:pPr>
      <w:r>
        <w:separator/>
      </w:r>
    </w:p>
  </w:footnote>
  <w:footnote w:type="continuationSeparator" w:id="1">
    <w:p w:rsidR="007A0BF7" w:rsidRDefault="007A0BF7" w:rsidP="00A84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3B"/>
    <w:multiLevelType w:val="hybridMultilevel"/>
    <w:tmpl w:val="000015A1"/>
    <w:lvl w:ilvl="0" w:tplc="00005422">
      <w:start w:val="75"/>
      <w:numFmt w:val="lowerLetter"/>
      <w:lvlText w:val="%1."/>
      <w:lvlJc w:val="left"/>
      <w:pPr>
        <w:tabs>
          <w:tab w:val="num" w:pos="720"/>
        </w:tabs>
        <w:ind w:left="720" w:hanging="360"/>
      </w:pPr>
      <w:rPr>
        <w:rFonts w:cs="Times New Roman"/>
      </w:rPr>
    </w:lvl>
    <w:lvl w:ilvl="1" w:tplc="00003EF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2954CF"/>
    <w:multiLevelType w:val="hybridMultilevel"/>
    <w:tmpl w:val="151AC88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1E47B7B"/>
    <w:multiLevelType w:val="hybridMultilevel"/>
    <w:tmpl w:val="F2F09922"/>
    <w:lvl w:ilvl="0" w:tplc="E3BC3B8C">
      <w:start w:val="1"/>
      <w:numFmt w:val="decimal"/>
      <w:lvlText w:val="%1."/>
      <w:lvlJc w:val="left"/>
      <w:pPr>
        <w:tabs>
          <w:tab w:val="num" w:pos="680"/>
        </w:tabs>
        <w:ind w:left="680" w:hanging="360"/>
      </w:pPr>
      <w:rPr>
        <w:rFonts w:cs="Times New Roman" w:hint="default"/>
        <w:b/>
        <w:bCs/>
      </w:rPr>
    </w:lvl>
    <w:lvl w:ilvl="1" w:tplc="04190019">
      <w:start w:val="1"/>
      <w:numFmt w:val="lowerLetter"/>
      <w:lvlText w:val="%2."/>
      <w:lvlJc w:val="left"/>
      <w:pPr>
        <w:tabs>
          <w:tab w:val="num" w:pos="1400"/>
        </w:tabs>
        <w:ind w:left="1400" w:hanging="360"/>
      </w:pPr>
      <w:rPr>
        <w:rFonts w:cs="Times New Roman"/>
      </w:rPr>
    </w:lvl>
    <w:lvl w:ilvl="2" w:tplc="0419001B">
      <w:start w:val="1"/>
      <w:numFmt w:val="lowerRoman"/>
      <w:lvlText w:val="%3."/>
      <w:lvlJc w:val="right"/>
      <w:pPr>
        <w:tabs>
          <w:tab w:val="num" w:pos="2120"/>
        </w:tabs>
        <w:ind w:left="2120" w:hanging="180"/>
      </w:pPr>
      <w:rPr>
        <w:rFonts w:cs="Times New Roman"/>
      </w:rPr>
    </w:lvl>
    <w:lvl w:ilvl="3" w:tplc="0419000F">
      <w:start w:val="1"/>
      <w:numFmt w:val="decimal"/>
      <w:lvlText w:val="%4."/>
      <w:lvlJc w:val="left"/>
      <w:pPr>
        <w:tabs>
          <w:tab w:val="num" w:pos="2840"/>
        </w:tabs>
        <w:ind w:left="2840" w:hanging="360"/>
      </w:pPr>
      <w:rPr>
        <w:rFonts w:cs="Times New Roman"/>
      </w:rPr>
    </w:lvl>
    <w:lvl w:ilvl="4" w:tplc="04190019">
      <w:start w:val="1"/>
      <w:numFmt w:val="lowerLetter"/>
      <w:lvlText w:val="%5."/>
      <w:lvlJc w:val="left"/>
      <w:pPr>
        <w:tabs>
          <w:tab w:val="num" w:pos="3560"/>
        </w:tabs>
        <w:ind w:left="3560" w:hanging="360"/>
      </w:pPr>
      <w:rPr>
        <w:rFonts w:cs="Times New Roman"/>
      </w:rPr>
    </w:lvl>
    <w:lvl w:ilvl="5" w:tplc="0419001B">
      <w:start w:val="1"/>
      <w:numFmt w:val="lowerRoman"/>
      <w:lvlText w:val="%6."/>
      <w:lvlJc w:val="right"/>
      <w:pPr>
        <w:tabs>
          <w:tab w:val="num" w:pos="4280"/>
        </w:tabs>
        <w:ind w:left="4280" w:hanging="180"/>
      </w:pPr>
      <w:rPr>
        <w:rFonts w:cs="Times New Roman"/>
      </w:rPr>
    </w:lvl>
    <w:lvl w:ilvl="6" w:tplc="0419000F">
      <w:start w:val="1"/>
      <w:numFmt w:val="decimal"/>
      <w:lvlText w:val="%7."/>
      <w:lvlJc w:val="left"/>
      <w:pPr>
        <w:tabs>
          <w:tab w:val="num" w:pos="5000"/>
        </w:tabs>
        <w:ind w:left="5000" w:hanging="360"/>
      </w:pPr>
      <w:rPr>
        <w:rFonts w:cs="Times New Roman"/>
      </w:rPr>
    </w:lvl>
    <w:lvl w:ilvl="7" w:tplc="04190019">
      <w:start w:val="1"/>
      <w:numFmt w:val="lowerLetter"/>
      <w:lvlText w:val="%8."/>
      <w:lvlJc w:val="left"/>
      <w:pPr>
        <w:tabs>
          <w:tab w:val="num" w:pos="5720"/>
        </w:tabs>
        <w:ind w:left="5720" w:hanging="360"/>
      </w:pPr>
      <w:rPr>
        <w:rFonts w:cs="Times New Roman"/>
      </w:rPr>
    </w:lvl>
    <w:lvl w:ilvl="8" w:tplc="0419001B">
      <w:start w:val="1"/>
      <w:numFmt w:val="lowerRoman"/>
      <w:lvlText w:val="%9."/>
      <w:lvlJc w:val="right"/>
      <w:pPr>
        <w:tabs>
          <w:tab w:val="num" w:pos="6440"/>
        </w:tabs>
        <w:ind w:left="6440" w:hanging="180"/>
      </w:pPr>
      <w:rPr>
        <w:rFonts w:cs="Times New Roman"/>
      </w:rPr>
    </w:lvl>
  </w:abstractNum>
  <w:abstractNum w:abstractNumId="4">
    <w:nsid w:val="129B671C"/>
    <w:multiLevelType w:val="hybridMultilevel"/>
    <w:tmpl w:val="BAA6E0E4"/>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222"/>
        </w:tabs>
        <w:ind w:left="1222" w:hanging="360"/>
      </w:pPr>
      <w:rPr>
        <w:rFonts w:cs="Times New Roman"/>
      </w:rPr>
    </w:lvl>
    <w:lvl w:ilvl="2" w:tplc="0419001B">
      <w:start w:val="1"/>
      <w:numFmt w:val="decimal"/>
      <w:lvlText w:val="%3."/>
      <w:lvlJc w:val="left"/>
      <w:pPr>
        <w:tabs>
          <w:tab w:val="num" w:pos="1942"/>
        </w:tabs>
        <w:ind w:left="1942" w:hanging="36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decimal"/>
      <w:lvlText w:val="%5."/>
      <w:lvlJc w:val="left"/>
      <w:pPr>
        <w:tabs>
          <w:tab w:val="num" w:pos="3382"/>
        </w:tabs>
        <w:ind w:left="3382" w:hanging="360"/>
      </w:pPr>
      <w:rPr>
        <w:rFonts w:cs="Times New Roman"/>
      </w:rPr>
    </w:lvl>
    <w:lvl w:ilvl="5" w:tplc="0419001B">
      <w:start w:val="1"/>
      <w:numFmt w:val="decimal"/>
      <w:lvlText w:val="%6."/>
      <w:lvlJc w:val="left"/>
      <w:pPr>
        <w:tabs>
          <w:tab w:val="num" w:pos="4102"/>
        </w:tabs>
        <w:ind w:left="4102" w:hanging="36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decimal"/>
      <w:lvlText w:val="%8."/>
      <w:lvlJc w:val="left"/>
      <w:pPr>
        <w:tabs>
          <w:tab w:val="num" w:pos="5542"/>
        </w:tabs>
        <w:ind w:left="5542" w:hanging="360"/>
      </w:pPr>
      <w:rPr>
        <w:rFonts w:cs="Times New Roman"/>
      </w:rPr>
    </w:lvl>
    <w:lvl w:ilvl="8" w:tplc="0419001B">
      <w:start w:val="1"/>
      <w:numFmt w:val="decimal"/>
      <w:lvlText w:val="%9."/>
      <w:lvlJc w:val="left"/>
      <w:pPr>
        <w:tabs>
          <w:tab w:val="num" w:pos="6262"/>
        </w:tabs>
        <w:ind w:left="6262" w:hanging="360"/>
      </w:pPr>
      <w:rPr>
        <w:rFonts w:cs="Times New Roman"/>
      </w:rPr>
    </w:lvl>
  </w:abstractNum>
  <w:abstractNum w:abstractNumId="5">
    <w:nsid w:val="15800A7A"/>
    <w:multiLevelType w:val="hybridMultilevel"/>
    <w:tmpl w:val="17CEB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6F1F6F"/>
    <w:multiLevelType w:val="hybridMultilevel"/>
    <w:tmpl w:val="2222D4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2E60BFF"/>
    <w:multiLevelType w:val="hybridMultilevel"/>
    <w:tmpl w:val="D3D428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4201BC3"/>
    <w:multiLevelType w:val="hybridMultilevel"/>
    <w:tmpl w:val="4676A3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FA339A9"/>
    <w:multiLevelType w:val="hybridMultilevel"/>
    <w:tmpl w:val="A54E5504"/>
    <w:lvl w:ilvl="0" w:tplc="6E9600EC">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DC16D74"/>
    <w:multiLevelType w:val="hybridMultilevel"/>
    <w:tmpl w:val="3BBCEE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1567C53"/>
    <w:multiLevelType w:val="hybridMultilevel"/>
    <w:tmpl w:val="0A2ECF28"/>
    <w:lvl w:ilvl="0" w:tplc="CA56F11A">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68E2982"/>
    <w:multiLevelType w:val="hybridMultilevel"/>
    <w:tmpl w:val="40A8DC92"/>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9C87A4E"/>
    <w:multiLevelType w:val="hybridMultilevel"/>
    <w:tmpl w:val="E61E8B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EBE2FF3"/>
    <w:multiLevelType w:val="hybridMultilevel"/>
    <w:tmpl w:val="01903C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78621F50"/>
    <w:multiLevelType w:val="hybridMultilevel"/>
    <w:tmpl w:val="6CEC13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5D3"/>
    <w:rsid w:val="00076557"/>
    <w:rsid w:val="0015675C"/>
    <w:rsid w:val="001A0646"/>
    <w:rsid w:val="001F6D2A"/>
    <w:rsid w:val="002765CB"/>
    <w:rsid w:val="002B0B9D"/>
    <w:rsid w:val="002B2240"/>
    <w:rsid w:val="00316D6C"/>
    <w:rsid w:val="00383DF5"/>
    <w:rsid w:val="00392589"/>
    <w:rsid w:val="003A5773"/>
    <w:rsid w:val="003C08BC"/>
    <w:rsid w:val="003E4633"/>
    <w:rsid w:val="00410DAB"/>
    <w:rsid w:val="005230C4"/>
    <w:rsid w:val="005378AB"/>
    <w:rsid w:val="00595ABF"/>
    <w:rsid w:val="005A69A3"/>
    <w:rsid w:val="0061042F"/>
    <w:rsid w:val="00632840"/>
    <w:rsid w:val="00636315"/>
    <w:rsid w:val="00684F20"/>
    <w:rsid w:val="006A0378"/>
    <w:rsid w:val="006C05D3"/>
    <w:rsid w:val="006E6CCE"/>
    <w:rsid w:val="007A0BF7"/>
    <w:rsid w:val="007F7A75"/>
    <w:rsid w:val="00821AD7"/>
    <w:rsid w:val="00892ACC"/>
    <w:rsid w:val="008B0333"/>
    <w:rsid w:val="008B6299"/>
    <w:rsid w:val="00972CD1"/>
    <w:rsid w:val="009B6848"/>
    <w:rsid w:val="00A04F2E"/>
    <w:rsid w:val="00A23817"/>
    <w:rsid w:val="00A84CBE"/>
    <w:rsid w:val="00AA4985"/>
    <w:rsid w:val="00B05C33"/>
    <w:rsid w:val="00B20AAE"/>
    <w:rsid w:val="00B47BF4"/>
    <w:rsid w:val="00BA123E"/>
    <w:rsid w:val="00BA6DA4"/>
    <w:rsid w:val="00C11224"/>
    <w:rsid w:val="00C86740"/>
    <w:rsid w:val="00D25F69"/>
    <w:rsid w:val="00DA5803"/>
    <w:rsid w:val="00DC1A99"/>
    <w:rsid w:val="00DE29B3"/>
    <w:rsid w:val="00F10BB3"/>
    <w:rsid w:val="00F90970"/>
    <w:rsid w:val="00FE3C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D3"/>
    <w:pPr>
      <w:spacing w:after="200" w:line="276" w:lineRule="auto"/>
    </w:pPr>
    <w:rPr>
      <w:rFonts w:cs="Calibri"/>
      <w:lang w:eastAsia="en-US"/>
    </w:rPr>
  </w:style>
  <w:style w:type="paragraph" w:styleId="Heading1">
    <w:name w:val="heading 1"/>
    <w:basedOn w:val="Normal"/>
    <w:next w:val="Normal"/>
    <w:link w:val="Heading1Char"/>
    <w:uiPriority w:val="99"/>
    <w:qFormat/>
    <w:rsid w:val="006C05D3"/>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6C05D3"/>
    <w:pPr>
      <w:keepNext/>
      <w:keepLines/>
      <w:spacing w:before="200" w:after="0"/>
      <w:outlineLvl w:val="2"/>
    </w:pPr>
    <w:rPr>
      <w:rFonts w:ascii="Cambria" w:eastAsia="Times New Roman" w:hAnsi="Cambria" w:cs="Cambria"/>
      <w:b/>
      <w:bCs/>
      <w:color w:val="4F81BD"/>
    </w:rPr>
  </w:style>
  <w:style w:type="paragraph" w:styleId="Heading8">
    <w:name w:val="heading 8"/>
    <w:basedOn w:val="Normal"/>
    <w:next w:val="Normal"/>
    <w:link w:val="Heading8Char"/>
    <w:uiPriority w:val="99"/>
    <w:qFormat/>
    <w:rsid w:val="006C05D3"/>
    <w:pPr>
      <w:keepNext/>
      <w:keepLines/>
      <w:spacing w:before="200" w:after="0"/>
      <w:outlineLvl w:val="7"/>
    </w:pPr>
    <w:rPr>
      <w:rFonts w:ascii="Cambria" w:eastAsia="Times New Roman" w:hAnsi="Cambria" w:cs="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05D3"/>
    <w:rPr>
      <w:rFonts w:ascii="Cambria" w:hAnsi="Cambria" w:cs="Cambria"/>
      <w:b/>
      <w:bCs/>
      <w:color w:val="365F91"/>
      <w:sz w:val="28"/>
      <w:szCs w:val="28"/>
    </w:rPr>
  </w:style>
  <w:style w:type="character" w:customStyle="1" w:styleId="Heading3Char">
    <w:name w:val="Heading 3 Char"/>
    <w:basedOn w:val="DefaultParagraphFont"/>
    <w:link w:val="Heading3"/>
    <w:uiPriority w:val="99"/>
    <w:locked/>
    <w:rsid w:val="006C05D3"/>
    <w:rPr>
      <w:rFonts w:ascii="Cambria" w:hAnsi="Cambria" w:cs="Cambria"/>
      <w:b/>
      <w:bCs/>
      <w:color w:val="4F81BD"/>
    </w:rPr>
  </w:style>
  <w:style w:type="character" w:customStyle="1" w:styleId="Heading8Char">
    <w:name w:val="Heading 8 Char"/>
    <w:basedOn w:val="DefaultParagraphFont"/>
    <w:link w:val="Heading8"/>
    <w:uiPriority w:val="99"/>
    <w:locked/>
    <w:rsid w:val="006C05D3"/>
    <w:rPr>
      <w:rFonts w:ascii="Cambria" w:hAnsi="Cambria" w:cs="Cambria"/>
      <w:color w:val="404040"/>
      <w:sz w:val="20"/>
      <w:szCs w:val="20"/>
    </w:rPr>
  </w:style>
  <w:style w:type="character" w:customStyle="1" w:styleId="FooterChar">
    <w:name w:val="Footer Char"/>
    <w:basedOn w:val="DefaultParagraphFont"/>
    <w:link w:val="Footer"/>
    <w:uiPriority w:val="99"/>
    <w:locked/>
    <w:rsid w:val="006C05D3"/>
    <w:rPr>
      <w:rFonts w:eastAsia="Times New Roman" w:cs="Calibri"/>
    </w:rPr>
  </w:style>
  <w:style w:type="paragraph" w:styleId="Footer">
    <w:name w:val="footer"/>
    <w:basedOn w:val="Normal"/>
    <w:link w:val="FooterChar"/>
    <w:uiPriority w:val="99"/>
    <w:rsid w:val="006C05D3"/>
    <w:pPr>
      <w:tabs>
        <w:tab w:val="center" w:pos="4677"/>
        <w:tab w:val="right" w:pos="9355"/>
      </w:tabs>
      <w:spacing w:after="0" w:line="240" w:lineRule="auto"/>
    </w:pPr>
    <w:rPr>
      <w:rFonts w:eastAsia="Times New Roman"/>
    </w:rPr>
  </w:style>
  <w:style w:type="character" w:customStyle="1" w:styleId="FooterChar1">
    <w:name w:val="Footer Char1"/>
    <w:basedOn w:val="DefaultParagraphFont"/>
    <w:link w:val="Footer"/>
    <w:uiPriority w:val="99"/>
    <w:semiHidden/>
    <w:locked/>
    <w:rsid w:val="006C05D3"/>
    <w:rPr>
      <w:rFonts w:cs="Calibri"/>
      <w:lang w:eastAsia="en-US"/>
    </w:rPr>
  </w:style>
  <w:style w:type="character" w:customStyle="1" w:styleId="1">
    <w:name w:val="Нижний колонтитул Знак1"/>
    <w:basedOn w:val="DefaultParagraphFont"/>
    <w:uiPriority w:val="99"/>
    <w:semiHidden/>
    <w:rsid w:val="006C05D3"/>
    <w:rPr>
      <w:rFonts w:ascii="Calibri" w:hAnsi="Calibri" w:cs="Calibri"/>
    </w:rPr>
  </w:style>
  <w:style w:type="paragraph" w:styleId="BodyText">
    <w:name w:val="Body Text"/>
    <w:basedOn w:val="Normal"/>
    <w:link w:val="BodyTextChar"/>
    <w:uiPriority w:val="99"/>
    <w:rsid w:val="006C05D3"/>
    <w:pPr>
      <w:spacing w:after="120"/>
    </w:pPr>
  </w:style>
  <w:style w:type="character" w:customStyle="1" w:styleId="BodyTextChar">
    <w:name w:val="Body Text Char"/>
    <w:basedOn w:val="DefaultParagraphFont"/>
    <w:link w:val="BodyText"/>
    <w:uiPriority w:val="99"/>
    <w:locked/>
    <w:rsid w:val="006C05D3"/>
    <w:rPr>
      <w:rFonts w:ascii="Calibri" w:hAnsi="Calibri" w:cs="Calibri"/>
    </w:rPr>
  </w:style>
  <w:style w:type="paragraph" w:styleId="ListParagraph">
    <w:name w:val="List Paragraph"/>
    <w:basedOn w:val="Normal"/>
    <w:uiPriority w:val="99"/>
    <w:qFormat/>
    <w:rsid w:val="006C05D3"/>
    <w:pPr>
      <w:ind w:left="720"/>
    </w:pPr>
  </w:style>
  <w:style w:type="paragraph" w:styleId="BodyTextIndent2">
    <w:name w:val="Body Text Indent 2"/>
    <w:basedOn w:val="Normal"/>
    <w:link w:val="BodyTextIndent2Char"/>
    <w:uiPriority w:val="99"/>
    <w:rsid w:val="006C05D3"/>
    <w:pPr>
      <w:spacing w:after="120" w:line="480" w:lineRule="auto"/>
      <w:ind w:left="283"/>
    </w:pPr>
  </w:style>
  <w:style w:type="character" w:customStyle="1" w:styleId="BodyTextIndent2Char">
    <w:name w:val="Body Text Indent 2 Char"/>
    <w:basedOn w:val="DefaultParagraphFont"/>
    <w:link w:val="BodyTextIndent2"/>
    <w:uiPriority w:val="99"/>
    <w:locked/>
    <w:rsid w:val="006C05D3"/>
    <w:rPr>
      <w:rFonts w:ascii="Calibri" w:hAnsi="Calibri" w:cs="Calibri"/>
    </w:rPr>
  </w:style>
  <w:style w:type="paragraph" w:styleId="BodyTextIndent">
    <w:name w:val="Body Text Indent"/>
    <w:basedOn w:val="Normal"/>
    <w:link w:val="BodyTextIndentChar"/>
    <w:uiPriority w:val="99"/>
    <w:rsid w:val="006C05D3"/>
    <w:pPr>
      <w:spacing w:after="120"/>
      <w:ind w:left="283"/>
    </w:pPr>
  </w:style>
  <w:style w:type="character" w:customStyle="1" w:styleId="BodyTextIndentChar">
    <w:name w:val="Body Text Indent Char"/>
    <w:basedOn w:val="DefaultParagraphFont"/>
    <w:link w:val="BodyTextIndent"/>
    <w:uiPriority w:val="99"/>
    <w:locked/>
    <w:rsid w:val="006C05D3"/>
    <w:rPr>
      <w:rFonts w:ascii="Calibri" w:hAnsi="Calibri" w:cs="Calibri"/>
    </w:rPr>
  </w:style>
  <w:style w:type="table" w:styleId="TableGrid">
    <w:name w:val="Table Grid"/>
    <w:basedOn w:val="TableNormal"/>
    <w:uiPriority w:val="99"/>
    <w:rsid w:val="006C05D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6C05D3"/>
    <w:rPr>
      <w:rFonts w:cs="Times New Roman"/>
      <w:color w:val="auto"/>
      <w:u w:val="none"/>
      <w:effect w:val="none"/>
    </w:rPr>
  </w:style>
  <w:style w:type="paragraph" w:styleId="TOC1">
    <w:name w:val="toc 1"/>
    <w:basedOn w:val="Normal"/>
    <w:next w:val="Normal"/>
    <w:autoRedefine/>
    <w:uiPriority w:val="99"/>
    <w:semiHidden/>
    <w:rsid w:val="006C05D3"/>
    <w:pPr>
      <w:tabs>
        <w:tab w:val="right" w:leader="dot" w:pos="9911"/>
      </w:tabs>
      <w:spacing w:before="40" w:after="0" w:line="240" w:lineRule="auto"/>
      <w:ind w:left="284" w:firstLine="76"/>
      <w:jc w:val="both"/>
    </w:pPr>
    <w:rPr>
      <w:rFonts w:ascii="Times New Roman" w:eastAsia="Times New Roman" w:hAnsi="Times New Roman" w:cs="Times New Roman"/>
      <w:noProof/>
      <w:sz w:val="28"/>
      <w:szCs w:val="28"/>
      <w:lang w:eastAsia="ru-RU"/>
    </w:rPr>
  </w:style>
  <w:style w:type="paragraph" w:customStyle="1" w:styleId="msonormalcxspmiddle">
    <w:name w:val="msonormalcxspmiddle"/>
    <w:basedOn w:val="Normal"/>
    <w:uiPriority w:val="99"/>
    <w:rsid w:val="002B0B9D"/>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9266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34</Pages>
  <Words>6703</Words>
  <Characters>-32766</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Коломенцева</cp:lastModifiedBy>
  <cp:revision>7</cp:revision>
  <dcterms:created xsi:type="dcterms:W3CDTF">2020-09-15T17:20:00Z</dcterms:created>
  <dcterms:modified xsi:type="dcterms:W3CDTF">2022-04-15T09:21:00Z</dcterms:modified>
</cp:coreProperties>
</file>