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3A" w:rsidRDefault="0098783A" w:rsidP="00951D71">
      <w:pPr>
        <w:jc w:val="center"/>
        <w:rPr>
          <w:b/>
          <w:bCs/>
          <w:caps/>
        </w:rPr>
      </w:pPr>
    </w:p>
    <w:tbl>
      <w:tblPr>
        <w:tblW w:w="9498" w:type="dxa"/>
        <w:tblInd w:w="-106" w:type="dxa"/>
        <w:tblLook w:val="01E0" w:firstRow="1" w:lastRow="1" w:firstColumn="1" w:lastColumn="1" w:noHBand="0" w:noVBand="0"/>
      </w:tblPr>
      <w:tblGrid>
        <w:gridCol w:w="9498"/>
      </w:tblGrid>
      <w:tr w:rsidR="0098783A" w:rsidRPr="00951D71">
        <w:tc>
          <w:tcPr>
            <w:tcW w:w="9498" w:type="dxa"/>
          </w:tcPr>
          <w:p w:rsidR="0098783A" w:rsidRPr="00B51F1B" w:rsidRDefault="0098783A" w:rsidP="00816B0F">
            <w:pPr>
              <w:rPr>
                <w:b/>
                <w:bCs/>
                <w:color w:val="FF0000"/>
                <w:sz w:val="28"/>
                <w:szCs w:val="28"/>
                <w:lang w:eastAsia="en-US"/>
              </w:rPr>
            </w:pPr>
          </w:p>
        </w:tc>
      </w:tr>
      <w:tr w:rsidR="0098783A" w:rsidRPr="00951D71">
        <w:tc>
          <w:tcPr>
            <w:tcW w:w="9498" w:type="dxa"/>
          </w:tcPr>
          <w:p w:rsidR="00816B0F" w:rsidRPr="00315F34" w:rsidRDefault="00816B0F" w:rsidP="00816B0F">
            <w:pPr>
              <w:pStyle w:val="af4"/>
              <w:jc w:val="right"/>
              <w:rPr>
                <w:rFonts w:ascii="Times New Roman" w:hAnsi="Times New Roman"/>
                <w:b/>
                <w:bCs/>
              </w:rPr>
            </w:pPr>
            <w:bookmarkStart w:id="0" w:name="_Toc84499260"/>
            <w:r w:rsidRPr="00315F34">
              <w:rPr>
                <w:rFonts w:ascii="Times New Roman" w:hAnsi="Times New Roman"/>
                <w:b/>
                <w:bCs/>
              </w:rPr>
              <w:t>Приложение</w:t>
            </w:r>
            <w:bookmarkEnd w:id="0"/>
            <w:r>
              <w:rPr>
                <w:rFonts w:ascii="Times New Roman" w:hAnsi="Times New Roman"/>
                <w:b/>
                <w:bCs/>
              </w:rPr>
              <w:t xml:space="preserve"> </w:t>
            </w:r>
          </w:p>
          <w:p w:rsidR="00816B0F" w:rsidRPr="00032FA2" w:rsidRDefault="00816B0F" w:rsidP="00816B0F">
            <w:pPr>
              <w:jc w:val="right"/>
              <w:rPr>
                <w:i/>
                <w:sz w:val="16"/>
                <w:szCs w:val="18"/>
              </w:rPr>
            </w:pPr>
            <w:r w:rsidRPr="00C974DF">
              <w:rPr>
                <w:bCs/>
              </w:rPr>
              <w:t xml:space="preserve">к </w:t>
            </w:r>
            <w:r>
              <w:rPr>
                <w:bCs/>
              </w:rPr>
              <w:t>ПООП</w:t>
            </w:r>
            <w:r w:rsidRPr="00C974DF">
              <w:rPr>
                <w:bCs/>
              </w:rPr>
              <w:t xml:space="preserve"> по профессии</w:t>
            </w:r>
            <w:r w:rsidRPr="00C974DF">
              <w:rPr>
                <w:bCs/>
                <w:i/>
              </w:rPr>
              <w:t xml:space="preserve"> </w:t>
            </w:r>
            <w:r w:rsidRPr="00C974DF">
              <w:rPr>
                <w:bCs/>
                <w:i/>
              </w:rPr>
              <w:br/>
            </w:r>
          </w:p>
          <w:p w:rsidR="00816B0F" w:rsidRDefault="00816B0F" w:rsidP="00816B0F">
            <w:pPr>
              <w:jc w:val="right"/>
              <w:rPr>
                <w:sz w:val="28"/>
                <w:szCs w:val="28"/>
              </w:rPr>
            </w:pPr>
            <w:r w:rsidRPr="00184322">
              <w:rPr>
                <w:sz w:val="28"/>
                <w:szCs w:val="28"/>
              </w:rPr>
              <w:t>15.01.05 Сварщик</w:t>
            </w:r>
          </w:p>
          <w:p w:rsidR="00816B0F" w:rsidRDefault="00816B0F" w:rsidP="00816B0F">
            <w:pPr>
              <w:jc w:val="right"/>
              <w:rPr>
                <w:sz w:val="28"/>
                <w:szCs w:val="28"/>
              </w:rPr>
            </w:pPr>
            <w:r w:rsidRPr="00184322">
              <w:rPr>
                <w:sz w:val="28"/>
                <w:szCs w:val="28"/>
              </w:rPr>
              <w:t xml:space="preserve"> (ручной и частично</w:t>
            </w:r>
          </w:p>
          <w:p w:rsidR="00816B0F" w:rsidRDefault="00816B0F" w:rsidP="00816B0F">
            <w:pPr>
              <w:jc w:val="right"/>
              <w:rPr>
                <w:sz w:val="28"/>
                <w:szCs w:val="28"/>
              </w:rPr>
            </w:pPr>
            <w:r w:rsidRPr="00184322">
              <w:rPr>
                <w:sz w:val="28"/>
                <w:szCs w:val="28"/>
              </w:rPr>
              <w:t xml:space="preserve"> механизированной </w:t>
            </w:r>
          </w:p>
          <w:p w:rsidR="00816B0F" w:rsidRPr="00032FA2" w:rsidRDefault="00816B0F" w:rsidP="00816B0F">
            <w:pPr>
              <w:jc w:val="right"/>
              <w:rPr>
                <w:i/>
                <w:sz w:val="16"/>
                <w:szCs w:val="18"/>
              </w:rPr>
            </w:pPr>
            <w:r w:rsidRPr="00184322">
              <w:rPr>
                <w:sz w:val="28"/>
                <w:szCs w:val="28"/>
              </w:rPr>
              <w:t>сварки (наплавки)</w:t>
            </w:r>
          </w:p>
          <w:p w:rsidR="00816B0F" w:rsidRPr="00315F34" w:rsidRDefault="00816B0F" w:rsidP="00816B0F">
            <w:pPr>
              <w:jc w:val="right"/>
              <w:rPr>
                <w:b/>
                <w:i/>
              </w:rPr>
            </w:pPr>
          </w:p>
          <w:p w:rsidR="00816B0F" w:rsidRPr="00315F34" w:rsidRDefault="00816B0F" w:rsidP="00816B0F">
            <w:pPr>
              <w:jc w:val="center"/>
              <w:rPr>
                <w:b/>
                <w:i/>
              </w:rPr>
            </w:pPr>
          </w:p>
          <w:p w:rsidR="00816B0F" w:rsidRDefault="00816B0F" w:rsidP="00816B0F">
            <w:pPr>
              <w:jc w:val="center"/>
              <w:rPr>
                <w:b/>
                <w:i/>
              </w:rPr>
            </w:pPr>
          </w:p>
          <w:p w:rsidR="00816B0F" w:rsidRDefault="00816B0F" w:rsidP="00816B0F">
            <w:pPr>
              <w:jc w:val="center"/>
              <w:rPr>
                <w:b/>
                <w:i/>
              </w:rPr>
            </w:pPr>
          </w:p>
          <w:p w:rsidR="00816B0F" w:rsidRDefault="00816B0F" w:rsidP="00816B0F">
            <w:pPr>
              <w:jc w:val="center"/>
              <w:rPr>
                <w:b/>
                <w:i/>
              </w:rPr>
            </w:pPr>
          </w:p>
          <w:p w:rsidR="00816B0F" w:rsidRDefault="00816B0F" w:rsidP="00816B0F">
            <w:pPr>
              <w:jc w:val="center"/>
              <w:rPr>
                <w:b/>
                <w:i/>
              </w:rPr>
            </w:pPr>
          </w:p>
          <w:p w:rsidR="00816B0F" w:rsidRDefault="00816B0F" w:rsidP="00816B0F">
            <w:pPr>
              <w:jc w:val="center"/>
              <w:rPr>
                <w:b/>
                <w:i/>
              </w:rPr>
            </w:pPr>
          </w:p>
          <w:p w:rsidR="00816B0F" w:rsidRDefault="00816B0F" w:rsidP="00816B0F">
            <w:pPr>
              <w:jc w:val="center"/>
              <w:rPr>
                <w:b/>
                <w:i/>
              </w:rPr>
            </w:pPr>
          </w:p>
          <w:p w:rsidR="00816B0F" w:rsidRPr="00315F34" w:rsidRDefault="00816B0F" w:rsidP="00816B0F">
            <w:pPr>
              <w:jc w:val="center"/>
              <w:rPr>
                <w:b/>
                <w:i/>
              </w:rPr>
            </w:pPr>
          </w:p>
          <w:p w:rsidR="00816B0F" w:rsidRPr="00315F34" w:rsidRDefault="00816B0F" w:rsidP="00816B0F">
            <w:pPr>
              <w:jc w:val="center"/>
              <w:rPr>
                <w:b/>
                <w:i/>
              </w:rPr>
            </w:pPr>
          </w:p>
          <w:p w:rsidR="00816B0F" w:rsidRDefault="00816B0F" w:rsidP="00816B0F">
            <w:pPr>
              <w:jc w:val="center"/>
              <w:rPr>
                <w:b/>
              </w:rPr>
            </w:pPr>
            <w:r>
              <w:rPr>
                <w:b/>
              </w:rPr>
              <w:t>РАБОЧАЯ</w:t>
            </w:r>
            <w:r w:rsidRPr="00315F34">
              <w:rPr>
                <w:b/>
              </w:rPr>
              <w:t xml:space="preserve"> ПРОГРАММА УЧЕБНОЙ ДИСЦИПЛИНЫ</w:t>
            </w:r>
          </w:p>
          <w:p w:rsidR="00816B0F" w:rsidRPr="00816B0F" w:rsidRDefault="00816B0F" w:rsidP="00816B0F">
            <w:pPr>
              <w:jc w:val="center"/>
              <w:rPr>
                <w:b/>
                <w:iCs/>
                <w:sz w:val="28"/>
                <w:szCs w:val="28"/>
              </w:rPr>
            </w:pPr>
            <w:r w:rsidRPr="00816B0F">
              <w:rPr>
                <w:b/>
                <w:sz w:val="28"/>
                <w:szCs w:val="28"/>
              </w:rPr>
              <w:t>ФК.00 Физическая культура</w:t>
            </w:r>
          </w:p>
          <w:p w:rsidR="00816B0F" w:rsidRPr="00315F34" w:rsidRDefault="00816B0F" w:rsidP="00816B0F">
            <w:pPr>
              <w:jc w:val="center"/>
              <w:rPr>
                <w:b/>
                <w:i/>
              </w:rPr>
            </w:pPr>
          </w:p>
          <w:p w:rsidR="00816B0F" w:rsidRDefault="00816B0F" w:rsidP="00816B0F">
            <w:pPr>
              <w:rPr>
                <w:b/>
                <w:i/>
              </w:rPr>
            </w:pPr>
          </w:p>
          <w:p w:rsidR="00816B0F" w:rsidRDefault="00816B0F" w:rsidP="00816B0F">
            <w:pPr>
              <w:rPr>
                <w:b/>
                <w:i/>
              </w:rPr>
            </w:pPr>
          </w:p>
          <w:p w:rsidR="00816B0F" w:rsidRDefault="00816B0F" w:rsidP="00816B0F">
            <w:pPr>
              <w:rPr>
                <w:b/>
                <w:i/>
              </w:rPr>
            </w:pPr>
          </w:p>
          <w:p w:rsidR="00816B0F" w:rsidRDefault="00816B0F" w:rsidP="00816B0F">
            <w:pPr>
              <w:rPr>
                <w:b/>
                <w:i/>
              </w:rPr>
            </w:pPr>
          </w:p>
          <w:p w:rsidR="00816B0F" w:rsidRDefault="00816B0F" w:rsidP="00816B0F">
            <w:pPr>
              <w:rPr>
                <w:b/>
                <w:i/>
              </w:rPr>
            </w:pPr>
          </w:p>
          <w:p w:rsidR="00816B0F" w:rsidRDefault="00816B0F" w:rsidP="00816B0F">
            <w:pPr>
              <w:rPr>
                <w:b/>
                <w:i/>
              </w:rPr>
            </w:pPr>
          </w:p>
          <w:p w:rsidR="00816B0F" w:rsidRDefault="00816B0F" w:rsidP="00816B0F">
            <w:pPr>
              <w:rPr>
                <w:b/>
                <w:i/>
              </w:rPr>
            </w:pPr>
          </w:p>
          <w:p w:rsidR="00816B0F" w:rsidRPr="00315F34" w:rsidRDefault="00816B0F" w:rsidP="00816B0F">
            <w:pPr>
              <w:rPr>
                <w:b/>
                <w:i/>
              </w:rPr>
            </w:pPr>
          </w:p>
          <w:p w:rsidR="00816B0F" w:rsidRPr="00315F34" w:rsidRDefault="00816B0F" w:rsidP="00816B0F">
            <w:pPr>
              <w:rPr>
                <w:b/>
                <w:i/>
              </w:rPr>
            </w:pPr>
          </w:p>
          <w:p w:rsidR="00816B0F" w:rsidRPr="00315F34" w:rsidRDefault="00816B0F" w:rsidP="00816B0F">
            <w:pPr>
              <w:rPr>
                <w:b/>
                <w:i/>
              </w:rPr>
            </w:pPr>
          </w:p>
          <w:p w:rsidR="00816B0F" w:rsidRPr="00315F34" w:rsidRDefault="00816B0F" w:rsidP="00816B0F">
            <w:pPr>
              <w:rPr>
                <w:b/>
                <w:i/>
              </w:rPr>
            </w:pPr>
          </w:p>
          <w:p w:rsidR="00816B0F" w:rsidRPr="00315F34" w:rsidRDefault="00816B0F" w:rsidP="00816B0F">
            <w:pPr>
              <w:rPr>
                <w:b/>
                <w:i/>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557C07" w:rsidRDefault="00557C07" w:rsidP="00816B0F">
            <w:pPr>
              <w:jc w:val="center"/>
              <w:rPr>
                <w:b/>
                <w:bCs/>
                <w:iCs/>
              </w:rPr>
            </w:pPr>
          </w:p>
          <w:p w:rsidR="00816B0F" w:rsidRDefault="00816B0F" w:rsidP="00816B0F">
            <w:pPr>
              <w:jc w:val="center"/>
            </w:pPr>
            <w:r>
              <w:rPr>
                <w:b/>
                <w:bCs/>
                <w:iCs/>
              </w:rPr>
              <w:t>202</w:t>
            </w:r>
            <w:r w:rsidR="00557C07">
              <w:rPr>
                <w:b/>
                <w:bCs/>
                <w:iCs/>
              </w:rPr>
              <w:t>1</w:t>
            </w:r>
            <w:r w:rsidRPr="00C974DF">
              <w:rPr>
                <w:b/>
                <w:bCs/>
                <w:iCs/>
              </w:rPr>
              <w:t xml:space="preserve"> г.</w:t>
            </w:r>
          </w:p>
          <w:p w:rsidR="0098783A" w:rsidRDefault="0098783A" w:rsidP="00B51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bCs/>
                <w:sz w:val="40"/>
                <w:szCs w:val="40"/>
                <w:lang w:eastAsia="en-US"/>
              </w:rPr>
            </w:pPr>
          </w:p>
        </w:tc>
      </w:tr>
    </w:tbl>
    <w:p w:rsidR="00F6171A" w:rsidRDefault="00F6171A" w:rsidP="00F6171A"/>
    <w:p w:rsidR="00557C07" w:rsidRDefault="00557C07" w:rsidP="00F6171A"/>
    <w:p w:rsidR="00557C07" w:rsidRDefault="00557C07" w:rsidP="00F6171A"/>
    <w:p w:rsidR="00557C07" w:rsidRDefault="00557C07" w:rsidP="00F6171A"/>
    <w:p w:rsidR="00557C07" w:rsidRDefault="00557C07" w:rsidP="00F6171A"/>
    <w:p w:rsidR="00557C07" w:rsidRDefault="00557C07" w:rsidP="00F6171A"/>
    <w:p w:rsidR="00557C07" w:rsidRDefault="00557C07" w:rsidP="00F6171A"/>
    <w:p w:rsidR="00557C07" w:rsidRDefault="00557C07" w:rsidP="00F6171A"/>
    <w:p w:rsidR="0098783A" w:rsidRPr="00A20A8B" w:rsidRDefault="0098783A" w:rsidP="00447F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sidRPr="00A20A8B">
        <w:rPr>
          <w:b/>
          <w:bCs/>
          <w:sz w:val="28"/>
          <w:szCs w:val="28"/>
        </w:rPr>
        <w:t>СОДЕРЖАНИЕ</w:t>
      </w:r>
    </w:p>
    <w:p w:rsidR="0098783A" w:rsidRPr="00A20A8B"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06" w:type="dxa"/>
        <w:tblLook w:val="01E0" w:firstRow="1" w:lastRow="1" w:firstColumn="1" w:lastColumn="1" w:noHBand="0" w:noVBand="0"/>
      </w:tblPr>
      <w:tblGrid>
        <w:gridCol w:w="9677"/>
      </w:tblGrid>
      <w:tr w:rsidR="00557C07" w:rsidRPr="00021151" w:rsidTr="00557C07">
        <w:tc>
          <w:tcPr>
            <w:tcW w:w="9198" w:type="dxa"/>
          </w:tcPr>
          <w:p w:rsidR="00557C07" w:rsidRPr="00900EED" w:rsidRDefault="00557C07" w:rsidP="009F3489">
            <w:pPr>
              <w:pStyle w:val="1"/>
              <w:ind w:left="284" w:firstLine="0"/>
              <w:jc w:val="both"/>
              <w:rPr>
                <w:caps/>
              </w:rPr>
            </w:pPr>
          </w:p>
        </w:tc>
      </w:tr>
      <w:tr w:rsidR="00557C07" w:rsidRPr="00021151" w:rsidTr="00557C07">
        <w:tc>
          <w:tcPr>
            <w:tcW w:w="9198" w:type="dxa"/>
          </w:tcPr>
          <w:tbl>
            <w:tblPr>
              <w:tblW w:w="10266" w:type="dxa"/>
              <w:jc w:val="center"/>
              <w:tblLook w:val="01E0" w:firstRow="1" w:lastRow="1" w:firstColumn="1" w:lastColumn="1" w:noHBand="0" w:noVBand="0"/>
            </w:tblPr>
            <w:tblGrid>
              <w:gridCol w:w="621"/>
              <w:gridCol w:w="9313"/>
              <w:gridCol w:w="332"/>
            </w:tblGrid>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1</w:t>
                  </w:r>
                </w:p>
              </w:tc>
              <w:tc>
                <w:tcPr>
                  <w:tcW w:w="9313" w:type="dxa"/>
                </w:tcPr>
                <w:p w:rsidR="00557C07" w:rsidRPr="00900EED" w:rsidRDefault="00557C07" w:rsidP="00D12081">
                  <w:pPr>
                    <w:pStyle w:val="1"/>
                    <w:spacing w:line="360" w:lineRule="auto"/>
                    <w:ind w:firstLine="0"/>
                    <w:rPr>
                      <w:b/>
                      <w:bCs/>
                      <w:caps/>
                    </w:rPr>
                  </w:pPr>
                  <w:r w:rsidRPr="00A20A8B">
                    <w:rPr>
                      <w:b/>
                      <w:bCs/>
                      <w:caps/>
                      <w:sz w:val="28"/>
                      <w:szCs w:val="28"/>
                    </w:rPr>
                    <w:t xml:space="preserve">паспорт </w:t>
                  </w:r>
                  <w:r>
                    <w:rPr>
                      <w:b/>
                      <w:bCs/>
                      <w:caps/>
                      <w:sz w:val="28"/>
                      <w:szCs w:val="28"/>
                    </w:rPr>
                    <w:t>РАБОЧЕЙ</w:t>
                  </w:r>
                  <w:r w:rsidRPr="00A20A8B">
                    <w:rPr>
                      <w:b/>
                      <w:bCs/>
                      <w:caps/>
                      <w:sz w:val="28"/>
                      <w:szCs w:val="28"/>
                    </w:rPr>
                    <w:t xml:space="preserve"> ПРОГРАММЫ УЧЕБНОЙ ДИСЦИПЛИНЫ</w:t>
                  </w:r>
                </w:p>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2</w:t>
                  </w:r>
                </w:p>
              </w:tc>
              <w:tc>
                <w:tcPr>
                  <w:tcW w:w="9313" w:type="dxa"/>
                </w:tcPr>
                <w:p w:rsidR="00557C07" w:rsidRPr="00B96DF0" w:rsidRDefault="00557C07" w:rsidP="00D12081">
                  <w:r w:rsidRPr="00A20A8B">
                    <w:rPr>
                      <w:b/>
                      <w:bCs/>
                      <w:sz w:val="28"/>
                      <w:szCs w:val="28"/>
                    </w:rPr>
                    <w:t xml:space="preserve">СТРУКТУРА </w:t>
                  </w:r>
                  <w:proofErr w:type="gramStart"/>
                  <w:r w:rsidRPr="00A20A8B">
                    <w:rPr>
                      <w:b/>
                      <w:bCs/>
                      <w:sz w:val="28"/>
                      <w:szCs w:val="28"/>
                    </w:rPr>
                    <w:t>И  СОДЕРЖАНИЕ</w:t>
                  </w:r>
                  <w:proofErr w:type="gramEnd"/>
                  <w:r w:rsidRPr="00A20A8B">
                    <w:rPr>
                      <w:b/>
                      <w:bCs/>
                      <w:sz w:val="28"/>
                      <w:szCs w:val="28"/>
                    </w:rPr>
                    <w:t xml:space="preserve"> УЧЕБНОЙ ДИСЦИПЛИНЫ</w:t>
                  </w:r>
                </w:p>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3</w:t>
                  </w:r>
                </w:p>
              </w:tc>
              <w:tc>
                <w:tcPr>
                  <w:tcW w:w="9313" w:type="dxa"/>
                </w:tcPr>
                <w:p w:rsidR="00557C07" w:rsidRPr="00B96DF0" w:rsidRDefault="00557C07" w:rsidP="00D12081">
                  <w:r>
                    <w:rPr>
                      <w:b/>
                      <w:bCs/>
                      <w:caps/>
                      <w:sz w:val="28"/>
                      <w:szCs w:val="28"/>
                    </w:rPr>
                    <w:t>ХАРАКТЕРИСТИКА ОСНОВНЫХ ВИДОВ ДЕЯТЕЛЬНОСТИ ОБУЧАЮЩИХСЯ НА УРОВНЕ УЧЕБНЫХ ДЕЙСТВИЙ</w:t>
                  </w:r>
                </w:p>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4</w:t>
                  </w:r>
                </w:p>
              </w:tc>
              <w:tc>
                <w:tcPr>
                  <w:tcW w:w="9313" w:type="dxa"/>
                </w:tcPr>
                <w:p w:rsidR="00557C07" w:rsidRPr="00B96DF0" w:rsidRDefault="00557C07" w:rsidP="00D12081"/>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5</w:t>
                  </w:r>
                </w:p>
              </w:tc>
              <w:tc>
                <w:tcPr>
                  <w:tcW w:w="9313" w:type="dxa"/>
                </w:tcPr>
                <w:p w:rsidR="00557C07" w:rsidRDefault="00557C07" w:rsidP="004D0FBA">
                  <w:pPr>
                    <w:rPr>
                      <w:b/>
                      <w:bCs/>
                      <w:sz w:val="28"/>
                      <w:szCs w:val="28"/>
                    </w:rPr>
                  </w:pPr>
                  <w:r w:rsidRPr="00AC56CA">
                    <w:rPr>
                      <w:b/>
                      <w:bCs/>
                      <w:sz w:val="28"/>
                      <w:szCs w:val="28"/>
                    </w:rPr>
                    <w:t>УЧЕБНО-МЕТОДИЧЕСКОЕ И МАТЕРИАЛЬНО-ТЕХНИЧЕСКОЕ ОБЕСПЕЧЕНИЕ ПРОГРАММЫ УЧЕБНОЙ ДИСЦИПЛИНЫ</w:t>
                  </w:r>
                </w:p>
                <w:p w:rsidR="00557C07" w:rsidRPr="00B96DF0" w:rsidRDefault="00557C07" w:rsidP="00D12081">
                  <w:pPr>
                    <w:ind w:right="268"/>
                  </w:pPr>
                </w:p>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6</w:t>
                  </w:r>
                </w:p>
              </w:tc>
              <w:tc>
                <w:tcPr>
                  <w:tcW w:w="9313" w:type="dxa"/>
                </w:tcPr>
                <w:p w:rsidR="00557C07" w:rsidRPr="00B96DF0" w:rsidRDefault="00557C07" w:rsidP="004D0FBA">
                  <w:pPr>
                    <w:rPr>
                      <w:b/>
                      <w:bCs/>
                      <w:caps/>
                    </w:rPr>
                  </w:pPr>
                  <w:r w:rsidRPr="00AC56CA">
                    <w:rPr>
                      <w:b/>
                      <w:bCs/>
                      <w:sz w:val="28"/>
                      <w:szCs w:val="28"/>
                    </w:rPr>
                    <w:t>РЕКОМЕНДУЕМАЯ ЛИТЕРАТУРА</w:t>
                  </w:r>
                </w:p>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7</w:t>
                  </w:r>
                </w:p>
              </w:tc>
              <w:tc>
                <w:tcPr>
                  <w:tcW w:w="9313" w:type="dxa"/>
                </w:tcPr>
                <w:p w:rsidR="00557C07" w:rsidRPr="00B96DF0" w:rsidRDefault="00557C07" w:rsidP="004D0FBA">
                  <w:pPr>
                    <w:rPr>
                      <w:b/>
                      <w:bCs/>
                      <w:caps/>
                    </w:rPr>
                  </w:pPr>
                  <w:r w:rsidRPr="00A20A8B">
                    <w:rPr>
                      <w:b/>
                      <w:bCs/>
                      <w:caps/>
                      <w:sz w:val="28"/>
                      <w:szCs w:val="28"/>
                    </w:rPr>
                    <w:t xml:space="preserve">Контроль и оценка результатов освоения </w:t>
                  </w:r>
                  <w:r>
                    <w:rPr>
                      <w:b/>
                      <w:bCs/>
                      <w:caps/>
                      <w:sz w:val="28"/>
                      <w:szCs w:val="28"/>
                    </w:rPr>
                    <w:t xml:space="preserve">УЧЕБНОЙ </w:t>
                  </w:r>
                  <w:r w:rsidRPr="00A20A8B">
                    <w:rPr>
                      <w:b/>
                      <w:bCs/>
                      <w:caps/>
                      <w:sz w:val="28"/>
                      <w:szCs w:val="28"/>
                    </w:rPr>
                    <w:t>Дисциплины</w:t>
                  </w:r>
                </w:p>
              </w:tc>
              <w:tc>
                <w:tcPr>
                  <w:tcW w:w="332" w:type="dxa"/>
                </w:tcPr>
                <w:p w:rsidR="00557C07" w:rsidRPr="005C3195" w:rsidRDefault="00557C07" w:rsidP="00D12081">
                  <w:pPr>
                    <w:jc w:val="center"/>
                    <w:rPr>
                      <w:sz w:val="28"/>
                      <w:szCs w:val="28"/>
                    </w:rPr>
                  </w:pPr>
                </w:p>
              </w:tc>
            </w:tr>
            <w:tr w:rsidR="00557C07" w:rsidRPr="005C3195">
              <w:trPr>
                <w:trHeight w:val="525"/>
                <w:jc w:val="center"/>
              </w:trPr>
              <w:tc>
                <w:tcPr>
                  <w:tcW w:w="621" w:type="dxa"/>
                </w:tcPr>
                <w:p w:rsidR="00557C07" w:rsidRPr="00A93001" w:rsidRDefault="00557C07" w:rsidP="00D12081">
                  <w:pPr>
                    <w:rPr>
                      <w:b/>
                      <w:bCs/>
                      <w:sz w:val="28"/>
                      <w:szCs w:val="28"/>
                    </w:rPr>
                  </w:pPr>
                  <w:r w:rsidRPr="00A93001">
                    <w:rPr>
                      <w:b/>
                      <w:bCs/>
                      <w:sz w:val="28"/>
                      <w:szCs w:val="28"/>
                    </w:rPr>
                    <w:t>8</w:t>
                  </w:r>
                </w:p>
              </w:tc>
              <w:tc>
                <w:tcPr>
                  <w:tcW w:w="9313" w:type="dxa"/>
                </w:tcPr>
                <w:p w:rsidR="00557C07" w:rsidRPr="00B96DF0" w:rsidRDefault="00557C07" w:rsidP="00D12081">
                  <w:pPr>
                    <w:rPr>
                      <w:b/>
                      <w:bCs/>
                      <w:caps/>
                    </w:rPr>
                  </w:pPr>
                </w:p>
              </w:tc>
              <w:tc>
                <w:tcPr>
                  <w:tcW w:w="332" w:type="dxa"/>
                </w:tcPr>
                <w:p w:rsidR="00557C07" w:rsidRPr="005C3195" w:rsidRDefault="00557C07" w:rsidP="00D12081">
                  <w:pPr>
                    <w:jc w:val="center"/>
                    <w:rPr>
                      <w:sz w:val="28"/>
                      <w:szCs w:val="28"/>
                    </w:rPr>
                  </w:pPr>
                </w:p>
              </w:tc>
            </w:tr>
          </w:tbl>
          <w:p w:rsidR="00557C07" w:rsidRPr="00634BE0" w:rsidRDefault="00557C07" w:rsidP="00062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557C07" w:rsidRPr="00021151" w:rsidRDefault="00557C07" w:rsidP="009F3489"/>
        </w:tc>
      </w:tr>
      <w:tr w:rsidR="00557C07" w:rsidRPr="00021151" w:rsidTr="00557C07">
        <w:tc>
          <w:tcPr>
            <w:tcW w:w="9198" w:type="dxa"/>
          </w:tcPr>
          <w:p w:rsidR="00557C07" w:rsidRPr="00900EED" w:rsidRDefault="00557C07" w:rsidP="009F3489">
            <w:pPr>
              <w:pStyle w:val="1"/>
              <w:ind w:left="284" w:firstLine="0"/>
              <w:jc w:val="both"/>
              <w:rPr>
                <w:caps/>
              </w:rPr>
            </w:pPr>
          </w:p>
        </w:tc>
      </w:tr>
      <w:tr w:rsidR="00557C07" w:rsidRPr="00021151" w:rsidTr="00557C07">
        <w:trPr>
          <w:trHeight w:val="670"/>
        </w:trPr>
        <w:tc>
          <w:tcPr>
            <w:tcW w:w="9198" w:type="dxa"/>
          </w:tcPr>
          <w:p w:rsidR="00557C07" w:rsidRPr="00900EED" w:rsidRDefault="00557C07" w:rsidP="009F3489">
            <w:pPr>
              <w:pStyle w:val="1"/>
              <w:tabs>
                <w:tab w:val="num" w:pos="0"/>
              </w:tabs>
              <w:ind w:left="284"/>
              <w:jc w:val="both"/>
              <w:rPr>
                <w:caps/>
              </w:rPr>
            </w:pPr>
          </w:p>
        </w:tc>
      </w:tr>
      <w:tr w:rsidR="00557C07" w:rsidRPr="00021151" w:rsidTr="00557C07">
        <w:tc>
          <w:tcPr>
            <w:tcW w:w="9198" w:type="dxa"/>
          </w:tcPr>
          <w:p w:rsidR="00557C07" w:rsidRPr="00900EED" w:rsidRDefault="00557C07" w:rsidP="009F3489">
            <w:pPr>
              <w:pStyle w:val="1"/>
              <w:ind w:left="284" w:firstLine="0"/>
              <w:jc w:val="both"/>
              <w:rPr>
                <w:caps/>
              </w:rPr>
            </w:pPr>
          </w:p>
        </w:tc>
      </w:tr>
    </w:tbl>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Default="0098783A" w:rsidP="00833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98783A" w:rsidRPr="00A20A8B"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A20A8B">
        <w:rPr>
          <w:b/>
          <w:bCs/>
          <w:caps/>
          <w:sz w:val="28"/>
          <w:szCs w:val="28"/>
        </w:rPr>
        <w:t xml:space="preserve">1. паспорт </w:t>
      </w:r>
      <w:r>
        <w:rPr>
          <w:b/>
          <w:bCs/>
          <w:caps/>
          <w:sz w:val="28"/>
          <w:szCs w:val="28"/>
        </w:rPr>
        <w:t>РАБОЧЕЙ</w:t>
      </w:r>
      <w:r w:rsidRPr="00A20A8B">
        <w:rPr>
          <w:b/>
          <w:bCs/>
          <w:caps/>
          <w:sz w:val="28"/>
          <w:szCs w:val="28"/>
        </w:rPr>
        <w:t xml:space="preserve"> ПРОГРАММЫ УЧЕБНОЙ ДИСЦИПЛИНЫ</w:t>
      </w:r>
    </w:p>
    <w:p w:rsidR="0098783A" w:rsidRPr="00EE72A3" w:rsidRDefault="00E93194"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sz w:val="28"/>
          <w:szCs w:val="28"/>
        </w:rPr>
      </w:pPr>
      <w:r>
        <w:rPr>
          <w:b/>
          <w:bCs/>
          <w:color w:val="000000"/>
          <w:sz w:val="28"/>
          <w:szCs w:val="28"/>
        </w:rPr>
        <w:t>ФК.00.</w:t>
      </w:r>
      <w:r w:rsidR="00557C07">
        <w:rPr>
          <w:b/>
          <w:bCs/>
          <w:color w:val="000000"/>
          <w:sz w:val="28"/>
          <w:szCs w:val="28"/>
        </w:rPr>
        <w:t xml:space="preserve"> </w:t>
      </w:r>
      <w:r w:rsidR="001E0CDC" w:rsidRPr="00EE72A3">
        <w:rPr>
          <w:b/>
          <w:bCs/>
          <w:color w:val="000000"/>
          <w:sz w:val="28"/>
          <w:szCs w:val="28"/>
        </w:rPr>
        <w:t>Физическая культура</w:t>
      </w:r>
    </w:p>
    <w:p w:rsidR="0098783A"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p>
    <w:p w:rsidR="0098783A" w:rsidRPr="00A20A8B"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sidRPr="00A20A8B">
        <w:rPr>
          <w:b/>
          <w:bCs/>
          <w:sz w:val="28"/>
          <w:szCs w:val="28"/>
        </w:rPr>
        <w:t>1.1. Область применения программы</w:t>
      </w:r>
    </w:p>
    <w:p w:rsidR="0098783A" w:rsidRDefault="0098783A" w:rsidP="003B14E9">
      <w:pPr>
        <w:ind w:firstLine="708"/>
        <w:jc w:val="both"/>
        <w:rPr>
          <w:sz w:val="28"/>
          <w:szCs w:val="28"/>
        </w:rPr>
      </w:pPr>
      <w:r>
        <w:rPr>
          <w:sz w:val="28"/>
          <w:szCs w:val="28"/>
        </w:rPr>
        <w:t xml:space="preserve">Программа учебной дисциплины предназначена для изучения </w:t>
      </w:r>
      <w:r w:rsidR="00AE111C" w:rsidRPr="00C92A86">
        <w:rPr>
          <w:iCs/>
          <w:sz w:val="28"/>
          <w:szCs w:val="28"/>
        </w:rPr>
        <w:t xml:space="preserve">Физической </w:t>
      </w:r>
      <w:proofErr w:type="spellStart"/>
      <w:r w:rsidR="00AE111C" w:rsidRPr="00C92A86">
        <w:rPr>
          <w:iCs/>
          <w:sz w:val="28"/>
          <w:szCs w:val="28"/>
        </w:rPr>
        <w:t>культуры</w:t>
      </w:r>
      <w:r w:rsidRPr="006C4917">
        <w:rPr>
          <w:sz w:val="28"/>
          <w:szCs w:val="28"/>
        </w:rPr>
        <w:t>в</w:t>
      </w:r>
      <w:proofErr w:type="spellEnd"/>
      <w:r w:rsidRPr="006C4917">
        <w:rPr>
          <w:sz w:val="28"/>
          <w:szCs w:val="28"/>
        </w:rPr>
        <w:t xml:space="preserve"> </w:t>
      </w:r>
      <w:r w:rsidR="00C92A86" w:rsidRPr="00C92A86">
        <w:rPr>
          <w:sz w:val="28"/>
          <w:szCs w:val="28"/>
        </w:rPr>
        <w:t xml:space="preserve">ГБПОУ </w:t>
      </w:r>
      <w:r w:rsidR="00AE111C" w:rsidRPr="00C92A86">
        <w:rPr>
          <w:sz w:val="28"/>
          <w:szCs w:val="28"/>
        </w:rPr>
        <w:t xml:space="preserve">«Павловский автомеханический   техникум» И.И. </w:t>
      </w:r>
      <w:proofErr w:type="spellStart"/>
      <w:r w:rsidR="00AE111C" w:rsidRPr="00C92A86">
        <w:rPr>
          <w:sz w:val="28"/>
          <w:szCs w:val="28"/>
        </w:rPr>
        <w:t>Лепсе</w:t>
      </w:r>
      <w:r w:rsidRPr="006C4917">
        <w:rPr>
          <w:sz w:val="28"/>
          <w:szCs w:val="28"/>
        </w:rPr>
        <w:t>при</w:t>
      </w:r>
      <w:proofErr w:type="spellEnd"/>
      <w:r>
        <w:rPr>
          <w:sz w:val="28"/>
          <w:szCs w:val="28"/>
        </w:rPr>
        <w:t xml:space="preserve">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w:t>
      </w:r>
    </w:p>
    <w:p w:rsidR="0098783A"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p>
    <w:p w:rsidR="0098783A"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sidRPr="00A20A8B">
        <w:rPr>
          <w:b/>
          <w:bCs/>
          <w:sz w:val="28"/>
          <w:szCs w:val="28"/>
        </w:rPr>
        <w:t xml:space="preserve">1.2. Место дисциплины в структуре </w:t>
      </w:r>
      <w:r>
        <w:rPr>
          <w:b/>
          <w:bCs/>
          <w:sz w:val="28"/>
          <w:szCs w:val="28"/>
        </w:rPr>
        <w:t>программы подготовки специалистов среднего звена</w:t>
      </w:r>
      <w:r w:rsidRPr="00A20A8B">
        <w:rPr>
          <w:b/>
          <w:bCs/>
          <w:sz w:val="28"/>
          <w:szCs w:val="28"/>
        </w:rPr>
        <w:t>:</w:t>
      </w:r>
    </w:p>
    <w:p w:rsidR="0098783A"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p>
    <w:p w:rsidR="0098783A" w:rsidRDefault="0098783A" w:rsidP="00494DB4">
      <w:pPr>
        <w:pStyle w:val="af1"/>
        <w:ind w:firstLine="851"/>
        <w:jc w:val="both"/>
        <w:rPr>
          <w:szCs w:val="28"/>
        </w:rPr>
      </w:pPr>
      <w:r w:rsidRPr="00805F0B">
        <w:rPr>
          <w:szCs w:val="28"/>
        </w:rPr>
        <w:t>Учебная</w:t>
      </w:r>
      <w:r w:rsidR="00557C07">
        <w:rPr>
          <w:szCs w:val="28"/>
        </w:rPr>
        <w:t xml:space="preserve"> </w:t>
      </w:r>
      <w:r w:rsidRPr="00805F0B">
        <w:rPr>
          <w:szCs w:val="28"/>
        </w:rPr>
        <w:t>ди</w:t>
      </w:r>
      <w:r w:rsidRPr="00CD5A3C">
        <w:rPr>
          <w:szCs w:val="28"/>
        </w:rPr>
        <w:t xml:space="preserve">сциплина </w:t>
      </w:r>
      <w:r>
        <w:rPr>
          <w:szCs w:val="28"/>
        </w:rPr>
        <w:t xml:space="preserve">принадлежит предметной области </w:t>
      </w:r>
      <w:r w:rsidR="00494DB4">
        <w:t xml:space="preserve">физическая культура, экология и основы безопасности жизнедеятельности </w:t>
      </w:r>
      <w:r>
        <w:rPr>
          <w:szCs w:val="28"/>
        </w:rPr>
        <w:t xml:space="preserve">общеобразовательного </w:t>
      </w:r>
      <w:r w:rsidRPr="00CD5A3C">
        <w:rPr>
          <w:szCs w:val="28"/>
        </w:rPr>
        <w:t>цикл</w:t>
      </w:r>
      <w:r>
        <w:rPr>
          <w:szCs w:val="28"/>
        </w:rPr>
        <w:t>а</w:t>
      </w:r>
    </w:p>
    <w:p w:rsidR="0098783A" w:rsidRPr="00A20A8B"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rsidR="0098783A" w:rsidRDefault="0098783A" w:rsidP="003B1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A20A8B">
        <w:rPr>
          <w:b/>
          <w:bCs/>
          <w:sz w:val="28"/>
          <w:szCs w:val="28"/>
        </w:rPr>
        <w:t xml:space="preserve">1.3. </w:t>
      </w:r>
      <w:r>
        <w:rPr>
          <w:b/>
          <w:bCs/>
          <w:sz w:val="28"/>
          <w:szCs w:val="28"/>
        </w:rPr>
        <w:t>Результаты освоения дисциплины</w:t>
      </w:r>
    </w:p>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r>
        <w:rPr>
          <w:b/>
          <w:bCs/>
          <w:sz w:val="28"/>
          <w:szCs w:val="28"/>
        </w:rPr>
        <w:t>1.3.1. Таблица соответствия личностных и метапредметных результатов общим компетенциям</w:t>
      </w:r>
    </w:p>
    <w:tbl>
      <w:tblPr>
        <w:tblW w:w="98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683"/>
        <w:gridCol w:w="3225"/>
      </w:tblGrid>
      <w:tr w:rsidR="00494DB4" w:rsidTr="00494DB4">
        <w:tc>
          <w:tcPr>
            <w:tcW w:w="2978"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rPr>
            </w:pPr>
            <w:r>
              <w:rPr>
                <w:b/>
                <w:bCs/>
                <w:sz w:val="20"/>
                <w:szCs w:val="20"/>
              </w:rPr>
              <w:t>Общие компетенции</w:t>
            </w: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rPr>
            </w:pPr>
            <w:r>
              <w:rPr>
                <w:b/>
                <w:bCs/>
                <w:sz w:val="20"/>
                <w:szCs w:val="20"/>
              </w:rPr>
              <w:t>Личностные результаты</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0"/>
                <w:szCs w:val="20"/>
              </w:rPr>
            </w:pPr>
            <w:r>
              <w:rPr>
                <w:b/>
                <w:bCs/>
                <w:sz w:val="20"/>
                <w:szCs w:val="20"/>
              </w:rPr>
              <w:t>Метапредметные результаты</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1.</w:t>
            </w:r>
            <w:r>
              <w:rPr>
                <w:sz w:val="20"/>
                <w:szCs w:val="20"/>
              </w:rPr>
              <w:tab/>
              <w:t>Понимать сущность и социальную значимость своей будущей профессии, проявлять к ней устойчивый интерес.</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ind w:left="-36" w:right="11"/>
              <w:rPr>
                <w:sz w:val="20"/>
                <w:szCs w:val="20"/>
              </w:rPr>
            </w:pPr>
            <w:r>
              <w:rPr>
                <w:sz w:val="20"/>
                <w:szCs w:val="2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94DB4" w:rsidRDefault="00494DB4">
            <w:pPr>
              <w:ind w:left="-36" w:right="11"/>
              <w:rPr>
                <w:sz w:val="20"/>
                <w:szCs w:val="20"/>
              </w:rPr>
            </w:pPr>
            <w:r>
              <w:rPr>
                <w:sz w:val="20"/>
                <w:szCs w:val="20"/>
              </w:rPr>
              <w:t xml:space="preserve">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2.</w:t>
            </w:r>
            <w:r>
              <w:rPr>
                <w:sz w:val="20"/>
                <w:szCs w:val="20"/>
              </w:rPr>
              <w:tab/>
              <w:t xml:space="preserve">Организовывать собственную деятельность, исходя из цели и способов ее достижения, определенных руководителем.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494DB4" w:rsidRDefault="00494DB4">
            <w:pPr>
              <w:rPr>
                <w:sz w:val="20"/>
                <w:szCs w:val="20"/>
              </w:rPr>
            </w:pPr>
            <w:r>
              <w:rPr>
                <w:sz w:val="20"/>
                <w:szCs w:val="20"/>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lastRenderedPageBreak/>
              <w:t>ОК 3.</w:t>
            </w:r>
            <w:r>
              <w:rPr>
                <w:sz w:val="20"/>
                <w:szCs w:val="20"/>
              </w:rPr>
              <w:tab/>
              <w:t xml:space="preserve">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494DB4" w:rsidRDefault="00494DB4">
            <w:pPr>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226" w:type="dxa"/>
            <w:tcBorders>
              <w:top w:val="single" w:sz="4" w:space="0" w:color="auto"/>
              <w:left w:val="single" w:sz="4" w:space="0" w:color="auto"/>
              <w:bottom w:val="single" w:sz="4" w:space="0" w:color="auto"/>
              <w:right w:val="single" w:sz="4" w:space="0" w:color="auto"/>
            </w:tcBorders>
          </w:tcPr>
          <w:p w:rsidR="00494DB4" w:rsidRDefault="00494DB4">
            <w:pPr>
              <w:rPr>
                <w:sz w:val="20"/>
                <w:szCs w:val="20"/>
              </w:rPr>
            </w:pPr>
            <w:r>
              <w:rPr>
                <w:sz w:val="20"/>
                <w:szCs w:val="20"/>
              </w:rPr>
              <w:t>Умение самостоятельно оценивать и принимать решения, определяющие стратегию поведения, с учетом гражданских и нравственных ценностей;</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4.</w:t>
            </w:r>
            <w:r>
              <w:rPr>
                <w:sz w:val="20"/>
                <w:szCs w:val="20"/>
              </w:rPr>
              <w:tab/>
              <w:t xml:space="preserve">Осуществлять поиск информации, необходимой для эффективного выполнения профессиональных задач.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5.</w:t>
            </w:r>
            <w:r>
              <w:rPr>
                <w:sz w:val="20"/>
                <w:szCs w:val="20"/>
              </w:rPr>
              <w:tab/>
              <w:t xml:space="preserve">Использовать информационно-коммуникационные технологии в профессиональной деятельности.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94DB4" w:rsidTr="00494DB4">
        <w:tc>
          <w:tcPr>
            <w:tcW w:w="2978" w:type="dxa"/>
            <w:tcBorders>
              <w:top w:val="single" w:sz="4" w:space="0" w:color="auto"/>
              <w:left w:val="single" w:sz="4" w:space="0" w:color="auto"/>
              <w:bottom w:val="single" w:sz="4" w:space="0" w:color="auto"/>
              <w:right w:val="single" w:sz="4" w:space="0" w:color="auto"/>
            </w:tcBorders>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6.</w:t>
            </w:r>
            <w:r>
              <w:rPr>
                <w:sz w:val="20"/>
                <w:szCs w:val="20"/>
              </w:rPr>
              <w:tab/>
              <w:t xml:space="preserve">Работать в команде, эффективно общаться с коллегами, руководством, клиентами. </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sz w:val="20"/>
                <w:szCs w:val="2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94DB4" w:rsidRDefault="00494DB4">
            <w:pPr>
              <w:rPr>
                <w:sz w:val="20"/>
                <w:szCs w:val="20"/>
              </w:rPr>
            </w:pPr>
            <w:r>
              <w:rPr>
                <w:sz w:val="20"/>
                <w:szCs w:val="20"/>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26" w:type="dxa"/>
            <w:tcBorders>
              <w:top w:val="single" w:sz="4" w:space="0" w:color="auto"/>
              <w:left w:val="single" w:sz="4" w:space="0" w:color="auto"/>
              <w:bottom w:val="single" w:sz="4" w:space="0" w:color="auto"/>
              <w:right w:val="single" w:sz="4" w:space="0" w:color="auto"/>
            </w:tcBorders>
          </w:tcPr>
          <w:p w:rsidR="00494DB4" w:rsidRDefault="00494DB4">
            <w:pPr>
              <w:rPr>
                <w:sz w:val="20"/>
                <w:szCs w:val="20"/>
              </w:rPr>
            </w:pPr>
            <w:r>
              <w:rPr>
                <w:sz w:val="20"/>
                <w:szCs w:val="20"/>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94DB4" w:rsidRDefault="00494DB4">
            <w:pPr>
              <w:rPr>
                <w:sz w:val="20"/>
                <w:szCs w:val="20"/>
              </w:rPr>
            </w:pPr>
            <w:r>
              <w:rPr>
                <w:sz w:val="20"/>
                <w:szCs w:val="20"/>
              </w:rPr>
              <w:t>Владение языковыми средствами - умение ясно, логично и точно излагать свою точку зрения, использовать адекватные языковые средства;</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tc>
      </w:tr>
      <w:tr w:rsidR="00494DB4" w:rsidTr="00494DB4">
        <w:tc>
          <w:tcPr>
            <w:tcW w:w="2978"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ОК 7.</w:t>
            </w:r>
            <w:r>
              <w:rPr>
                <w:sz w:val="20"/>
                <w:szCs w:val="20"/>
              </w:rPr>
              <w:tab/>
              <w:t>Исполнять воинскую обязанность, в том числе с применением полученных профессиональных знаний (для юношей)</w:t>
            </w:r>
          </w:p>
        </w:tc>
        <w:tc>
          <w:tcPr>
            <w:tcW w:w="3685" w:type="dxa"/>
            <w:tcBorders>
              <w:top w:val="single" w:sz="4" w:space="0" w:color="auto"/>
              <w:left w:val="single" w:sz="4" w:space="0" w:color="auto"/>
              <w:bottom w:val="single" w:sz="4" w:space="0" w:color="auto"/>
              <w:right w:val="single" w:sz="4" w:space="0" w:color="auto"/>
            </w:tcBorders>
            <w:hideMark/>
          </w:tcPr>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Segoe UI Symbol"/>
                <w:sz w:val="20"/>
                <w:szCs w:val="20"/>
              </w:rPr>
            </w:pPr>
            <w:r>
              <w:rPr>
                <w:rFonts w:eastAsia="Segoe UI Symbol"/>
                <w:sz w:val="20"/>
                <w:szCs w:val="20"/>
              </w:rPr>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494DB4" w:rsidRDefault="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r>
              <w:rPr>
                <w:sz w:val="20"/>
                <w:szCs w:val="20"/>
              </w:rPr>
              <w:t>Готовность к служению Отечеству, его защите</w:t>
            </w:r>
          </w:p>
        </w:tc>
        <w:tc>
          <w:tcPr>
            <w:tcW w:w="3226" w:type="dxa"/>
            <w:tcBorders>
              <w:top w:val="single" w:sz="4" w:space="0" w:color="auto"/>
              <w:left w:val="single" w:sz="4" w:space="0" w:color="auto"/>
              <w:bottom w:val="single" w:sz="4" w:space="0" w:color="auto"/>
              <w:right w:val="single" w:sz="4" w:space="0" w:color="auto"/>
            </w:tcBorders>
            <w:hideMark/>
          </w:tcPr>
          <w:p w:rsidR="00494DB4" w:rsidRDefault="00494DB4">
            <w:pPr>
              <w:rPr>
                <w:sz w:val="20"/>
                <w:szCs w:val="20"/>
              </w:rPr>
            </w:pPr>
            <w:r>
              <w:rPr>
                <w:rFonts w:eastAsia="Segoe UI Symbol"/>
              </w:rPr>
              <w:t>У</w:t>
            </w:r>
            <w:r>
              <w:rPr>
                <w:sz w:val="20"/>
                <w:szCs w:val="20"/>
              </w:rPr>
              <w:t>мение самостоятельно оценивать и принимать решения, определяющие стратегию поведения, с учетом гражданских и нравственных ценностей;</w:t>
            </w:r>
          </w:p>
        </w:tc>
      </w:tr>
    </w:tbl>
    <w:p w:rsidR="00494DB4" w:rsidRDefault="00494DB4" w:rsidP="00494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494DB4" w:rsidRDefault="00494DB4"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98783A"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bCs/>
          <w:sz w:val="28"/>
          <w:szCs w:val="28"/>
        </w:rPr>
      </w:pPr>
    </w:p>
    <w:p w:rsidR="0098783A" w:rsidRPr="003B14E9" w:rsidRDefault="0098783A" w:rsidP="003B14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p>
    <w:p w:rsidR="0098783A" w:rsidRPr="00AA27ED" w:rsidRDefault="0098783A" w:rsidP="00AF2B93">
      <w:pPr>
        <w:rPr>
          <w:sz w:val="28"/>
          <w:szCs w:val="28"/>
        </w:rPr>
      </w:pPr>
      <w:bookmarkStart w:id="1" w:name="sub_519"/>
      <w:r>
        <w:rPr>
          <w:sz w:val="28"/>
          <w:szCs w:val="28"/>
        </w:rPr>
        <w:tab/>
      </w:r>
    </w:p>
    <w:bookmarkEnd w:id="1"/>
    <w:p w:rsidR="0098783A" w:rsidRDefault="0098783A" w:rsidP="00A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Pr>
          <w:b/>
          <w:bCs/>
          <w:sz w:val="28"/>
          <w:szCs w:val="28"/>
        </w:rPr>
        <w:t>1.3.2.</w:t>
      </w:r>
      <w:r w:rsidR="00557C07">
        <w:rPr>
          <w:b/>
          <w:bCs/>
          <w:sz w:val="28"/>
          <w:szCs w:val="28"/>
        </w:rPr>
        <w:t xml:space="preserve"> </w:t>
      </w:r>
      <w:r w:rsidRPr="005415EF">
        <w:rPr>
          <w:b/>
          <w:bCs/>
          <w:sz w:val="28"/>
          <w:szCs w:val="28"/>
        </w:rPr>
        <w:t>Предметные результаты изучения учебной дисциплины</w:t>
      </w:r>
    </w:p>
    <w:p w:rsidR="0098783A" w:rsidRPr="00D4076D" w:rsidRDefault="0098783A" w:rsidP="00A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40"/>
          <w:szCs w:val="40"/>
        </w:rPr>
      </w:pPr>
    </w:p>
    <w:p w:rsidR="0098783A" w:rsidRDefault="0098783A" w:rsidP="00DC26F2">
      <w:pPr>
        <w:ind w:firstLine="708"/>
        <w:jc w:val="both"/>
        <w:rPr>
          <w:sz w:val="28"/>
          <w:szCs w:val="28"/>
        </w:rPr>
      </w:pPr>
      <w:r w:rsidRPr="00CD5A3C">
        <w:rPr>
          <w:sz w:val="28"/>
          <w:szCs w:val="28"/>
        </w:rPr>
        <w:t xml:space="preserve">В результате изучения </w:t>
      </w:r>
      <w:r>
        <w:rPr>
          <w:sz w:val="28"/>
          <w:szCs w:val="28"/>
        </w:rPr>
        <w:t xml:space="preserve">учебной </w:t>
      </w:r>
      <w:r w:rsidRPr="00CD5A3C">
        <w:rPr>
          <w:sz w:val="28"/>
          <w:szCs w:val="28"/>
        </w:rPr>
        <w:t>дисциплины «</w:t>
      </w:r>
      <w:r w:rsidR="00AE111C">
        <w:rPr>
          <w:sz w:val="28"/>
          <w:szCs w:val="28"/>
        </w:rPr>
        <w:t>Физическая культура</w:t>
      </w:r>
      <w:r w:rsidRPr="00CD5A3C">
        <w:rPr>
          <w:sz w:val="28"/>
          <w:szCs w:val="28"/>
        </w:rPr>
        <w:t xml:space="preserve">», к </w:t>
      </w:r>
      <w:r>
        <w:rPr>
          <w:sz w:val="28"/>
          <w:szCs w:val="28"/>
        </w:rPr>
        <w:t>обучающимся</w:t>
      </w:r>
      <w:r w:rsidRPr="00CD5A3C">
        <w:rPr>
          <w:sz w:val="28"/>
          <w:szCs w:val="28"/>
        </w:rPr>
        <w:t xml:space="preserve"> пре</w:t>
      </w:r>
      <w:r>
        <w:rPr>
          <w:sz w:val="28"/>
          <w:szCs w:val="28"/>
        </w:rPr>
        <w:t xml:space="preserve">дъявляются </w:t>
      </w:r>
      <w:proofErr w:type="gramStart"/>
      <w:r>
        <w:rPr>
          <w:sz w:val="28"/>
          <w:szCs w:val="28"/>
        </w:rPr>
        <w:t>следующие  предметные</w:t>
      </w:r>
      <w:proofErr w:type="gramEnd"/>
      <w:r>
        <w:rPr>
          <w:sz w:val="28"/>
          <w:szCs w:val="28"/>
        </w:rPr>
        <w:t xml:space="preserve"> требования: </w:t>
      </w:r>
    </w:p>
    <w:p w:rsidR="0098783A" w:rsidRPr="00AE111C" w:rsidRDefault="0098783A" w:rsidP="00DC26F2">
      <w:pPr>
        <w:ind w:firstLine="708"/>
        <w:jc w:val="both"/>
        <w:rPr>
          <w:iCs/>
          <w:sz w:val="28"/>
          <w:szCs w:val="28"/>
        </w:rPr>
      </w:pPr>
    </w:p>
    <w:p w:rsidR="0098783A" w:rsidRPr="00AE111C" w:rsidRDefault="0098783A" w:rsidP="00DC26F2">
      <w:pPr>
        <w:jc w:val="both"/>
        <w:rPr>
          <w:b/>
          <w:bCs/>
          <w:sz w:val="28"/>
          <w:szCs w:val="28"/>
        </w:rPr>
      </w:pPr>
      <w:r w:rsidRPr="00AE111C">
        <w:rPr>
          <w:b/>
          <w:bCs/>
          <w:sz w:val="28"/>
          <w:szCs w:val="28"/>
        </w:rPr>
        <w:t xml:space="preserve">"Физическая культура" </w:t>
      </w:r>
    </w:p>
    <w:p w:rsidR="0098783A" w:rsidRPr="00AE111C" w:rsidRDefault="0098783A" w:rsidP="00DC26F2">
      <w:pPr>
        <w:jc w:val="both"/>
        <w:rPr>
          <w:sz w:val="28"/>
          <w:szCs w:val="28"/>
        </w:rPr>
      </w:pPr>
      <w:r w:rsidRPr="00AE111C">
        <w:rPr>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98783A" w:rsidRPr="00AE111C" w:rsidRDefault="0098783A" w:rsidP="00DC26F2">
      <w:pPr>
        <w:jc w:val="both"/>
        <w:rPr>
          <w:sz w:val="28"/>
          <w:szCs w:val="28"/>
        </w:rPr>
      </w:pPr>
      <w:r w:rsidRPr="00AE111C">
        <w:rPr>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8783A" w:rsidRPr="00AE111C" w:rsidRDefault="0098783A" w:rsidP="00DC26F2">
      <w:pPr>
        <w:jc w:val="both"/>
        <w:rPr>
          <w:sz w:val="28"/>
          <w:szCs w:val="28"/>
        </w:rPr>
      </w:pPr>
      <w:r w:rsidRPr="00AE111C">
        <w:rPr>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8783A" w:rsidRPr="00AE111C" w:rsidRDefault="0098783A" w:rsidP="00DC26F2">
      <w:pPr>
        <w:jc w:val="both"/>
        <w:rPr>
          <w:sz w:val="28"/>
          <w:szCs w:val="28"/>
        </w:rPr>
      </w:pPr>
      <w:r w:rsidRPr="00AE111C">
        <w:rPr>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8783A" w:rsidRPr="00AE111C" w:rsidRDefault="0098783A" w:rsidP="00DC26F2">
      <w:pPr>
        <w:jc w:val="both"/>
        <w:rPr>
          <w:sz w:val="28"/>
          <w:szCs w:val="28"/>
        </w:rPr>
      </w:pPr>
      <w:r w:rsidRPr="00AE111C">
        <w:rPr>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8783A" w:rsidRDefault="0098783A" w:rsidP="00DC26F2">
      <w:pPr>
        <w:ind w:firstLine="708"/>
        <w:jc w:val="both"/>
        <w:rPr>
          <w:sz w:val="28"/>
          <w:szCs w:val="28"/>
        </w:rPr>
      </w:pPr>
    </w:p>
    <w:p w:rsidR="0098783A" w:rsidRDefault="0098783A" w:rsidP="00C92A86">
      <w:pPr>
        <w:jc w:val="both"/>
        <w:rPr>
          <w:i/>
          <w:iCs/>
          <w:color w:val="FF0000"/>
        </w:rPr>
      </w:pP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b/>
          <w:bCs/>
          <w:sz w:val="28"/>
          <w:szCs w:val="28"/>
        </w:rPr>
        <w:t xml:space="preserve">1.4. </w:t>
      </w:r>
      <w:r>
        <w:rPr>
          <w:b/>
          <w:bCs/>
          <w:sz w:val="28"/>
          <w:szCs w:val="28"/>
        </w:rPr>
        <w:t>К</w:t>
      </w:r>
      <w:r w:rsidRPr="00A20A8B">
        <w:rPr>
          <w:b/>
          <w:bCs/>
          <w:sz w:val="28"/>
          <w:szCs w:val="28"/>
        </w:rPr>
        <w:t xml:space="preserve">оличество часов на освоение программы </w:t>
      </w:r>
      <w:r>
        <w:rPr>
          <w:b/>
          <w:bCs/>
          <w:sz w:val="28"/>
          <w:szCs w:val="28"/>
        </w:rPr>
        <w:t xml:space="preserve">учебной </w:t>
      </w:r>
      <w:r w:rsidRPr="00A20A8B">
        <w:rPr>
          <w:b/>
          <w:bCs/>
          <w:sz w:val="28"/>
          <w:szCs w:val="28"/>
        </w:rPr>
        <w:t>дисциплины:</w:t>
      </w:r>
    </w:p>
    <w:p w:rsidR="0098783A"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sz w:val="28"/>
          <w:szCs w:val="28"/>
        </w:rPr>
        <w:t>максимальной учебной нагрузки обучающегосячасов,</w:t>
      </w:r>
      <w:r w:rsidR="00447F14">
        <w:rPr>
          <w:sz w:val="28"/>
          <w:szCs w:val="28"/>
        </w:rPr>
        <w:t>84</w:t>
      </w:r>
      <w:r w:rsidR="00AE111C">
        <w:rPr>
          <w:sz w:val="28"/>
          <w:szCs w:val="28"/>
        </w:rPr>
        <w:t xml:space="preserve"> часов.</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sz w:val="28"/>
          <w:szCs w:val="28"/>
        </w:rPr>
        <w:t>в том числе:</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A20A8B">
        <w:rPr>
          <w:sz w:val="28"/>
          <w:szCs w:val="28"/>
        </w:rPr>
        <w:t>обязательной аудиторной уч</w:t>
      </w:r>
      <w:r>
        <w:rPr>
          <w:sz w:val="28"/>
          <w:szCs w:val="28"/>
        </w:rPr>
        <w:t>ебной нагрузки обучающегося</w:t>
      </w:r>
      <w:r w:rsidR="00447F14">
        <w:rPr>
          <w:sz w:val="28"/>
          <w:szCs w:val="28"/>
        </w:rPr>
        <w:t>42</w:t>
      </w:r>
      <w:r w:rsidRPr="00A20A8B">
        <w:rPr>
          <w:sz w:val="28"/>
          <w:szCs w:val="28"/>
        </w:rPr>
        <w:t>час</w:t>
      </w:r>
      <w:r w:rsidR="00AE111C">
        <w:rPr>
          <w:sz w:val="28"/>
          <w:szCs w:val="28"/>
        </w:rPr>
        <w:t>а</w:t>
      </w:r>
      <w:r w:rsidRPr="00A20A8B">
        <w:rPr>
          <w:sz w:val="28"/>
          <w:szCs w:val="28"/>
        </w:rPr>
        <w:t>;</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r w:rsidRPr="00A20A8B">
        <w:rPr>
          <w:sz w:val="28"/>
          <w:szCs w:val="28"/>
        </w:rPr>
        <w:t xml:space="preserve">самостоятельной работы обучающегося </w:t>
      </w:r>
      <w:r w:rsidR="00447F14">
        <w:rPr>
          <w:sz w:val="28"/>
          <w:szCs w:val="28"/>
        </w:rPr>
        <w:t>42</w:t>
      </w:r>
      <w:r w:rsidRPr="00A20A8B">
        <w:rPr>
          <w:sz w:val="28"/>
          <w:szCs w:val="28"/>
        </w:rPr>
        <w:t>час</w:t>
      </w:r>
      <w:r w:rsidR="00AE111C">
        <w:rPr>
          <w:sz w:val="28"/>
          <w:szCs w:val="28"/>
        </w:rPr>
        <w:t>а</w:t>
      </w:r>
      <w:r w:rsidRPr="00A20A8B">
        <w:rPr>
          <w:sz w:val="28"/>
          <w:szCs w:val="28"/>
        </w:rPr>
        <w:t>.</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8783A"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A20A8B">
        <w:rPr>
          <w:b/>
          <w:bCs/>
          <w:sz w:val="28"/>
          <w:szCs w:val="28"/>
        </w:rPr>
        <w:t xml:space="preserve">2. СТРУКТУРА </w:t>
      </w:r>
      <w:proofErr w:type="gramStart"/>
      <w:r w:rsidRPr="00A20A8B">
        <w:rPr>
          <w:b/>
          <w:bCs/>
          <w:sz w:val="28"/>
          <w:szCs w:val="28"/>
        </w:rPr>
        <w:t>И  СОДЕРЖАНИЕ</w:t>
      </w:r>
      <w:proofErr w:type="gramEnd"/>
      <w:r w:rsidRPr="00A20A8B">
        <w:rPr>
          <w:b/>
          <w:bCs/>
          <w:sz w:val="28"/>
          <w:szCs w:val="28"/>
        </w:rPr>
        <w:t xml:space="preserve"> УЧЕБНОЙ ДИСЦИПЛИНЫ</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A20A8B">
        <w:rPr>
          <w:b/>
          <w:bCs/>
          <w:sz w:val="28"/>
          <w:szCs w:val="28"/>
        </w:rPr>
        <w:t>2.1. Объем учебной дисциплины и виды учебной работы</w:t>
      </w:r>
    </w:p>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sz w:val="28"/>
          <w:szCs w:val="28"/>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8783A" w:rsidRPr="00340DD9">
        <w:trPr>
          <w:trHeight w:val="460"/>
        </w:trPr>
        <w:tc>
          <w:tcPr>
            <w:tcW w:w="7904" w:type="dxa"/>
          </w:tcPr>
          <w:p w:rsidR="0098783A" w:rsidRPr="00340DD9" w:rsidRDefault="0098783A" w:rsidP="009F3489">
            <w:pPr>
              <w:jc w:val="center"/>
              <w:rPr>
                <w:sz w:val="28"/>
                <w:szCs w:val="28"/>
              </w:rPr>
            </w:pPr>
            <w:r w:rsidRPr="00340DD9">
              <w:rPr>
                <w:b/>
                <w:bCs/>
                <w:sz w:val="28"/>
                <w:szCs w:val="28"/>
              </w:rPr>
              <w:t>Вид учебной работы</w:t>
            </w:r>
          </w:p>
        </w:tc>
        <w:tc>
          <w:tcPr>
            <w:tcW w:w="1800" w:type="dxa"/>
          </w:tcPr>
          <w:p w:rsidR="0098783A" w:rsidRPr="00340DD9" w:rsidRDefault="0098783A" w:rsidP="009F3489">
            <w:pPr>
              <w:jc w:val="center"/>
              <w:rPr>
                <w:i/>
                <w:iCs/>
                <w:sz w:val="28"/>
                <w:szCs w:val="28"/>
              </w:rPr>
            </w:pPr>
            <w:r w:rsidRPr="00340DD9">
              <w:rPr>
                <w:b/>
                <w:bCs/>
                <w:i/>
                <w:iCs/>
                <w:sz w:val="28"/>
                <w:szCs w:val="28"/>
              </w:rPr>
              <w:t>Объем часов</w:t>
            </w:r>
          </w:p>
        </w:tc>
      </w:tr>
      <w:tr w:rsidR="0098783A" w:rsidRPr="00340DD9">
        <w:trPr>
          <w:trHeight w:val="285"/>
        </w:trPr>
        <w:tc>
          <w:tcPr>
            <w:tcW w:w="7904" w:type="dxa"/>
          </w:tcPr>
          <w:p w:rsidR="0098783A" w:rsidRPr="00340DD9" w:rsidRDefault="0098783A" w:rsidP="009F3489">
            <w:pPr>
              <w:rPr>
                <w:b/>
                <w:bCs/>
                <w:sz w:val="28"/>
                <w:szCs w:val="28"/>
              </w:rPr>
            </w:pPr>
            <w:r w:rsidRPr="00340DD9">
              <w:rPr>
                <w:b/>
                <w:bCs/>
                <w:sz w:val="28"/>
                <w:szCs w:val="28"/>
              </w:rPr>
              <w:t>Максимальная учебная нагрузка (всего)</w:t>
            </w:r>
          </w:p>
        </w:tc>
        <w:tc>
          <w:tcPr>
            <w:tcW w:w="1800" w:type="dxa"/>
          </w:tcPr>
          <w:p w:rsidR="0098783A" w:rsidRPr="0032643E" w:rsidRDefault="00447F14" w:rsidP="006C6518">
            <w:pPr>
              <w:jc w:val="center"/>
              <w:rPr>
                <w:b/>
                <w:bCs/>
                <w:i/>
                <w:iCs/>
                <w:sz w:val="28"/>
                <w:szCs w:val="28"/>
              </w:rPr>
            </w:pPr>
            <w:r>
              <w:rPr>
                <w:b/>
                <w:bCs/>
                <w:i/>
                <w:iCs/>
                <w:sz w:val="28"/>
                <w:szCs w:val="28"/>
              </w:rPr>
              <w:t>84</w:t>
            </w:r>
          </w:p>
        </w:tc>
      </w:tr>
      <w:tr w:rsidR="0098783A" w:rsidRPr="00340DD9">
        <w:tc>
          <w:tcPr>
            <w:tcW w:w="7904" w:type="dxa"/>
          </w:tcPr>
          <w:p w:rsidR="0098783A" w:rsidRPr="00340DD9" w:rsidRDefault="0098783A" w:rsidP="009F3489">
            <w:pPr>
              <w:jc w:val="both"/>
              <w:rPr>
                <w:sz w:val="28"/>
                <w:szCs w:val="28"/>
              </w:rPr>
            </w:pPr>
            <w:r w:rsidRPr="00340DD9">
              <w:rPr>
                <w:b/>
                <w:bCs/>
                <w:sz w:val="28"/>
                <w:szCs w:val="28"/>
              </w:rPr>
              <w:t xml:space="preserve">Обязательная аудиторная учебная нагрузка (всего) </w:t>
            </w:r>
          </w:p>
        </w:tc>
        <w:tc>
          <w:tcPr>
            <w:tcW w:w="1800" w:type="dxa"/>
          </w:tcPr>
          <w:p w:rsidR="0098783A" w:rsidRPr="0032643E" w:rsidRDefault="00447F14" w:rsidP="00B21F69">
            <w:pPr>
              <w:jc w:val="center"/>
              <w:rPr>
                <w:b/>
                <w:bCs/>
                <w:i/>
                <w:iCs/>
                <w:sz w:val="28"/>
                <w:szCs w:val="28"/>
              </w:rPr>
            </w:pPr>
            <w:r>
              <w:rPr>
                <w:b/>
                <w:bCs/>
                <w:i/>
                <w:iCs/>
                <w:sz w:val="28"/>
                <w:szCs w:val="28"/>
              </w:rPr>
              <w:t>42</w:t>
            </w:r>
          </w:p>
        </w:tc>
      </w:tr>
      <w:tr w:rsidR="0098783A" w:rsidRPr="00340DD9">
        <w:tc>
          <w:tcPr>
            <w:tcW w:w="7904" w:type="dxa"/>
          </w:tcPr>
          <w:p w:rsidR="0098783A" w:rsidRPr="00340DD9" w:rsidRDefault="0098783A" w:rsidP="009F3489">
            <w:pPr>
              <w:jc w:val="both"/>
              <w:rPr>
                <w:sz w:val="28"/>
                <w:szCs w:val="28"/>
              </w:rPr>
            </w:pPr>
            <w:r w:rsidRPr="00340DD9">
              <w:rPr>
                <w:sz w:val="28"/>
                <w:szCs w:val="28"/>
              </w:rPr>
              <w:t>в том числе:</w:t>
            </w:r>
          </w:p>
        </w:tc>
        <w:tc>
          <w:tcPr>
            <w:tcW w:w="1800" w:type="dxa"/>
          </w:tcPr>
          <w:p w:rsidR="0098783A" w:rsidRPr="00340DD9" w:rsidRDefault="0098783A" w:rsidP="009F3489">
            <w:pPr>
              <w:jc w:val="center"/>
              <w:rPr>
                <w:i/>
                <w:iCs/>
                <w:sz w:val="28"/>
                <w:szCs w:val="28"/>
              </w:rPr>
            </w:pPr>
          </w:p>
        </w:tc>
      </w:tr>
      <w:tr w:rsidR="0098783A" w:rsidRPr="00340DD9">
        <w:tc>
          <w:tcPr>
            <w:tcW w:w="7904" w:type="dxa"/>
          </w:tcPr>
          <w:p w:rsidR="0098783A" w:rsidRPr="00340DD9" w:rsidRDefault="0098783A" w:rsidP="009F3489">
            <w:pPr>
              <w:jc w:val="both"/>
              <w:rPr>
                <w:sz w:val="28"/>
                <w:szCs w:val="28"/>
              </w:rPr>
            </w:pPr>
            <w:r w:rsidRPr="00340DD9">
              <w:rPr>
                <w:sz w:val="28"/>
                <w:szCs w:val="28"/>
              </w:rPr>
              <w:t xml:space="preserve">     практические занятия</w:t>
            </w:r>
            <w:r>
              <w:rPr>
                <w:sz w:val="28"/>
                <w:szCs w:val="28"/>
              </w:rPr>
              <w:t>, из них:</w:t>
            </w:r>
          </w:p>
        </w:tc>
        <w:tc>
          <w:tcPr>
            <w:tcW w:w="1800" w:type="dxa"/>
          </w:tcPr>
          <w:p w:rsidR="0098783A" w:rsidRPr="00340DD9" w:rsidRDefault="00447F14" w:rsidP="00B21F69">
            <w:pPr>
              <w:jc w:val="center"/>
              <w:rPr>
                <w:i/>
                <w:iCs/>
                <w:sz w:val="28"/>
                <w:szCs w:val="28"/>
              </w:rPr>
            </w:pPr>
            <w:r>
              <w:rPr>
                <w:i/>
                <w:iCs/>
                <w:sz w:val="28"/>
                <w:szCs w:val="28"/>
              </w:rPr>
              <w:t>42</w:t>
            </w:r>
          </w:p>
        </w:tc>
      </w:tr>
      <w:tr w:rsidR="0098783A" w:rsidRPr="00340DD9">
        <w:tc>
          <w:tcPr>
            <w:tcW w:w="7904" w:type="dxa"/>
          </w:tcPr>
          <w:p w:rsidR="0098783A" w:rsidRPr="00AE111C" w:rsidRDefault="0098783A" w:rsidP="009F3489">
            <w:pPr>
              <w:jc w:val="both"/>
              <w:rPr>
                <w:sz w:val="28"/>
                <w:szCs w:val="28"/>
              </w:rPr>
            </w:pPr>
            <w:r w:rsidRPr="00AE111C">
              <w:rPr>
                <w:sz w:val="28"/>
                <w:szCs w:val="28"/>
              </w:rPr>
              <w:t xml:space="preserve">     контрольные работы</w:t>
            </w:r>
          </w:p>
        </w:tc>
        <w:tc>
          <w:tcPr>
            <w:tcW w:w="1800" w:type="dxa"/>
          </w:tcPr>
          <w:p w:rsidR="0098783A" w:rsidRPr="00340DD9" w:rsidRDefault="00AE111C" w:rsidP="009F3489">
            <w:pPr>
              <w:jc w:val="center"/>
              <w:rPr>
                <w:i/>
                <w:iCs/>
                <w:sz w:val="28"/>
                <w:szCs w:val="28"/>
              </w:rPr>
            </w:pPr>
            <w:r>
              <w:rPr>
                <w:i/>
                <w:iCs/>
                <w:sz w:val="28"/>
                <w:szCs w:val="28"/>
              </w:rPr>
              <w:t>-</w:t>
            </w:r>
          </w:p>
        </w:tc>
      </w:tr>
      <w:tr w:rsidR="0098783A" w:rsidRPr="00340DD9">
        <w:tc>
          <w:tcPr>
            <w:tcW w:w="7904" w:type="dxa"/>
          </w:tcPr>
          <w:p w:rsidR="0098783A" w:rsidRPr="00340DD9" w:rsidRDefault="0098783A" w:rsidP="009F3489">
            <w:pPr>
              <w:jc w:val="both"/>
              <w:rPr>
                <w:b/>
                <w:bCs/>
                <w:sz w:val="28"/>
                <w:szCs w:val="28"/>
              </w:rPr>
            </w:pPr>
            <w:r w:rsidRPr="00340DD9">
              <w:rPr>
                <w:b/>
                <w:bCs/>
                <w:sz w:val="28"/>
                <w:szCs w:val="28"/>
              </w:rPr>
              <w:t>Самостоятел</w:t>
            </w:r>
            <w:r>
              <w:rPr>
                <w:b/>
                <w:bCs/>
                <w:sz w:val="28"/>
                <w:szCs w:val="28"/>
              </w:rPr>
              <w:t>ьная работа обучающегося</w:t>
            </w:r>
          </w:p>
        </w:tc>
        <w:tc>
          <w:tcPr>
            <w:tcW w:w="1800" w:type="dxa"/>
          </w:tcPr>
          <w:p w:rsidR="0098783A" w:rsidRPr="0032643E" w:rsidRDefault="00447F14" w:rsidP="00B21F69">
            <w:pPr>
              <w:jc w:val="center"/>
              <w:rPr>
                <w:b/>
                <w:bCs/>
                <w:i/>
                <w:iCs/>
                <w:sz w:val="28"/>
                <w:szCs w:val="28"/>
              </w:rPr>
            </w:pPr>
            <w:r>
              <w:rPr>
                <w:b/>
                <w:bCs/>
                <w:i/>
                <w:iCs/>
                <w:sz w:val="28"/>
                <w:szCs w:val="28"/>
              </w:rPr>
              <w:t>42</w:t>
            </w:r>
          </w:p>
        </w:tc>
      </w:tr>
      <w:tr w:rsidR="0098783A" w:rsidRPr="00340DD9">
        <w:tc>
          <w:tcPr>
            <w:tcW w:w="9704" w:type="dxa"/>
            <w:gridSpan w:val="2"/>
          </w:tcPr>
          <w:p w:rsidR="0098783A" w:rsidRDefault="0098783A" w:rsidP="009F3489">
            <w:pPr>
              <w:rPr>
                <w:i/>
                <w:iCs/>
                <w:sz w:val="28"/>
                <w:szCs w:val="28"/>
              </w:rPr>
            </w:pPr>
          </w:p>
          <w:p w:rsidR="00C92A86" w:rsidRPr="00C92A86" w:rsidRDefault="0098783A" w:rsidP="009F3489">
            <w:pPr>
              <w:rPr>
                <w:iCs/>
                <w:sz w:val="28"/>
                <w:szCs w:val="28"/>
              </w:rPr>
            </w:pPr>
            <w:proofErr w:type="gramStart"/>
            <w:r w:rsidRPr="00C92A86">
              <w:rPr>
                <w:iCs/>
                <w:sz w:val="28"/>
                <w:szCs w:val="28"/>
              </w:rPr>
              <w:t>Пр</w:t>
            </w:r>
            <w:r w:rsidR="00AE111C" w:rsidRPr="00C92A86">
              <w:rPr>
                <w:iCs/>
                <w:sz w:val="28"/>
                <w:szCs w:val="28"/>
              </w:rPr>
              <w:t>омежуто</w:t>
            </w:r>
            <w:r w:rsidR="00C92A86">
              <w:rPr>
                <w:iCs/>
                <w:sz w:val="28"/>
                <w:szCs w:val="28"/>
              </w:rPr>
              <w:t>чная  аттестация</w:t>
            </w:r>
            <w:proofErr w:type="gramEnd"/>
            <w:r w:rsidR="00C92A86">
              <w:rPr>
                <w:iCs/>
                <w:sz w:val="28"/>
                <w:szCs w:val="28"/>
              </w:rPr>
              <w:t xml:space="preserve"> в форме: зачёт</w:t>
            </w:r>
            <w:r w:rsidR="008119CD">
              <w:rPr>
                <w:iCs/>
                <w:sz w:val="28"/>
                <w:szCs w:val="28"/>
              </w:rPr>
              <w:t>а</w:t>
            </w:r>
            <w:r w:rsidR="00C92A86">
              <w:rPr>
                <w:iCs/>
                <w:sz w:val="28"/>
                <w:szCs w:val="28"/>
              </w:rPr>
              <w:t>, дифференцированного зачёта.</w:t>
            </w:r>
          </w:p>
          <w:p w:rsidR="0098783A" w:rsidRDefault="0098783A" w:rsidP="009F3489">
            <w:pPr>
              <w:jc w:val="right"/>
              <w:rPr>
                <w:i/>
                <w:iCs/>
                <w:sz w:val="28"/>
                <w:szCs w:val="28"/>
              </w:rPr>
            </w:pPr>
          </w:p>
          <w:p w:rsidR="0098783A" w:rsidRPr="00340DD9" w:rsidRDefault="0098783A" w:rsidP="009F3489">
            <w:pPr>
              <w:jc w:val="right"/>
              <w:rPr>
                <w:i/>
                <w:iCs/>
                <w:sz w:val="28"/>
                <w:szCs w:val="28"/>
              </w:rPr>
            </w:pPr>
          </w:p>
        </w:tc>
      </w:tr>
    </w:tbl>
    <w:p w:rsidR="0098783A" w:rsidRPr="00A20A8B"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98783A" w:rsidRPr="00A20A8B">
          <w:footerReference w:type="default" r:id="rId7"/>
          <w:pgSz w:w="11906" w:h="16838"/>
          <w:pgMar w:top="1134" w:right="850" w:bottom="1134" w:left="1701" w:header="708" w:footer="708" w:gutter="0"/>
          <w:cols w:space="720"/>
        </w:sectPr>
      </w:pPr>
    </w:p>
    <w:p w:rsidR="0098783A" w:rsidRPr="00AE111C" w:rsidRDefault="0098783A" w:rsidP="00AE11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b/>
          <w:iCs/>
          <w:sz w:val="28"/>
          <w:szCs w:val="28"/>
        </w:rPr>
      </w:pPr>
      <w:r>
        <w:rPr>
          <w:b/>
          <w:bCs/>
          <w:sz w:val="28"/>
          <w:szCs w:val="28"/>
        </w:rPr>
        <w:lastRenderedPageBreak/>
        <w:t>2.</w:t>
      </w:r>
      <w:proofErr w:type="gramStart"/>
      <w:r>
        <w:rPr>
          <w:b/>
          <w:bCs/>
          <w:sz w:val="28"/>
          <w:szCs w:val="28"/>
        </w:rPr>
        <w:t>2.Т</w:t>
      </w:r>
      <w:r w:rsidRPr="00A20A8B">
        <w:rPr>
          <w:b/>
          <w:bCs/>
          <w:sz w:val="28"/>
          <w:szCs w:val="28"/>
        </w:rPr>
        <w:t>ематический</w:t>
      </w:r>
      <w:proofErr w:type="gramEnd"/>
      <w:r w:rsidRPr="00A20A8B">
        <w:rPr>
          <w:b/>
          <w:bCs/>
          <w:sz w:val="28"/>
          <w:szCs w:val="28"/>
        </w:rPr>
        <w:t xml:space="preserve"> план и содержание учебной дисциплины</w:t>
      </w:r>
      <w:r w:rsidR="00E93194">
        <w:rPr>
          <w:b/>
          <w:bCs/>
          <w:sz w:val="28"/>
          <w:szCs w:val="28"/>
        </w:rPr>
        <w:t>ФК.00.</w:t>
      </w:r>
      <w:r w:rsidR="00AE111C">
        <w:rPr>
          <w:b/>
          <w:iCs/>
          <w:sz w:val="28"/>
          <w:szCs w:val="28"/>
        </w:rPr>
        <w:t>Физическая ку</w:t>
      </w:r>
      <w:r w:rsidR="00494DB4">
        <w:rPr>
          <w:b/>
          <w:iCs/>
          <w:sz w:val="28"/>
          <w:szCs w:val="28"/>
        </w:rPr>
        <w:t>ль</w:t>
      </w:r>
      <w:r w:rsidR="00AE111C">
        <w:rPr>
          <w:b/>
          <w:iCs/>
          <w:sz w:val="28"/>
          <w:szCs w:val="28"/>
        </w:rPr>
        <w:t>тура</w:t>
      </w:r>
    </w:p>
    <w:p w:rsidR="0098783A" w:rsidRPr="00CE5079" w:rsidRDefault="0098783A" w:rsidP="00CE50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355"/>
        <w:gridCol w:w="1418"/>
      </w:tblGrid>
      <w:tr w:rsidR="00557C07" w:rsidTr="00EE72A3">
        <w:tc>
          <w:tcPr>
            <w:tcW w:w="2660" w:type="dxa"/>
            <w:shd w:val="clear" w:color="auto" w:fill="auto"/>
          </w:tcPr>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Наименование разделов и тем</w:t>
            </w:r>
          </w:p>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355" w:type="dxa"/>
            <w:shd w:val="clear" w:color="auto" w:fill="auto"/>
          </w:tcPr>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Содержание учебного материала, практические занятия, самостоятельная работа обучающихся</w:t>
            </w:r>
          </w:p>
        </w:tc>
        <w:tc>
          <w:tcPr>
            <w:tcW w:w="1418" w:type="dxa"/>
            <w:shd w:val="clear" w:color="auto" w:fill="auto"/>
          </w:tcPr>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Объем часов</w:t>
            </w:r>
          </w:p>
        </w:tc>
      </w:tr>
      <w:tr w:rsidR="00557C07" w:rsidTr="00EE72A3">
        <w:tc>
          <w:tcPr>
            <w:tcW w:w="2660" w:type="dxa"/>
            <w:shd w:val="clear" w:color="auto" w:fill="auto"/>
          </w:tcPr>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1</w:t>
            </w:r>
          </w:p>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355" w:type="dxa"/>
            <w:shd w:val="clear" w:color="auto" w:fill="auto"/>
          </w:tcPr>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2</w:t>
            </w:r>
          </w:p>
        </w:tc>
        <w:tc>
          <w:tcPr>
            <w:tcW w:w="1418" w:type="dxa"/>
            <w:shd w:val="clear" w:color="auto" w:fill="auto"/>
          </w:tcPr>
          <w:p w:rsidR="00557C07" w:rsidRPr="00EE72A3" w:rsidRDefault="00557C07" w:rsidP="00EE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EE72A3">
              <w:rPr>
                <w:b/>
                <w:bCs/>
                <w:sz w:val="20"/>
                <w:szCs w:val="20"/>
              </w:rPr>
              <w:t>3</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200" w:lineRule="exact"/>
              <w:ind w:left="12" w:right="-3"/>
              <w:jc w:val="both"/>
              <w:rPr>
                <w:b/>
                <w:bCs/>
                <w:sz w:val="28"/>
                <w:szCs w:val="28"/>
              </w:rPr>
            </w:pPr>
          </w:p>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200" w:lineRule="exact"/>
              <w:ind w:left="12" w:right="-3"/>
              <w:jc w:val="both"/>
              <w:rPr>
                <w:b/>
                <w:bCs/>
                <w:sz w:val="28"/>
                <w:szCs w:val="28"/>
              </w:rPr>
            </w:pPr>
            <w:r>
              <w:rPr>
                <w:b/>
                <w:bCs/>
                <w:sz w:val="28"/>
                <w:szCs w:val="28"/>
              </w:rPr>
              <w:t>Раздел 1.</w:t>
            </w:r>
          </w:p>
          <w:p w:rsidR="00557C07" w:rsidRDefault="00557C07" w:rsidP="0084216F">
            <w:pPr>
              <w:pStyle w:val="a9"/>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ind w:left="12" w:right="-3"/>
              <w:jc w:val="both"/>
              <w:rPr>
                <w:sz w:val="28"/>
                <w:szCs w:val="28"/>
              </w:rPr>
            </w:pPr>
            <w:r>
              <w:rPr>
                <w:sz w:val="28"/>
                <w:szCs w:val="28"/>
              </w:rPr>
              <w:t>Легкая атлетика</w:t>
            </w:r>
          </w:p>
        </w:tc>
        <w:tc>
          <w:tcPr>
            <w:tcW w:w="9355" w:type="dxa"/>
            <w:shd w:val="clear" w:color="auto" w:fill="auto"/>
          </w:tcPr>
          <w:p w:rsidR="00557C07" w:rsidRDefault="00557C07" w:rsidP="0084216F">
            <w:pPr>
              <w:pStyle w:val="af2"/>
              <w:snapToGrid w:val="0"/>
            </w:pPr>
          </w:p>
        </w:tc>
        <w:tc>
          <w:tcPr>
            <w:tcW w:w="1418" w:type="dxa"/>
            <w:shd w:val="clear" w:color="auto" w:fill="auto"/>
          </w:tcPr>
          <w:p w:rsidR="00557C07" w:rsidRDefault="00557C07" w:rsidP="006C6518">
            <w:pPr>
              <w:pStyle w:val="af2"/>
              <w:snapToGrid w:val="0"/>
              <w:jc w:val="center"/>
              <w:rPr>
                <w:b/>
                <w:bCs/>
              </w:rPr>
            </w:pPr>
            <w:r>
              <w:rPr>
                <w:b/>
                <w:bCs/>
              </w:rPr>
              <w:t>20</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Тема 1.1.   Техника бега</w:t>
            </w:r>
          </w:p>
        </w:tc>
        <w:tc>
          <w:tcPr>
            <w:tcW w:w="9355" w:type="dxa"/>
            <w:shd w:val="clear" w:color="auto" w:fill="auto"/>
          </w:tcPr>
          <w:p w:rsidR="00557C07" w:rsidRDefault="00557C07" w:rsidP="0084216F">
            <w:pPr>
              <w:pStyle w:val="af2"/>
              <w:snapToGrid w:val="0"/>
            </w:pPr>
            <w:r>
              <w:t>Содержание учебного материала</w:t>
            </w:r>
          </w:p>
        </w:tc>
        <w:tc>
          <w:tcPr>
            <w:tcW w:w="1418" w:type="dxa"/>
            <w:shd w:val="clear" w:color="auto" w:fill="auto"/>
          </w:tcPr>
          <w:p w:rsidR="00557C07" w:rsidRDefault="00557C07" w:rsidP="006C6518">
            <w:pPr>
              <w:pStyle w:val="af2"/>
              <w:snapToGrid w:val="0"/>
              <w:jc w:val="center"/>
              <w:rPr>
                <w:b/>
                <w:bCs/>
              </w:rPr>
            </w:pPr>
            <w:r>
              <w:rPr>
                <w:b/>
                <w:bCs/>
              </w:rPr>
              <w:t>18</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Default="00557C07" w:rsidP="0084216F">
            <w:pPr>
              <w:pStyle w:val="af2"/>
              <w:snapToGrid w:val="0"/>
              <w:rPr>
                <w:b/>
                <w:bCs/>
              </w:rPr>
            </w:pPr>
            <w:r>
              <w:rPr>
                <w:b/>
                <w:bCs/>
              </w:rPr>
              <w:t>Бег.</w:t>
            </w:r>
          </w:p>
          <w:p w:rsidR="00557C07" w:rsidRDefault="00557C07" w:rsidP="0084216F">
            <w:pPr>
              <w:pStyle w:val="af2"/>
              <w:snapToGrid w:val="0"/>
            </w:pPr>
            <w:r>
              <w:t>Техника безопасности на уроках физической культуры. Совершенствование бега на средние дистанции 800м. Совершенствование бега на средние дистанции 1000м. Совершенствование бега на средние дистанции 1500м. Совершенствование бега на средние дистанции 2000м. Совершенствование бега на средние дистанции 3000м. Совершенствование бега на длинные дистанции 5000м. Сдача нормативов.</w:t>
            </w:r>
          </w:p>
        </w:tc>
        <w:tc>
          <w:tcPr>
            <w:tcW w:w="1418" w:type="dxa"/>
            <w:shd w:val="clear" w:color="auto" w:fill="auto"/>
          </w:tcPr>
          <w:p w:rsidR="00557C07" w:rsidRDefault="00557C07" w:rsidP="00025ECE">
            <w:pPr>
              <w:pStyle w:val="af2"/>
              <w:snapToGrid w:val="0"/>
              <w:jc w:val="center"/>
            </w:pPr>
            <w:r>
              <w:t>11</w:t>
            </w:r>
          </w:p>
        </w:tc>
      </w:tr>
      <w:tr w:rsidR="00557C07" w:rsidTr="00EE72A3">
        <w:tc>
          <w:tcPr>
            <w:tcW w:w="2660" w:type="dxa"/>
            <w:shd w:val="clear" w:color="auto" w:fill="auto"/>
          </w:tcPr>
          <w:p w:rsidR="00557C07" w:rsidRDefault="00557C07" w:rsidP="00833F5B"/>
        </w:tc>
        <w:tc>
          <w:tcPr>
            <w:tcW w:w="9355" w:type="dxa"/>
            <w:shd w:val="clear" w:color="auto" w:fill="auto"/>
          </w:tcPr>
          <w:p w:rsidR="00557C07" w:rsidRDefault="00557C07" w:rsidP="0084216F">
            <w:pPr>
              <w:pStyle w:val="af2"/>
              <w:snapToGrid w:val="0"/>
            </w:pPr>
            <w:r>
              <w:rPr>
                <w:b/>
                <w:bCs/>
              </w:rPr>
              <w:t>Кроссовый бег.</w:t>
            </w:r>
          </w:p>
          <w:p w:rsidR="00557C07" w:rsidRDefault="00557C07" w:rsidP="0084216F">
            <w:r>
              <w:t>Совершенствование кроссового бега на 4 км. Совершенствование кроссового бега на 8км. Совершенствование кроссового бега на 10км.</w:t>
            </w:r>
          </w:p>
        </w:tc>
        <w:tc>
          <w:tcPr>
            <w:tcW w:w="1418" w:type="dxa"/>
            <w:shd w:val="clear" w:color="auto" w:fill="auto"/>
          </w:tcPr>
          <w:p w:rsidR="00557C07" w:rsidRDefault="00557C07" w:rsidP="00025ECE">
            <w:pPr>
              <w:pStyle w:val="af2"/>
              <w:snapToGrid w:val="0"/>
              <w:jc w:val="center"/>
            </w:pPr>
            <w:r>
              <w:t>3</w:t>
            </w:r>
          </w:p>
        </w:tc>
      </w:tr>
      <w:tr w:rsidR="00557C07" w:rsidTr="00EE72A3">
        <w:tc>
          <w:tcPr>
            <w:tcW w:w="2660" w:type="dxa"/>
            <w:shd w:val="clear" w:color="auto" w:fill="auto"/>
          </w:tcPr>
          <w:p w:rsidR="00557C07" w:rsidRDefault="00557C07" w:rsidP="00833F5B"/>
        </w:tc>
        <w:tc>
          <w:tcPr>
            <w:tcW w:w="9355" w:type="dxa"/>
            <w:shd w:val="clear" w:color="auto" w:fill="auto"/>
          </w:tcPr>
          <w:p w:rsidR="00557C07" w:rsidRDefault="00557C07" w:rsidP="00EE72A3">
            <w:pPr>
              <w:widowControl w:val="0"/>
              <w:tabs>
                <w:tab w:val="left" w:pos="720"/>
              </w:tabs>
              <w:spacing w:line="220" w:lineRule="auto"/>
              <w:jc w:val="both"/>
            </w:pPr>
          </w:p>
          <w:p w:rsidR="00557C07" w:rsidRPr="00844F55" w:rsidRDefault="00557C07"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557C07" w:rsidRDefault="00557C07" w:rsidP="00833F5B"/>
          <w:p w:rsidR="00557C07" w:rsidRDefault="00557C07" w:rsidP="00833F5B"/>
          <w:p w:rsidR="00557C07" w:rsidRDefault="00557C07" w:rsidP="00833F5B"/>
        </w:tc>
        <w:tc>
          <w:tcPr>
            <w:tcW w:w="1418" w:type="dxa"/>
            <w:shd w:val="clear" w:color="auto" w:fill="auto"/>
          </w:tcPr>
          <w:p w:rsidR="00557C07" w:rsidRPr="004E7DCC" w:rsidRDefault="00557C07" w:rsidP="00553078">
            <w:pPr>
              <w:jc w:val="center"/>
            </w:pPr>
            <w:r>
              <w:t>7</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 xml:space="preserve">Тема 1.2. </w:t>
            </w:r>
          </w:p>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Техника метания</w:t>
            </w:r>
          </w:p>
        </w:tc>
        <w:tc>
          <w:tcPr>
            <w:tcW w:w="9355" w:type="dxa"/>
            <w:shd w:val="clear" w:color="auto" w:fill="auto"/>
          </w:tcPr>
          <w:p w:rsidR="00557C07" w:rsidRDefault="00557C07" w:rsidP="0084216F">
            <w:pPr>
              <w:pStyle w:val="af2"/>
              <w:snapToGrid w:val="0"/>
            </w:pPr>
            <w:r>
              <w:t>Содержание учебного материала</w:t>
            </w:r>
          </w:p>
        </w:tc>
        <w:tc>
          <w:tcPr>
            <w:tcW w:w="1418" w:type="dxa"/>
            <w:shd w:val="clear" w:color="auto" w:fill="auto"/>
          </w:tcPr>
          <w:p w:rsidR="00557C07" w:rsidRDefault="00557C07" w:rsidP="00025ECE">
            <w:pPr>
              <w:pStyle w:val="af2"/>
              <w:snapToGrid w:val="0"/>
              <w:jc w:val="center"/>
              <w:rPr>
                <w:b/>
                <w:bCs/>
              </w:rPr>
            </w:pPr>
            <w:r>
              <w:rPr>
                <w:b/>
                <w:bCs/>
              </w:rPr>
              <w:t>4</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Default="00557C07" w:rsidP="0084216F">
            <w:pPr>
              <w:pStyle w:val="af2"/>
              <w:snapToGrid w:val="0"/>
              <w:rPr>
                <w:b/>
                <w:bCs/>
              </w:rPr>
            </w:pPr>
            <w:r>
              <w:rPr>
                <w:b/>
                <w:bCs/>
              </w:rPr>
              <w:t>Метание мяча</w:t>
            </w:r>
          </w:p>
          <w:p w:rsidR="00557C07" w:rsidRDefault="00557C07" w:rsidP="0084216F">
            <w:pPr>
              <w:pStyle w:val="af2"/>
              <w:snapToGrid w:val="0"/>
            </w:pPr>
            <w:r>
              <w:t>Совершенствование метания мяча с места и с разбега. Сдача нормативов.</w:t>
            </w:r>
          </w:p>
        </w:tc>
        <w:tc>
          <w:tcPr>
            <w:tcW w:w="1418" w:type="dxa"/>
            <w:shd w:val="clear" w:color="auto" w:fill="auto"/>
          </w:tcPr>
          <w:p w:rsidR="00557C07" w:rsidRDefault="00557C07" w:rsidP="00025ECE">
            <w:pPr>
              <w:pStyle w:val="af2"/>
              <w:snapToGrid w:val="0"/>
              <w:jc w:val="center"/>
            </w:pPr>
            <w:r>
              <w:t>2</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Default="00557C07" w:rsidP="0084216F">
            <w:pPr>
              <w:pStyle w:val="af2"/>
              <w:snapToGrid w:val="0"/>
              <w:rPr>
                <w:b/>
                <w:bCs/>
              </w:rPr>
            </w:pPr>
            <w:r>
              <w:rPr>
                <w:b/>
                <w:bCs/>
              </w:rPr>
              <w:t>Метание гранаты.</w:t>
            </w:r>
          </w:p>
          <w:p w:rsidR="00557C07" w:rsidRDefault="00557C07" w:rsidP="0084216F">
            <w:pPr>
              <w:pStyle w:val="af2"/>
              <w:snapToGrid w:val="0"/>
            </w:pPr>
            <w:r>
              <w:t>Совершенствование метания гранаты с места и с разбега. Сдача нормативов.</w:t>
            </w:r>
          </w:p>
        </w:tc>
        <w:tc>
          <w:tcPr>
            <w:tcW w:w="1418" w:type="dxa"/>
            <w:shd w:val="clear" w:color="auto" w:fill="auto"/>
          </w:tcPr>
          <w:p w:rsidR="00557C07" w:rsidRDefault="00557C07" w:rsidP="00025ECE">
            <w:pPr>
              <w:pStyle w:val="af2"/>
              <w:snapToGrid w:val="0"/>
              <w:jc w:val="center"/>
            </w:pPr>
            <w:r>
              <w:t>2</w:t>
            </w:r>
          </w:p>
        </w:tc>
      </w:tr>
      <w:tr w:rsidR="00557C07" w:rsidTr="00EE72A3">
        <w:tc>
          <w:tcPr>
            <w:tcW w:w="2660" w:type="dxa"/>
            <w:shd w:val="clear" w:color="auto" w:fill="auto"/>
          </w:tcPr>
          <w:p w:rsidR="00557C07" w:rsidRPr="00EE72A3" w:rsidRDefault="00557C07"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Pr="00EE72A3" w:rsidRDefault="00557C07" w:rsidP="00EE72A3">
            <w:pPr>
              <w:widowControl w:val="0"/>
              <w:tabs>
                <w:tab w:val="left" w:pos="720"/>
              </w:tabs>
              <w:spacing w:line="220" w:lineRule="auto"/>
              <w:jc w:val="both"/>
              <w:rPr>
                <w:b/>
              </w:rPr>
            </w:pPr>
          </w:p>
          <w:p w:rsidR="00557C07" w:rsidRPr="00844F55" w:rsidRDefault="00557C07"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557C07" w:rsidRDefault="00557C07" w:rsidP="00EE72A3">
            <w:pPr>
              <w:snapToGrid w:val="0"/>
            </w:pPr>
          </w:p>
        </w:tc>
        <w:tc>
          <w:tcPr>
            <w:tcW w:w="1418" w:type="dxa"/>
            <w:shd w:val="clear" w:color="auto" w:fill="auto"/>
          </w:tcPr>
          <w:p w:rsidR="00557C07" w:rsidRPr="004E7DCC" w:rsidRDefault="00557C07" w:rsidP="00553078">
            <w:pPr>
              <w:jc w:val="center"/>
            </w:pPr>
            <w:r w:rsidRPr="004E7DCC">
              <w:t>5</w:t>
            </w:r>
          </w:p>
        </w:tc>
      </w:tr>
      <w:tr w:rsidR="00557C07" w:rsidTr="00EE72A3">
        <w:tc>
          <w:tcPr>
            <w:tcW w:w="2660" w:type="dxa"/>
            <w:shd w:val="clear" w:color="auto" w:fill="auto"/>
          </w:tcPr>
          <w:p w:rsidR="00557C07" w:rsidRDefault="00557C07" w:rsidP="0084216F">
            <w:pPr>
              <w:pStyle w:val="a9"/>
              <w:tabs>
                <w:tab w:val="left" w:pos="976"/>
                <w:tab w:val="left" w:pos="1892"/>
                <w:tab w:val="left" w:pos="2808"/>
                <w:tab w:val="left" w:pos="3724"/>
                <w:tab w:val="left" w:pos="4640"/>
                <w:tab w:val="left" w:pos="5556"/>
                <w:tab w:val="left" w:pos="6472"/>
                <w:tab w:val="left" w:pos="7388"/>
                <w:tab w:val="left" w:pos="8304"/>
                <w:tab w:val="left" w:pos="9220"/>
                <w:tab w:val="left" w:pos="10136"/>
                <w:tab w:val="left" w:pos="11052"/>
                <w:tab w:val="left" w:pos="11968"/>
                <w:tab w:val="left" w:pos="12884"/>
                <w:tab w:val="left" w:pos="13800"/>
                <w:tab w:val="left" w:pos="14716"/>
              </w:tabs>
              <w:snapToGrid w:val="0"/>
              <w:spacing w:after="0"/>
              <w:ind w:left="0"/>
              <w:jc w:val="both"/>
              <w:rPr>
                <w:b/>
                <w:bCs/>
                <w:sz w:val="28"/>
                <w:szCs w:val="28"/>
              </w:rPr>
            </w:pPr>
            <w:r>
              <w:rPr>
                <w:b/>
                <w:bCs/>
                <w:sz w:val="28"/>
                <w:szCs w:val="28"/>
              </w:rPr>
              <w:lastRenderedPageBreak/>
              <w:t>Раздел 2.</w:t>
            </w:r>
          </w:p>
          <w:p w:rsidR="00557C07" w:rsidRDefault="00557C07" w:rsidP="0084216F">
            <w:pPr>
              <w:pStyle w:val="a9"/>
              <w:tabs>
                <w:tab w:val="left" w:pos="3240"/>
                <w:tab w:val="left" w:pos="4156"/>
                <w:tab w:val="left" w:pos="5072"/>
                <w:tab w:val="left" w:pos="5988"/>
                <w:tab w:val="left" w:pos="6904"/>
                <w:tab w:val="left" w:pos="7820"/>
                <w:tab w:val="left" w:pos="8736"/>
                <w:tab w:val="left" w:pos="9652"/>
                <w:tab w:val="left" w:pos="10568"/>
                <w:tab w:val="left" w:pos="11484"/>
                <w:tab w:val="left" w:pos="12400"/>
                <w:tab w:val="left" w:pos="13316"/>
                <w:tab w:val="left" w:pos="14232"/>
                <w:tab w:val="left" w:pos="15148"/>
                <w:tab w:val="left" w:pos="16064"/>
                <w:tab w:val="left" w:pos="16980"/>
              </w:tabs>
              <w:spacing w:after="0"/>
              <w:jc w:val="both"/>
              <w:rPr>
                <w:b/>
                <w:bCs/>
                <w:sz w:val="28"/>
                <w:szCs w:val="28"/>
              </w:rPr>
            </w:pPr>
            <w:r>
              <w:rPr>
                <w:b/>
                <w:bCs/>
                <w:sz w:val="28"/>
                <w:szCs w:val="28"/>
              </w:rPr>
              <w:t>Гимнастика</w:t>
            </w:r>
          </w:p>
        </w:tc>
        <w:tc>
          <w:tcPr>
            <w:tcW w:w="9355" w:type="dxa"/>
            <w:shd w:val="clear" w:color="auto" w:fill="auto"/>
          </w:tcPr>
          <w:p w:rsidR="00557C07" w:rsidRDefault="00557C07" w:rsidP="0084216F">
            <w:pPr>
              <w:pStyle w:val="af2"/>
              <w:snapToGrid w:val="0"/>
            </w:pPr>
          </w:p>
        </w:tc>
        <w:tc>
          <w:tcPr>
            <w:tcW w:w="1418" w:type="dxa"/>
            <w:shd w:val="clear" w:color="auto" w:fill="auto"/>
          </w:tcPr>
          <w:p w:rsidR="00557C07" w:rsidRDefault="00557C07" w:rsidP="00025ECE">
            <w:pPr>
              <w:pStyle w:val="af2"/>
              <w:snapToGrid w:val="0"/>
              <w:jc w:val="center"/>
              <w:rPr>
                <w:b/>
                <w:bCs/>
              </w:rPr>
            </w:pPr>
            <w:r>
              <w:rPr>
                <w:b/>
                <w:bCs/>
              </w:rPr>
              <w:t>5</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Тема 2.1. Упражнения на спортивных снарядах</w:t>
            </w:r>
          </w:p>
        </w:tc>
        <w:tc>
          <w:tcPr>
            <w:tcW w:w="9355"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Содержание учебного материала</w:t>
            </w:r>
          </w:p>
        </w:tc>
        <w:tc>
          <w:tcPr>
            <w:tcW w:w="1418" w:type="dxa"/>
            <w:shd w:val="clear" w:color="auto" w:fill="auto"/>
          </w:tcPr>
          <w:p w:rsidR="00557C07" w:rsidRDefault="00557C07" w:rsidP="00025ECE">
            <w:pPr>
              <w:pStyle w:val="af2"/>
              <w:snapToGrid w:val="0"/>
              <w:jc w:val="center"/>
              <w:rPr>
                <w:b/>
                <w:bCs/>
              </w:rPr>
            </w:pPr>
            <w:r>
              <w:rPr>
                <w:b/>
                <w:bCs/>
              </w:rPr>
              <w:t>3</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Опорный прыжок.</w:t>
            </w:r>
          </w:p>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Совершенствование опорного прыжка через козла. Совершенствование опорного прыжка через коня. Сдача нормативов.</w:t>
            </w:r>
          </w:p>
        </w:tc>
        <w:tc>
          <w:tcPr>
            <w:tcW w:w="1418" w:type="dxa"/>
            <w:shd w:val="clear" w:color="auto" w:fill="auto"/>
          </w:tcPr>
          <w:p w:rsidR="00557C07" w:rsidRDefault="00557C07" w:rsidP="00025ECE">
            <w:pPr>
              <w:pStyle w:val="af2"/>
              <w:snapToGrid w:val="0"/>
              <w:jc w:val="center"/>
            </w:pPr>
            <w:r>
              <w:t>3</w:t>
            </w:r>
          </w:p>
        </w:tc>
      </w:tr>
      <w:tr w:rsidR="00557C07" w:rsidTr="00EE72A3">
        <w:tc>
          <w:tcPr>
            <w:tcW w:w="2660" w:type="dxa"/>
            <w:shd w:val="clear" w:color="auto" w:fill="auto"/>
          </w:tcPr>
          <w:p w:rsidR="00557C07" w:rsidRPr="00EE72A3" w:rsidRDefault="00557C07"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Default="00557C07" w:rsidP="00EE72A3">
            <w:pPr>
              <w:widowControl w:val="0"/>
              <w:tabs>
                <w:tab w:val="left" w:pos="720"/>
              </w:tabs>
              <w:spacing w:line="220" w:lineRule="auto"/>
              <w:jc w:val="both"/>
            </w:pPr>
          </w:p>
          <w:p w:rsidR="00557C07" w:rsidRPr="00844F55" w:rsidRDefault="00557C07"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557C07" w:rsidRDefault="00557C07" w:rsidP="00EE72A3">
            <w:pPr>
              <w:snapToGrid w:val="0"/>
            </w:pPr>
          </w:p>
        </w:tc>
        <w:tc>
          <w:tcPr>
            <w:tcW w:w="1418" w:type="dxa"/>
            <w:shd w:val="clear" w:color="auto" w:fill="auto"/>
          </w:tcPr>
          <w:p w:rsidR="00557C07" w:rsidRPr="004E7DCC" w:rsidRDefault="00557C07" w:rsidP="00553078">
            <w:pPr>
              <w:jc w:val="center"/>
            </w:pPr>
            <w:r w:rsidRPr="004E7DCC">
              <w:t>5</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Тема 2.2. Элементы акробатики</w:t>
            </w:r>
          </w:p>
        </w:tc>
        <w:tc>
          <w:tcPr>
            <w:tcW w:w="9355"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Содержание учебного материала</w:t>
            </w:r>
          </w:p>
        </w:tc>
        <w:tc>
          <w:tcPr>
            <w:tcW w:w="1418" w:type="dxa"/>
            <w:shd w:val="clear" w:color="auto" w:fill="auto"/>
          </w:tcPr>
          <w:p w:rsidR="00557C07" w:rsidRDefault="00557C07" w:rsidP="00025ECE">
            <w:pPr>
              <w:pStyle w:val="af2"/>
              <w:snapToGrid w:val="0"/>
              <w:jc w:val="center"/>
              <w:rPr>
                <w:b/>
                <w:bCs/>
              </w:rPr>
            </w:pPr>
            <w:r>
              <w:rPr>
                <w:b/>
                <w:bCs/>
              </w:rPr>
              <w:t>2</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r>
              <w:rPr>
                <w:b/>
                <w:bCs/>
              </w:rPr>
              <w:t>Техника стоек</w:t>
            </w:r>
          </w:p>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pPr>
            <w:r>
              <w:t>Совершенствование гимнастических стоек. Сдача нормативов.</w:t>
            </w:r>
          </w:p>
        </w:tc>
        <w:tc>
          <w:tcPr>
            <w:tcW w:w="1418" w:type="dxa"/>
            <w:shd w:val="clear" w:color="auto" w:fill="auto"/>
          </w:tcPr>
          <w:p w:rsidR="00557C07" w:rsidRDefault="00557C07" w:rsidP="00025ECE">
            <w:pPr>
              <w:pStyle w:val="af2"/>
              <w:snapToGrid w:val="0"/>
              <w:jc w:val="center"/>
            </w:pPr>
            <w:r>
              <w:t>2</w:t>
            </w:r>
          </w:p>
        </w:tc>
      </w:tr>
      <w:tr w:rsidR="00557C07" w:rsidTr="00EE72A3">
        <w:tc>
          <w:tcPr>
            <w:tcW w:w="2660" w:type="dxa"/>
            <w:shd w:val="clear" w:color="auto" w:fill="auto"/>
          </w:tcPr>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Pr="00844F55" w:rsidRDefault="00557C07" w:rsidP="004E7DCC">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557C07" w:rsidRDefault="00557C07" w:rsidP="0084216F">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1418" w:type="dxa"/>
            <w:shd w:val="clear" w:color="auto" w:fill="auto"/>
          </w:tcPr>
          <w:p w:rsidR="00557C07" w:rsidRDefault="00557C07" w:rsidP="00025ECE">
            <w:pPr>
              <w:pStyle w:val="af2"/>
              <w:snapToGrid w:val="0"/>
              <w:jc w:val="center"/>
            </w:pPr>
            <w:r>
              <w:t>5</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sz w:val="28"/>
                <w:szCs w:val="28"/>
              </w:rPr>
            </w:pPr>
            <w:proofErr w:type="gramStart"/>
            <w:r>
              <w:rPr>
                <w:b/>
                <w:bCs/>
                <w:sz w:val="28"/>
                <w:szCs w:val="28"/>
              </w:rPr>
              <w:t>Раздел  3</w:t>
            </w:r>
            <w:proofErr w:type="gramEnd"/>
            <w:r>
              <w:rPr>
                <w:b/>
                <w:bCs/>
                <w:sz w:val="28"/>
                <w:szCs w:val="28"/>
              </w:rPr>
              <w:t>.</w:t>
            </w:r>
          </w:p>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sz w:val="28"/>
                <w:szCs w:val="28"/>
              </w:rPr>
            </w:pPr>
            <w:r>
              <w:rPr>
                <w:b/>
                <w:bCs/>
                <w:sz w:val="28"/>
                <w:szCs w:val="28"/>
              </w:rPr>
              <w:t>Спортивные игры</w:t>
            </w:r>
          </w:p>
        </w:tc>
        <w:tc>
          <w:tcPr>
            <w:tcW w:w="9355" w:type="dxa"/>
            <w:shd w:val="clear" w:color="auto" w:fill="auto"/>
          </w:tcPr>
          <w:p w:rsidR="00557C07" w:rsidRDefault="00557C07" w:rsidP="0084216F">
            <w:pPr>
              <w:pStyle w:val="af2"/>
              <w:snapToGrid w:val="0"/>
            </w:pPr>
          </w:p>
        </w:tc>
        <w:tc>
          <w:tcPr>
            <w:tcW w:w="1418" w:type="dxa"/>
            <w:shd w:val="clear" w:color="auto" w:fill="auto"/>
          </w:tcPr>
          <w:p w:rsidR="00557C07" w:rsidRDefault="00557C07" w:rsidP="00025ECE">
            <w:pPr>
              <w:pStyle w:val="af2"/>
              <w:snapToGrid w:val="0"/>
              <w:jc w:val="center"/>
              <w:rPr>
                <w:b/>
                <w:bCs/>
              </w:rPr>
            </w:pPr>
            <w:r>
              <w:rPr>
                <w:b/>
                <w:bCs/>
              </w:rPr>
              <w:t>13</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bCs/>
              </w:rPr>
            </w:pPr>
            <w:r>
              <w:rPr>
                <w:b/>
                <w:bCs/>
              </w:rPr>
              <w:t>Тема 3.1. Баскетбол</w:t>
            </w:r>
          </w:p>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rPr>
                <w:b/>
                <w:bCs/>
              </w:rPr>
            </w:pPr>
          </w:p>
        </w:tc>
        <w:tc>
          <w:tcPr>
            <w:tcW w:w="9355" w:type="dxa"/>
            <w:shd w:val="clear" w:color="auto" w:fill="auto"/>
          </w:tcPr>
          <w:p w:rsidR="00557C07" w:rsidRDefault="00557C07" w:rsidP="0084216F">
            <w:pPr>
              <w:pStyle w:val="af2"/>
              <w:snapToGrid w:val="0"/>
            </w:pPr>
            <w:r>
              <w:t>Содержание учебного материала</w:t>
            </w:r>
          </w:p>
        </w:tc>
        <w:tc>
          <w:tcPr>
            <w:tcW w:w="1418" w:type="dxa"/>
            <w:shd w:val="clear" w:color="auto" w:fill="auto"/>
          </w:tcPr>
          <w:p w:rsidR="00557C07" w:rsidRDefault="00557C07" w:rsidP="00025ECE">
            <w:pPr>
              <w:pStyle w:val="af2"/>
              <w:snapToGrid w:val="0"/>
              <w:jc w:val="center"/>
              <w:rPr>
                <w:b/>
                <w:bCs/>
              </w:rPr>
            </w:pPr>
            <w:r>
              <w:rPr>
                <w:b/>
                <w:bCs/>
              </w:rPr>
              <w:t>5</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b/>
                <w:bCs/>
                <w:sz w:val="28"/>
                <w:szCs w:val="28"/>
              </w:rPr>
            </w:pPr>
          </w:p>
        </w:tc>
        <w:tc>
          <w:tcPr>
            <w:tcW w:w="9355" w:type="dxa"/>
            <w:shd w:val="clear" w:color="auto" w:fill="auto"/>
          </w:tcPr>
          <w:p w:rsidR="00557C07" w:rsidRDefault="00557C07" w:rsidP="0084216F">
            <w:pPr>
              <w:pStyle w:val="af2"/>
              <w:snapToGrid w:val="0"/>
              <w:rPr>
                <w:b/>
                <w:bCs/>
              </w:rPr>
            </w:pPr>
            <w:r>
              <w:rPr>
                <w:b/>
                <w:bCs/>
              </w:rPr>
              <w:t xml:space="preserve">Тактика игры в баскетбол </w:t>
            </w:r>
          </w:p>
          <w:p w:rsidR="00557C07" w:rsidRDefault="00557C07" w:rsidP="0084216F">
            <w:pPr>
              <w:pStyle w:val="af2"/>
              <w:snapToGrid w:val="0"/>
            </w:pPr>
            <w:r>
              <w:t>Совершенствование тактики игры в баскетбол. Игра по упрощённым правилам. Учебная игра. Зачёт.</w:t>
            </w:r>
          </w:p>
        </w:tc>
        <w:tc>
          <w:tcPr>
            <w:tcW w:w="1418" w:type="dxa"/>
            <w:shd w:val="clear" w:color="auto" w:fill="auto"/>
          </w:tcPr>
          <w:p w:rsidR="00557C07" w:rsidRDefault="00557C07" w:rsidP="00025ECE">
            <w:pPr>
              <w:pStyle w:val="af2"/>
              <w:snapToGrid w:val="0"/>
              <w:jc w:val="center"/>
            </w:pPr>
            <w:r>
              <w:t>5</w:t>
            </w:r>
          </w:p>
        </w:tc>
      </w:tr>
      <w:tr w:rsidR="00557C07" w:rsidTr="00EE72A3">
        <w:tc>
          <w:tcPr>
            <w:tcW w:w="2660" w:type="dxa"/>
            <w:shd w:val="clear" w:color="auto" w:fill="auto"/>
          </w:tcPr>
          <w:p w:rsidR="00557C07" w:rsidRPr="00EE72A3" w:rsidRDefault="00557C07"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Pr="00EE72A3" w:rsidRDefault="00557C07" w:rsidP="00EE72A3">
            <w:pPr>
              <w:widowControl w:val="0"/>
              <w:tabs>
                <w:tab w:val="left" w:pos="720"/>
              </w:tabs>
              <w:spacing w:line="220" w:lineRule="auto"/>
              <w:jc w:val="both"/>
              <w:rPr>
                <w:b/>
              </w:rPr>
            </w:pPr>
          </w:p>
          <w:p w:rsidR="00557C07" w:rsidRPr="00844F55" w:rsidRDefault="00557C07" w:rsidP="00EE72A3">
            <w:pPr>
              <w:widowControl w:val="0"/>
              <w:tabs>
                <w:tab w:val="left" w:pos="720"/>
              </w:tabs>
              <w:spacing w:line="220" w:lineRule="auto"/>
              <w:jc w:val="both"/>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p w:rsidR="00557C07" w:rsidRDefault="00557C07" w:rsidP="00EE72A3">
            <w:pPr>
              <w:snapToGrid w:val="0"/>
            </w:pPr>
          </w:p>
        </w:tc>
        <w:tc>
          <w:tcPr>
            <w:tcW w:w="1418" w:type="dxa"/>
            <w:shd w:val="clear" w:color="auto" w:fill="auto"/>
          </w:tcPr>
          <w:p w:rsidR="00557C07" w:rsidRPr="004E7DCC" w:rsidRDefault="00557C07" w:rsidP="00553078">
            <w:pPr>
              <w:jc w:val="center"/>
            </w:pPr>
            <w:r>
              <w:t>7</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Тема 3.2. Волейбол</w:t>
            </w:r>
          </w:p>
        </w:tc>
        <w:tc>
          <w:tcPr>
            <w:tcW w:w="9355" w:type="dxa"/>
            <w:shd w:val="clear" w:color="auto" w:fill="auto"/>
          </w:tcPr>
          <w:p w:rsidR="00557C07" w:rsidRDefault="00557C07" w:rsidP="0084216F">
            <w:pPr>
              <w:pStyle w:val="af2"/>
              <w:snapToGrid w:val="0"/>
            </w:pPr>
            <w:r>
              <w:t>Содержание учебного материала</w:t>
            </w:r>
          </w:p>
        </w:tc>
        <w:tc>
          <w:tcPr>
            <w:tcW w:w="1418" w:type="dxa"/>
            <w:shd w:val="clear" w:color="auto" w:fill="auto"/>
          </w:tcPr>
          <w:p w:rsidR="00557C07" w:rsidRDefault="00557C07" w:rsidP="00025ECE">
            <w:pPr>
              <w:pStyle w:val="af2"/>
              <w:snapToGrid w:val="0"/>
              <w:jc w:val="center"/>
              <w:rPr>
                <w:b/>
                <w:bCs/>
              </w:rPr>
            </w:pPr>
            <w:r>
              <w:rPr>
                <w:b/>
                <w:bCs/>
              </w:rPr>
              <w:t>3</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9355" w:type="dxa"/>
            <w:shd w:val="clear" w:color="auto" w:fill="auto"/>
          </w:tcPr>
          <w:p w:rsidR="00557C07" w:rsidRDefault="00557C07" w:rsidP="0084216F">
            <w:pPr>
              <w:pStyle w:val="af2"/>
              <w:snapToGrid w:val="0"/>
              <w:rPr>
                <w:b/>
                <w:bCs/>
              </w:rPr>
            </w:pPr>
            <w:r>
              <w:rPr>
                <w:b/>
                <w:bCs/>
              </w:rPr>
              <w:t>Тактика игры в волейбол</w:t>
            </w:r>
          </w:p>
          <w:p w:rsidR="00557C07" w:rsidRDefault="00557C07" w:rsidP="0084216F">
            <w:pPr>
              <w:pStyle w:val="af2"/>
              <w:snapToGrid w:val="0"/>
            </w:pPr>
            <w:r>
              <w:t>Совершенствование тактики игры в волейбол. Игра по упрощённым правилам. Учебная игра.</w:t>
            </w:r>
          </w:p>
        </w:tc>
        <w:tc>
          <w:tcPr>
            <w:tcW w:w="1418" w:type="dxa"/>
            <w:shd w:val="clear" w:color="auto" w:fill="auto"/>
          </w:tcPr>
          <w:p w:rsidR="00557C07" w:rsidRDefault="00557C07" w:rsidP="00025ECE">
            <w:pPr>
              <w:pStyle w:val="af2"/>
              <w:snapToGrid w:val="0"/>
              <w:jc w:val="center"/>
            </w:pPr>
            <w:r>
              <w:t>3</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9355" w:type="dxa"/>
            <w:shd w:val="clear" w:color="auto" w:fill="auto"/>
          </w:tcPr>
          <w:p w:rsidR="00557C07" w:rsidRDefault="00557C07" w:rsidP="0084216F">
            <w:pPr>
              <w:pStyle w:val="af2"/>
              <w:snapToGrid w:val="0"/>
              <w:rPr>
                <w:b/>
                <w:bCs/>
              </w:rPr>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tc>
        <w:tc>
          <w:tcPr>
            <w:tcW w:w="1418" w:type="dxa"/>
            <w:shd w:val="clear" w:color="auto" w:fill="auto"/>
          </w:tcPr>
          <w:p w:rsidR="00557C07" w:rsidRDefault="00557C07" w:rsidP="00025ECE">
            <w:pPr>
              <w:pStyle w:val="af2"/>
              <w:snapToGrid w:val="0"/>
              <w:jc w:val="center"/>
            </w:pPr>
            <w:r>
              <w:t>5</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r>
              <w:rPr>
                <w:b/>
                <w:bCs/>
              </w:rPr>
              <w:t xml:space="preserve">Тема 3.3. </w:t>
            </w:r>
          </w:p>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r>
              <w:rPr>
                <w:b/>
                <w:bCs/>
              </w:rPr>
              <w:t>Футбол</w:t>
            </w:r>
          </w:p>
        </w:tc>
        <w:tc>
          <w:tcPr>
            <w:tcW w:w="9355" w:type="dxa"/>
            <w:shd w:val="clear" w:color="auto" w:fill="auto"/>
          </w:tcPr>
          <w:p w:rsidR="00557C07" w:rsidRDefault="00557C07" w:rsidP="0084216F">
            <w:pPr>
              <w:pStyle w:val="af2"/>
              <w:snapToGrid w:val="0"/>
            </w:pPr>
            <w:r>
              <w:t>Содержание учебного материала</w:t>
            </w:r>
          </w:p>
          <w:p w:rsidR="00557C07" w:rsidRDefault="00557C07" w:rsidP="0084216F">
            <w:pPr>
              <w:pStyle w:val="af2"/>
              <w:snapToGrid w:val="0"/>
            </w:pPr>
          </w:p>
          <w:p w:rsidR="00557C07" w:rsidRDefault="00557C07" w:rsidP="0084216F">
            <w:pPr>
              <w:pStyle w:val="af2"/>
              <w:snapToGrid w:val="0"/>
            </w:pPr>
          </w:p>
        </w:tc>
        <w:tc>
          <w:tcPr>
            <w:tcW w:w="1418" w:type="dxa"/>
            <w:shd w:val="clear" w:color="auto" w:fill="auto"/>
          </w:tcPr>
          <w:p w:rsidR="00557C07" w:rsidRDefault="00557C07" w:rsidP="00025ECE">
            <w:pPr>
              <w:pStyle w:val="af2"/>
              <w:snapToGrid w:val="0"/>
              <w:jc w:val="center"/>
              <w:rPr>
                <w:b/>
                <w:bCs/>
              </w:rPr>
            </w:pPr>
            <w:r>
              <w:rPr>
                <w:b/>
                <w:bCs/>
              </w:rPr>
              <w:t>3</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p>
        </w:tc>
        <w:tc>
          <w:tcPr>
            <w:tcW w:w="9355" w:type="dxa"/>
            <w:shd w:val="clear" w:color="auto" w:fill="auto"/>
          </w:tcPr>
          <w:p w:rsidR="00557C07" w:rsidRDefault="00557C07" w:rsidP="0084216F">
            <w:pPr>
              <w:pStyle w:val="af2"/>
              <w:snapToGrid w:val="0"/>
              <w:rPr>
                <w:b/>
                <w:bCs/>
              </w:rPr>
            </w:pPr>
            <w:r>
              <w:rPr>
                <w:b/>
                <w:bCs/>
              </w:rPr>
              <w:t>Тактика игры в футбол</w:t>
            </w:r>
          </w:p>
          <w:p w:rsidR="00557C07" w:rsidRDefault="00557C07" w:rsidP="0084216F">
            <w:pPr>
              <w:pStyle w:val="af2"/>
              <w:snapToGrid w:val="0"/>
            </w:pPr>
            <w:r>
              <w:t>Совершенствование тактики игры в футбол. Игра по упрощённым правилам. Учебная игра.</w:t>
            </w:r>
          </w:p>
        </w:tc>
        <w:tc>
          <w:tcPr>
            <w:tcW w:w="1418" w:type="dxa"/>
            <w:shd w:val="clear" w:color="auto" w:fill="auto"/>
          </w:tcPr>
          <w:p w:rsidR="00557C07" w:rsidRDefault="00557C07" w:rsidP="00025ECE">
            <w:pPr>
              <w:pStyle w:val="af2"/>
              <w:snapToGrid w:val="0"/>
              <w:jc w:val="center"/>
            </w:pPr>
            <w:r>
              <w:t>5</w:t>
            </w:r>
          </w:p>
        </w:tc>
      </w:tr>
      <w:tr w:rsidR="00557C07" w:rsidTr="00EE72A3">
        <w:tc>
          <w:tcPr>
            <w:tcW w:w="2660" w:type="dxa"/>
            <w:shd w:val="clear" w:color="auto" w:fill="auto"/>
          </w:tcPr>
          <w:p w:rsidR="00557C07" w:rsidRDefault="00557C07" w:rsidP="0084216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100" w:lineRule="atLeast"/>
              <w:rPr>
                <w:b/>
                <w:bCs/>
              </w:rPr>
            </w:pPr>
          </w:p>
        </w:tc>
        <w:tc>
          <w:tcPr>
            <w:tcW w:w="9355" w:type="dxa"/>
            <w:shd w:val="clear" w:color="auto" w:fill="auto"/>
          </w:tcPr>
          <w:p w:rsidR="00557C07" w:rsidRDefault="00557C07" w:rsidP="0084216F">
            <w:pPr>
              <w:pStyle w:val="af2"/>
              <w:snapToGrid w:val="0"/>
              <w:rPr>
                <w:b/>
                <w:bCs/>
              </w:rPr>
            </w:pPr>
            <w:r w:rsidRPr="00EE72A3">
              <w:rPr>
                <w:b/>
              </w:rPr>
              <w:t>Самостоятельная работа обучающихся:</w:t>
            </w:r>
            <w:r w:rsidRPr="003869FC">
              <w:t xml:space="preserve"> занятия в спортивных клубах, секциях, самостоятельные занятия физическими упражнениями</w:t>
            </w:r>
          </w:p>
        </w:tc>
        <w:tc>
          <w:tcPr>
            <w:tcW w:w="1418" w:type="dxa"/>
            <w:shd w:val="clear" w:color="auto" w:fill="auto"/>
          </w:tcPr>
          <w:p w:rsidR="00557C07" w:rsidRDefault="00557C07" w:rsidP="00025ECE">
            <w:pPr>
              <w:pStyle w:val="af2"/>
              <w:snapToGrid w:val="0"/>
              <w:jc w:val="center"/>
            </w:pPr>
            <w:r>
              <w:t>5</w:t>
            </w:r>
          </w:p>
        </w:tc>
      </w:tr>
      <w:tr w:rsidR="00557C07" w:rsidTr="00EE72A3">
        <w:tc>
          <w:tcPr>
            <w:tcW w:w="2660" w:type="dxa"/>
            <w:shd w:val="clear" w:color="auto" w:fill="auto"/>
          </w:tcPr>
          <w:p w:rsidR="00557C07" w:rsidRPr="00EE72A3" w:rsidRDefault="00557C07"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Pr="00EE72A3" w:rsidRDefault="00557C07" w:rsidP="00EE72A3">
            <w:pPr>
              <w:widowControl w:val="0"/>
              <w:tabs>
                <w:tab w:val="left" w:pos="720"/>
              </w:tabs>
              <w:spacing w:line="220" w:lineRule="auto"/>
              <w:rPr>
                <w:b/>
              </w:rPr>
            </w:pPr>
            <w:r w:rsidRPr="00EE72A3">
              <w:rPr>
                <w:b/>
              </w:rPr>
              <w:t>Дифференцированный зачет</w:t>
            </w:r>
          </w:p>
        </w:tc>
        <w:tc>
          <w:tcPr>
            <w:tcW w:w="1418" w:type="dxa"/>
            <w:shd w:val="clear" w:color="auto" w:fill="auto"/>
          </w:tcPr>
          <w:p w:rsidR="00557C07" w:rsidRPr="00F25213" w:rsidRDefault="00557C07" w:rsidP="00F25213">
            <w:pPr>
              <w:jc w:val="center"/>
              <w:rPr>
                <w:b/>
              </w:rPr>
            </w:pPr>
            <w:r w:rsidRPr="00F25213">
              <w:rPr>
                <w:b/>
              </w:rPr>
              <w:t>2</w:t>
            </w:r>
          </w:p>
        </w:tc>
      </w:tr>
      <w:tr w:rsidR="00557C07" w:rsidTr="00EE72A3">
        <w:tc>
          <w:tcPr>
            <w:tcW w:w="2660" w:type="dxa"/>
            <w:shd w:val="clear" w:color="auto" w:fill="auto"/>
          </w:tcPr>
          <w:p w:rsidR="00557C07" w:rsidRPr="00EE72A3" w:rsidRDefault="00557C07" w:rsidP="00EE72A3">
            <w:pPr>
              <w:tabs>
                <w:tab w:val="left" w:pos="1072"/>
                <w:tab w:val="left" w:pos="1988"/>
                <w:tab w:val="left" w:pos="2904"/>
                <w:tab w:val="left" w:pos="3820"/>
                <w:tab w:val="left" w:pos="4736"/>
                <w:tab w:val="left" w:pos="5652"/>
                <w:tab w:val="left" w:pos="6568"/>
                <w:tab w:val="left" w:pos="7484"/>
                <w:tab w:val="left" w:pos="8400"/>
                <w:tab w:val="left" w:pos="9316"/>
                <w:tab w:val="left" w:pos="10232"/>
                <w:tab w:val="left" w:pos="11148"/>
                <w:tab w:val="left" w:pos="12064"/>
                <w:tab w:val="left" w:pos="12980"/>
                <w:tab w:val="left" w:pos="13896"/>
                <w:tab w:val="left" w:pos="14812"/>
              </w:tabs>
              <w:snapToGrid w:val="0"/>
              <w:spacing w:line="100" w:lineRule="atLeast"/>
              <w:ind w:left="12" w:right="-3"/>
              <w:jc w:val="both"/>
              <w:rPr>
                <w:b/>
                <w:bCs/>
              </w:rPr>
            </w:pPr>
          </w:p>
        </w:tc>
        <w:tc>
          <w:tcPr>
            <w:tcW w:w="9355" w:type="dxa"/>
            <w:shd w:val="clear" w:color="auto" w:fill="auto"/>
          </w:tcPr>
          <w:p w:rsidR="00557C07" w:rsidRPr="00EE72A3" w:rsidRDefault="00557C07" w:rsidP="00EE72A3">
            <w:pPr>
              <w:widowControl w:val="0"/>
              <w:tabs>
                <w:tab w:val="left" w:pos="720"/>
              </w:tabs>
              <w:spacing w:line="220" w:lineRule="auto"/>
              <w:ind w:firstLine="708"/>
              <w:jc w:val="right"/>
              <w:rPr>
                <w:b/>
              </w:rPr>
            </w:pPr>
            <w:r w:rsidRPr="00EE72A3">
              <w:rPr>
                <w:b/>
                <w:bCs/>
              </w:rPr>
              <w:t>Всего</w:t>
            </w:r>
          </w:p>
        </w:tc>
        <w:tc>
          <w:tcPr>
            <w:tcW w:w="1418" w:type="dxa"/>
            <w:shd w:val="clear" w:color="auto" w:fill="auto"/>
          </w:tcPr>
          <w:p w:rsidR="00557C07" w:rsidRPr="00F25213" w:rsidRDefault="00557C07" w:rsidP="00B21F69">
            <w:pPr>
              <w:jc w:val="center"/>
              <w:rPr>
                <w:b/>
              </w:rPr>
            </w:pPr>
            <w:r>
              <w:rPr>
                <w:b/>
              </w:rPr>
              <w:t>42</w:t>
            </w:r>
          </w:p>
        </w:tc>
      </w:tr>
    </w:tbl>
    <w:p w:rsidR="0098783A" w:rsidRDefault="0098783A" w:rsidP="00833F5B"/>
    <w:p w:rsidR="0098783A" w:rsidRPr="00FA29F6" w:rsidRDefault="0098783A" w:rsidP="00833F5B">
      <w:pPr>
        <w:sectPr w:rsidR="0098783A" w:rsidRPr="00FA29F6" w:rsidSect="007F2B43">
          <w:footerReference w:type="default" r:id="rId8"/>
          <w:pgSz w:w="16840" w:h="11907" w:orient="landscape"/>
          <w:pgMar w:top="851" w:right="1134" w:bottom="851" w:left="992" w:header="709" w:footer="709" w:gutter="0"/>
          <w:cols w:space="720"/>
          <w:docGrid w:linePitch="326"/>
        </w:sectPr>
      </w:pPr>
    </w:p>
    <w:p w:rsidR="0098783A" w:rsidRDefault="0098783A" w:rsidP="00805F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Pr>
          <w:b/>
          <w:bCs/>
          <w:caps/>
          <w:sz w:val="28"/>
          <w:szCs w:val="28"/>
        </w:rPr>
        <w:lastRenderedPageBreak/>
        <w:t>3. ХАРАКТЕРИСТИКА ОСНОВНЫХ ВИДОВ ДЕЯТЕЛЬНОСТИ ОБУЧАЮЩИХСЯ НА УРОВНЕ УЧЕБНЫХ ДЕЙСТВИЙ</w:t>
      </w:r>
    </w:p>
    <w:p w:rsidR="0098783A" w:rsidRPr="002C10D0" w:rsidRDefault="0098783A" w:rsidP="00805F0B"/>
    <w:p w:rsidR="0098783A" w:rsidRPr="009246DF" w:rsidRDefault="0098783A" w:rsidP="00805F0B">
      <w:pPr>
        <w:pStyle w:val="a9"/>
        <w:spacing w:before="120"/>
        <w:ind w:left="0" w:firstLine="709"/>
        <w:jc w:val="both"/>
        <w:rPr>
          <w:sz w:val="28"/>
          <w:szCs w:val="28"/>
        </w:rPr>
      </w:pPr>
      <w:r w:rsidRPr="009246DF">
        <w:rPr>
          <w:sz w:val="28"/>
          <w:szCs w:val="28"/>
        </w:rPr>
        <w:t>В результате изучения учебной дисциплины «</w:t>
      </w:r>
      <w:r w:rsidR="00B33AAE">
        <w:rPr>
          <w:sz w:val="28"/>
          <w:szCs w:val="28"/>
        </w:rPr>
        <w:t>Физическая культура</w:t>
      </w:r>
      <w:r w:rsidRPr="009246DF">
        <w:rPr>
          <w:sz w:val="28"/>
          <w:szCs w:val="28"/>
        </w:rPr>
        <w:t>» обучающийся должен:</w:t>
      </w:r>
    </w:p>
    <w:p w:rsidR="0098783A" w:rsidRDefault="0098783A" w:rsidP="00805F0B">
      <w:pPr>
        <w:widowControl w:val="0"/>
        <w:autoSpaceDE w:val="0"/>
        <w:autoSpaceDN w:val="0"/>
        <w:adjustRightInd w:val="0"/>
        <w:jc w:val="both"/>
        <w:rPr>
          <w:sz w:val="28"/>
          <w:szCs w:val="28"/>
        </w:rPr>
      </w:pPr>
      <w:r w:rsidRPr="00C317B3">
        <w:rPr>
          <w:b/>
          <w:bCs/>
          <w:sz w:val="28"/>
          <w:szCs w:val="28"/>
        </w:rPr>
        <w:t>использовать приобретенные знания и умения в практической деятельности и повседневной жизни</w:t>
      </w:r>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297"/>
      </w:tblGrid>
      <w:tr w:rsidR="00226B7E" w:rsidRPr="00EA42EB" w:rsidTr="00EA42EB">
        <w:tc>
          <w:tcPr>
            <w:tcW w:w="3079" w:type="dxa"/>
            <w:shd w:val="clear" w:color="auto" w:fill="auto"/>
            <w:vAlign w:val="center"/>
          </w:tcPr>
          <w:p w:rsidR="00226B7E" w:rsidRPr="00EA42EB" w:rsidRDefault="00226B7E" w:rsidP="00EA42EB">
            <w:pPr>
              <w:spacing w:line="259" w:lineRule="auto"/>
              <w:ind w:right="24"/>
              <w:jc w:val="center"/>
              <w:rPr>
                <w:sz w:val="28"/>
                <w:szCs w:val="28"/>
              </w:rPr>
            </w:pPr>
            <w:r w:rsidRPr="00EA42EB">
              <w:rPr>
                <w:b/>
                <w:sz w:val="28"/>
                <w:szCs w:val="28"/>
              </w:rPr>
              <w:t>Содержание обучения</w:t>
            </w:r>
          </w:p>
        </w:tc>
        <w:tc>
          <w:tcPr>
            <w:tcW w:w="6492" w:type="dxa"/>
            <w:shd w:val="clear" w:color="auto" w:fill="auto"/>
          </w:tcPr>
          <w:p w:rsidR="00226B7E" w:rsidRPr="00EA42EB" w:rsidRDefault="00226B7E" w:rsidP="00EA42EB">
            <w:pPr>
              <w:spacing w:line="259" w:lineRule="auto"/>
              <w:ind w:right="24"/>
              <w:jc w:val="center"/>
              <w:rPr>
                <w:sz w:val="28"/>
                <w:szCs w:val="28"/>
              </w:rPr>
            </w:pPr>
            <w:r w:rsidRPr="00EA42EB">
              <w:rPr>
                <w:b/>
                <w:sz w:val="28"/>
                <w:szCs w:val="28"/>
              </w:rPr>
              <w:t xml:space="preserve">Характеристика основных видов учебной деятельности студентов </w:t>
            </w:r>
          </w:p>
          <w:p w:rsidR="00226B7E" w:rsidRPr="00EA42EB" w:rsidRDefault="00226B7E" w:rsidP="00EA42EB">
            <w:pPr>
              <w:spacing w:line="259" w:lineRule="auto"/>
              <w:ind w:right="24"/>
              <w:jc w:val="center"/>
              <w:rPr>
                <w:sz w:val="28"/>
                <w:szCs w:val="28"/>
              </w:rPr>
            </w:pPr>
            <w:r w:rsidRPr="00EA42EB">
              <w:rPr>
                <w:b/>
                <w:sz w:val="28"/>
                <w:szCs w:val="28"/>
              </w:rPr>
              <w:t>(на уровне учебных действий)</w:t>
            </w:r>
          </w:p>
        </w:tc>
      </w:tr>
      <w:tr w:rsidR="00226B7E" w:rsidRPr="00EA42EB" w:rsidTr="00EA42EB">
        <w:tc>
          <w:tcPr>
            <w:tcW w:w="3079" w:type="dxa"/>
            <w:shd w:val="clear" w:color="auto" w:fill="auto"/>
          </w:tcPr>
          <w:p w:rsidR="00226B7E" w:rsidRPr="00EA42EB" w:rsidRDefault="00226B7E" w:rsidP="00EA42EB">
            <w:pPr>
              <w:spacing w:after="160" w:line="259" w:lineRule="auto"/>
              <w:rPr>
                <w:sz w:val="28"/>
                <w:szCs w:val="28"/>
              </w:rPr>
            </w:pPr>
          </w:p>
        </w:tc>
        <w:tc>
          <w:tcPr>
            <w:tcW w:w="6492" w:type="dxa"/>
            <w:shd w:val="clear" w:color="auto" w:fill="auto"/>
          </w:tcPr>
          <w:p w:rsidR="00226B7E" w:rsidRPr="00EA42EB" w:rsidRDefault="00226B7E" w:rsidP="00EA42EB">
            <w:pPr>
              <w:spacing w:line="259" w:lineRule="auto"/>
              <w:ind w:left="487"/>
              <w:rPr>
                <w:sz w:val="28"/>
                <w:szCs w:val="28"/>
              </w:rPr>
            </w:pPr>
            <w:r w:rsidRPr="00EA42EB">
              <w:rPr>
                <w:b/>
                <w:sz w:val="28"/>
                <w:szCs w:val="28"/>
              </w:rPr>
              <w:t>Теоретическая часть</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Ведение. Физическая культура в общекультурной и профессиональной подготовке студентов СПО</w:t>
            </w:r>
          </w:p>
        </w:tc>
        <w:tc>
          <w:tcPr>
            <w:tcW w:w="6492" w:type="dxa"/>
            <w:shd w:val="clear" w:color="auto" w:fill="auto"/>
          </w:tcPr>
          <w:p w:rsidR="00226B7E" w:rsidRPr="00EA42EB" w:rsidRDefault="00226B7E" w:rsidP="00226B7E">
            <w:pPr>
              <w:rPr>
                <w:sz w:val="28"/>
                <w:szCs w:val="28"/>
              </w:rPr>
            </w:pPr>
            <w:r w:rsidRPr="00EA42EB">
              <w:rPr>
                <w:sz w:val="28"/>
                <w:szCs w:val="28"/>
              </w:rPr>
              <w:t>Знание современного состояния физической культуры и спорта. Умение обосновывать значение физической культуры для формирования личности профессионала, профилактики профзаболеваний.</w:t>
            </w:r>
          </w:p>
          <w:p w:rsidR="00226B7E" w:rsidRPr="00EA42EB" w:rsidRDefault="00226B7E" w:rsidP="00EA42EB">
            <w:pPr>
              <w:spacing w:line="259" w:lineRule="auto"/>
              <w:rPr>
                <w:sz w:val="28"/>
                <w:szCs w:val="28"/>
              </w:rPr>
            </w:pPr>
            <w:r w:rsidRPr="00EA42EB">
              <w:rPr>
                <w:sz w:val="28"/>
                <w:szCs w:val="28"/>
              </w:rPr>
              <w:t xml:space="preserve">Знание оздоровительных систем физического воспитания. Владение информацией о Всероссийском </w:t>
            </w:r>
            <w:proofErr w:type="spellStart"/>
            <w:proofErr w:type="gramStart"/>
            <w:r w:rsidRPr="00EA42EB">
              <w:rPr>
                <w:sz w:val="28"/>
                <w:szCs w:val="28"/>
              </w:rPr>
              <w:t>физкультурно</w:t>
            </w:r>
            <w:proofErr w:type="spellEnd"/>
            <w:r w:rsidRPr="00EA42EB">
              <w:rPr>
                <w:sz w:val="28"/>
                <w:szCs w:val="28"/>
              </w:rPr>
              <w:t xml:space="preserve"> спортивном</w:t>
            </w:r>
            <w:proofErr w:type="gramEnd"/>
            <w:r w:rsidRPr="00EA42EB">
              <w:rPr>
                <w:sz w:val="28"/>
                <w:szCs w:val="28"/>
              </w:rPr>
              <w:t xml:space="preserve"> </w:t>
            </w:r>
          </w:p>
          <w:p w:rsidR="00226B7E" w:rsidRPr="00EA42EB" w:rsidRDefault="00226B7E" w:rsidP="00EA42EB">
            <w:pPr>
              <w:spacing w:line="259" w:lineRule="auto"/>
              <w:rPr>
                <w:sz w:val="28"/>
                <w:szCs w:val="28"/>
              </w:rPr>
            </w:pPr>
            <w:r w:rsidRPr="00EA42EB">
              <w:rPr>
                <w:sz w:val="28"/>
                <w:szCs w:val="28"/>
              </w:rPr>
              <w:t>комплексе «Готов к труду и обороне» (ГТО)</w:t>
            </w:r>
          </w:p>
          <w:p w:rsidR="00226B7E" w:rsidRPr="00EA42EB" w:rsidRDefault="00226B7E" w:rsidP="00EA42EB">
            <w:pPr>
              <w:spacing w:line="259" w:lineRule="auto"/>
              <w:rPr>
                <w:sz w:val="28"/>
                <w:szCs w:val="28"/>
              </w:rPr>
            </w:pP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1. Основы методики самостоятельных занятий физическими упражнениями</w:t>
            </w:r>
          </w:p>
        </w:tc>
        <w:tc>
          <w:tcPr>
            <w:tcW w:w="6492" w:type="dxa"/>
            <w:shd w:val="clear" w:color="auto" w:fill="auto"/>
          </w:tcPr>
          <w:p w:rsidR="00226B7E" w:rsidRPr="00EA42EB" w:rsidRDefault="00226B7E" w:rsidP="00226B7E">
            <w:pPr>
              <w:rPr>
                <w:sz w:val="28"/>
                <w:szCs w:val="28"/>
              </w:rPr>
            </w:pPr>
            <w:r w:rsidRPr="00EA42EB">
              <w:rPr>
                <w:sz w:val="28"/>
                <w:szCs w:val="28"/>
              </w:rPr>
              <w:t>Демонстрация мотивации и стремления к самостоятельным занятиям.</w:t>
            </w:r>
          </w:p>
          <w:p w:rsidR="00226B7E" w:rsidRPr="00EA42EB" w:rsidRDefault="00226B7E" w:rsidP="00EA42EB">
            <w:pPr>
              <w:spacing w:line="259" w:lineRule="auto"/>
              <w:rPr>
                <w:sz w:val="28"/>
                <w:szCs w:val="28"/>
              </w:rPr>
            </w:pPr>
            <w:r w:rsidRPr="00EA42EB">
              <w:rPr>
                <w:sz w:val="28"/>
                <w:szCs w:val="28"/>
              </w:rPr>
              <w:t>Знание форм и содержания физических упражнений.</w:t>
            </w:r>
          </w:p>
          <w:p w:rsidR="00226B7E" w:rsidRPr="00EA42EB" w:rsidRDefault="00226B7E" w:rsidP="00226B7E">
            <w:pPr>
              <w:rPr>
                <w:sz w:val="28"/>
                <w:szCs w:val="28"/>
              </w:rPr>
            </w:pPr>
            <w:r w:rsidRPr="00EA42EB">
              <w:rPr>
                <w:sz w:val="28"/>
                <w:szCs w:val="28"/>
              </w:rPr>
              <w:t>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w:t>
            </w:r>
          </w:p>
          <w:p w:rsidR="00226B7E" w:rsidRPr="00EA42EB" w:rsidRDefault="00226B7E" w:rsidP="00EA42EB">
            <w:pPr>
              <w:spacing w:line="259" w:lineRule="auto"/>
              <w:rPr>
                <w:sz w:val="28"/>
                <w:szCs w:val="28"/>
              </w:rPr>
            </w:pPr>
            <w:r w:rsidRPr="00EA42EB">
              <w:rPr>
                <w:sz w:val="28"/>
                <w:szCs w:val="28"/>
              </w:rPr>
              <w:t>Знание основных принципов построения самостоятельных занятий и их гигиены</w:t>
            </w:r>
          </w:p>
          <w:p w:rsidR="00226B7E" w:rsidRPr="00EA42EB" w:rsidRDefault="00226B7E" w:rsidP="00EA42EB">
            <w:pPr>
              <w:spacing w:line="259" w:lineRule="auto"/>
              <w:rPr>
                <w:sz w:val="28"/>
                <w:szCs w:val="28"/>
              </w:rPr>
            </w:pPr>
          </w:p>
          <w:p w:rsidR="00226B7E" w:rsidRPr="00EA42EB" w:rsidRDefault="00226B7E" w:rsidP="00EA42EB">
            <w:pPr>
              <w:spacing w:line="259" w:lineRule="auto"/>
              <w:rPr>
                <w:sz w:val="28"/>
                <w:szCs w:val="28"/>
              </w:rPr>
            </w:pP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2. Самоконтроль, его основные методы, показатели и критерии оценки</w:t>
            </w:r>
          </w:p>
        </w:tc>
        <w:tc>
          <w:tcPr>
            <w:tcW w:w="6492" w:type="dxa"/>
            <w:shd w:val="clear" w:color="auto" w:fill="auto"/>
          </w:tcPr>
          <w:p w:rsidR="00226B7E" w:rsidRPr="00EA42EB" w:rsidRDefault="00226B7E" w:rsidP="00226B7E">
            <w:pPr>
              <w:rPr>
                <w:sz w:val="28"/>
                <w:szCs w:val="28"/>
              </w:rPr>
            </w:pPr>
            <w:r w:rsidRPr="00EA42EB">
              <w:rPr>
                <w:sz w:val="28"/>
                <w:szCs w:val="28"/>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226B7E" w:rsidRPr="00EA42EB" w:rsidRDefault="00226B7E" w:rsidP="00EA42EB">
            <w:pPr>
              <w:spacing w:line="259" w:lineRule="auto"/>
              <w:rPr>
                <w:sz w:val="28"/>
                <w:szCs w:val="28"/>
              </w:rPr>
            </w:pPr>
            <w:r w:rsidRPr="00EA42EB">
              <w:rPr>
                <w:sz w:val="28"/>
                <w:szCs w:val="28"/>
              </w:rPr>
              <w:t>Внесение коррекций в содержание занятий физическими упражнениями и спортом по результатам показателей контроля</w:t>
            </w:r>
          </w:p>
          <w:p w:rsidR="00226B7E" w:rsidRPr="00EA42EB" w:rsidRDefault="00226B7E" w:rsidP="00EA42EB">
            <w:pPr>
              <w:spacing w:line="259" w:lineRule="auto"/>
              <w:rPr>
                <w:sz w:val="28"/>
                <w:szCs w:val="28"/>
              </w:rPr>
            </w:pPr>
          </w:p>
          <w:p w:rsidR="00226B7E" w:rsidRPr="00EA42EB" w:rsidRDefault="00226B7E" w:rsidP="00EA42EB">
            <w:pPr>
              <w:spacing w:line="259" w:lineRule="auto"/>
              <w:rPr>
                <w:sz w:val="28"/>
                <w:szCs w:val="28"/>
              </w:rPr>
            </w:pPr>
          </w:p>
        </w:tc>
      </w:tr>
      <w:tr w:rsidR="00226B7E" w:rsidRPr="00EA42EB" w:rsidTr="00EA42EB">
        <w:tc>
          <w:tcPr>
            <w:tcW w:w="3079" w:type="dxa"/>
            <w:shd w:val="clear" w:color="auto" w:fill="auto"/>
          </w:tcPr>
          <w:p w:rsidR="00226B7E" w:rsidRPr="00EA42EB" w:rsidRDefault="00226B7E" w:rsidP="00EA42EB">
            <w:pPr>
              <w:spacing w:line="259" w:lineRule="auto"/>
              <w:ind w:right="31"/>
              <w:rPr>
                <w:sz w:val="28"/>
                <w:szCs w:val="28"/>
              </w:rPr>
            </w:pPr>
            <w:r w:rsidRPr="00EA42EB">
              <w:rPr>
                <w:sz w:val="28"/>
                <w:szCs w:val="28"/>
              </w:rPr>
              <w:lastRenderedPageBreak/>
              <w:t>3. Психофизиологические основы учебного и производственного труда. Средства физической культуры в регулировании работоспособности</w:t>
            </w:r>
          </w:p>
        </w:tc>
        <w:tc>
          <w:tcPr>
            <w:tcW w:w="6492" w:type="dxa"/>
            <w:shd w:val="clear" w:color="auto" w:fill="auto"/>
          </w:tcPr>
          <w:p w:rsidR="00226B7E" w:rsidRPr="00EA42EB" w:rsidRDefault="00226B7E" w:rsidP="00226B7E">
            <w:pPr>
              <w:rPr>
                <w:sz w:val="28"/>
                <w:szCs w:val="28"/>
              </w:rPr>
            </w:pPr>
            <w:r w:rsidRPr="00EA42EB">
              <w:rPr>
                <w:sz w:val="28"/>
                <w:szCs w:val="28"/>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w:t>
            </w:r>
          </w:p>
          <w:p w:rsidR="00226B7E" w:rsidRPr="00EA42EB" w:rsidRDefault="00226B7E" w:rsidP="00226B7E">
            <w:pPr>
              <w:rPr>
                <w:sz w:val="28"/>
                <w:szCs w:val="28"/>
              </w:rPr>
            </w:pPr>
            <w:r w:rsidRPr="00EA42EB">
              <w:rPr>
                <w:sz w:val="28"/>
                <w:szCs w:val="28"/>
              </w:rPr>
              <w:t>Использование знаний динамики работоспособности в учебном году и в период экзаменационной сессии.</w:t>
            </w:r>
          </w:p>
          <w:p w:rsidR="00226B7E" w:rsidRPr="00EA42EB" w:rsidRDefault="00226B7E" w:rsidP="00226B7E">
            <w:pPr>
              <w:rPr>
                <w:sz w:val="28"/>
                <w:szCs w:val="28"/>
              </w:rPr>
            </w:pPr>
            <w:r w:rsidRPr="00EA42EB">
              <w:rPr>
                <w:sz w:val="28"/>
                <w:szCs w:val="28"/>
              </w:rPr>
              <w:t>Умение определять основные критерии нервно-эмоционального, психического и психофизического утомления.</w:t>
            </w:r>
          </w:p>
          <w:p w:rsidR="00226B7E" w:rsidRPr="00EA42EB" w:rsidRDefault="00226B7E" w:rsidP="00EA42EB">
            <w:pPr>
              <w:spacing w:line="259" w:lineRule="auto"/>
              <w:rPr>
                <w:sz w:val="28"/>
                <w:szCs w:val="28"/>
              </w:rPr>
            </w:pPr>
            <w:r w:rsidRPr="00EA42EB">
              <w:rPr>
                <w:sz w:val="28"/>
                <w:szCs w:val="28"/>
              </w:rPr>
              <w:t>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4. Физическая культура в профессиональной деятельности специалиста</w:t>
            </w:r>
          </w:p>
        </w:tc>
        <w:tc>
          <w:tcPr>
            <w:tcW w:w="6492" w:type="dxa"/>
            <w:shd w:val="clear" w:color="auto" w:fill="auto"/>
          </w:tcPr>
          <w:p w:rsidR="00226B7E" w:rsidRPr="00EA42EB" w:rsidRDefault="00226B7E" w:rsidP="00226B7E">
            <w:pPr>
              <w:rPr>
                <w:sz w:val="28"/>
                <w:szCs w:val="28"/>
              </w:rPr>
            </w:pPr>
            <w:r w:rsidRPr="00EA42EB">
              <w:rPr>
                <w:sz w:val="28"/>
                <w:szCs w:val="28"/>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226B7E" w:rsidRPr="00EA42EB" w:rsidRDefault="00226B7E" w:rsidP="00226B7E">
            <w:pPr>
              <w:rPr>
                <w:sz w:val="28"/>
                <w:szCs w:val="28"/>
              </w:rPr>
            </w:pPr>
            <w:r w:rsidRPr="00EA42EB">
              <w:rPr>
                <w:sz w:val="28"/>
                <w:szCs w:val="28"/>
              </w:rPr>
              <w:t>Применение средств и методов физического воспитания для профилактики профессиональных заболеваний.</w:t>
            </w:r>
          </w:p>
          <w:p w:rsidR="00226B7E" w:rsidRPr="00EA42EB" w:rsidRDefault="00226B7E" w:rsidP="00EA42EB">
            <w:pPr>
              <w:spacing w:line="259" w:lineRule="auto"/>
              <w:rPr>
                <w:sz w:val="28"/>
                <w:szCs w:val="28"/>
              </w:rPr>
            </w:pPr>
            <w:r w:rsidRPr="00EA42EB">
              <w:rPr>
                <w:sz w:val="28"/>
                <w:szCs w:val="28"/>
              </w:rPr>
              <w:t>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226B7E" w:rsidRPr="00EA42EB" w:rsidTr="00EA42EB">
        <w:tc>
          <w:tcPr>
            <w:tcW w:w="3079" w:type="dxa"/>
            <w:shd w:val="clear" w:color="auto" w:fill="auto"/>
          </w:tcPr>
          <w:p w:rsidR="00226B7E" w:rsidRPr="00EA42EB" w:rsidRDefault="00226B7E" w:rsidP="00EA42EB">
            <w:pPr>
              <w:widowControl w:val="0"/>
              <w:autoSpaceDE w:val="0"/>
              <w:autoSpaceDN w:val="0"/>
              <w:adjustRightInd w:val="0"/>
              <w:jc w:val="both"/>
              <w:rPr>
                <w:b/>
                <w:bCs/>
                <w:sz w:val="28"/>
                <w:szCs w:val="28"/>
              </w:rPr>
            </w:pPr>
          </w:p>
        </w:tc>
        <w:tc>
          <w:tcPr>
            <w:tcW w:w="6492" w:type="dxa"/>
            <w:shd w:val="clear" w:color="auto" w:fill="auto"/>
          </w:tcPr>
          <w:p w:rsidR="00226B7E" w:rsidRPr="00EA42EB" w:rsidRDefault="00226B7E" w:rsidP="00EA42EB">
            <w:pPr>
              <w:widowControl w:val="0"/>
              <w:autoSpaceDE w:val="0"/>
              <w:autoSpaceDN w:val="0"/>
              <w:adjustRightInd w:val="0"/>
              <w:jc w:val="both"/>
              <w:rPr>
                <w:b/>
                <w:bCs/>
                <w:sz w:val="28"/>
                <w:szCs w:val="28"/>
              </w:rPr>
            </w:pPr>
            <w:r w:rsidRPr="00EA42EB">
              <w:rPr>
                <w:b/>
                <w:sz w:val="19"/>
              </w:rPr>
              <w:t>Практическая часть</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i/>
                <w:sz w:val="28"/>
                <w:szCs w:val="28"/>
              </w:rPr>
              <w:t>Учебно</w:t>
            </w:r>
            <w:r w:rsidRPr="00EA42EB">
              <w:rPr>
                <w:sz w:val="28"/>
                <w:szCs w:val="28"/>
              </w:rPr>
              <w:t>-</w:t>
            </w:r>
            <w:proofErr w:type="spellStart"/>
            <w:r w:rsidRPr="00EA42EB">
              <w:rPr>
                <w:i/>
                <w:sz w:val="28"/>
                <w:szCs w:val="28"/>
              </w:rPr>
              <w:t>методическиезанятия</w:t>
            </w:r>
            <w:proofErr w:type="spellEnd"/>
          </w:p>
        </w:tc>
        <w:tc>
          <w:tcPr>
            <w:tcW w:w="6492" w:type="dxa"/>
            <w:shd w:val="clear" w:color="auto" w:fill="auto"/>
          </w:tcPr>
          <w:p w:rsidR="00226B7E" w:rsidRPr="00EA42EB" w:rsidRDefault="00226B7E" w:rsidP="00EA42EB">
            <w:pPr>
              <w:ind w:right="9"/>
              <w:rPr>
                <w:sz w:val="28"/>
                <w:szCs w:val="28"/>
              </w:rPr>
            </w:pPr>
            <w:r w:rsidRPr="00EA42EB">
              <w:rPr>
                <w:sz w:val="28"/>
                <w:szCs w:val="28"/>
              </w:rPr>
              <w:t>Демонстрация установки на психическое и физическое здоровье.</w:t>
            </w:r>
          </w:p>
          <w:p w:rsidR="00226B7E" w:rsidRPr="00EA42EB" w:rsidRDefault="00226B7E" w:rsidP="00226B7E">
            <w:pPr>
              <w:rPr>
                <w:sz w:val="28"/>
                <w:szCs w:val="28"/>
              </w:rPr>
            </w:pPr>
            <w:r w:rsidRPr="00EA42EB">
              <w:rPr>
                <w:sz w:val="28"/>
                <w:szCs w:val="28"/>
              </w:rPr>
              <w:t>Освоение методов профилактики профессиональных заболеваний.</w:t>
            </w:r>
          </w:p>
          <w:p w:rsidR="00226B7E" w:rsidRPr="00EA42EB" w:rsidRDefault="00226B7E" w:rsidP="00226B7E">
            <w:pPr>
              <w:rPr>
                <w:sz w:val="28"/>
                <w:szCs w:val="28"/>
              </w:rPr>
            </w:pPr>
            <w:r w:rsidRPr="00EA42EB">
              <w:rPr>
                <w:sz w:val="28"/>
                <w:szCs w:val="28"/>
              </w:rPr>
              <w:t>Овладение приемами массажа и самомассажа, психорегулирующими упражнениями.</w:t>
            </w:r>
          </w:p>
          <w:p w:rsidR="00226B7E" w:rsidRPr="00EA42EB" w:rsidRDefault="00226B7E" w:rsidP="00226B7E">
            <w:pPr>
              <w:rPr>
                <w:sz w:val="28"/>
                <w:szCs w:val="28"/>
              </w:rPr>
            </w:pPr>
            <w:r w:rsidRPr="00EA42EB">
              <w:rPr>
                <w:sz w:val="28"/>
                <w:szCs w:val="28"/>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226B7E" w:rsidRPr="00EA42EB" w:rsidRDefault="00226B7E" w:rsidP="00EA42EB">
            <w:pPr>
              <w:ind w:right="250"/>
              <w:rPr>
                <w:sz w:val="28"/>
                <w:szCs w:val="28"/>
              </w:rPr>
            </w:pPr>
            <w:r w:rsidRPr="00EA42EB">
              <w:rPr>
                <w:sz w:val="28"/>
                <w:szCs w:val="28"/>
              </w:rPr>
              <w:t xml:space="preserve">Знание и применение методики активного </w:t>
            </w:r>
            <w:r w:rsidRPr="00EA42EB">
              <w:rPr>
                <w:sz w:val="28"/>
                <w:szCs w:val="28"/>
              </w:rPr>
              <w:lastRenderedPageBreak/>
              <w:t xml:space="preserve">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w:t>
            </w:r>
            <w:proofErr w:type="spellStart"/>
            <w:r w:rsidRPr="00EA42EB">
              <w:rPr>
                <w:sz w:val="28"/>
                <w:szCs w:val="28"/>
              </w:rPr>
              <w:t>здоровьесберегающих</w:t>
            </w:r>
            <w:proofErr w:type="spellEnd"/>
            <w:r w:rsidRPr="00EA42EB">
              <w:rPr>
                <w:sz w:val="28"/>
                <w:szCs w:val="28"/>
              </w:rPr>
              <w:t xml:space="preserve"> технологий при работе за компьютером.</w:t>
            </w:r>
          </w:p>
          <w:p w:rsidR="00226B7E" w:rsidRPr="00EA42EB" w:rsidRDefault="00226B7E" w:rsidP="00EA42EB">
            <w:pPr>
              <w:spacing w:line="259" w:lineRule="auto"/>
              <w:ind w:right="100"/>
              <w:rPr>
                <w:sz w:val="28"/>
                <w:szCs w:val="28"/>
              </w:rPr>
            </w:pPr>
            <w:r w:rsidRPr="00EA42EB">
              <w:rPr>
                <w:sz w:val="28"/>
                <w:szCs w:val="28"/>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226B7E" w:rsidRPr="00EA42EB" w:rsidTr="00EA42EB">
        <w:tc>
          <w:tcPr>
            <w:tcW w:w="3079" w:type="dxa"/>
            <w:shd w:val="clear" w:color="auto" w:fill="auto"/>
          </w:tcPr>
          <w:p w:rsidR="00226B7E" w:rsidRPr="00EA42EB" w:rsidRDefault="00226B7E" w:rsidP="00EA42EB">
            <w:pPr>
              <w:spacing w:line="259" w:lineRule="auto"/>
              <w:rPr>
                <w:i/>
                <w:sz w:val="28"/>
                <w:szCs w:val="28"/>
              </w:rPr>
            </w:pPr>
          </w:p>
        </w:tc>
        <w:tc>
          <w:tcPr>
            <w:tcW w:w="6492" w:type="dxa"/>
            <w:shd w:val="clear" w:color="auto" w:fill="auto"/>
          </w:tcPr>
          <w:p w:rsidR="00226B7E" w:rsidRPr="00EA42EB" w:rsidRDefault="00226B7E" w:rsidP="00EA42EB">
            <w:pPr>
              <w:ind w:right="9"/>
              <w:rPr>
                <w:sz w:val="28"/>
                <w:szCs w:val="28"/>
              </w:rPr>
            </w:pPr>
            <w:r w:rsidRPr="00EA42EB">
              <w:rPr>
                <w:sz w:val="28"/>
                <w:szCs w:val="28"/>
              </w:rPr>
              <w:t>Учебно-тренировочные занятия</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 xml:space="preserve">1. Легкая атлетика. </w:t>
            </w:r>
          </w:p>
          <w:p w:rsidR="00226B7E" w:rsidRPr="00EA42EB" w:rsidRDefault="00226B7E" w:rsidP="00EA42EB">
            <w:pPr>
              <w:spacing w:line="259" w:lineRule="auto"/>
              <w:rPr>
                <w:sz w:val="28"/>
                <w:szCs w:val="28"/>
              </w:rPr>
            </w:pPr>
            <w:r w:rsidRPr="00EA42EB">
              <w:rPr>
                <w:sz w:val="28"/>
                <w:szCs w:val="28"/>
              </w:rPr>
              <w:t>Кроссовая подготовка</w:t>
            </w:r>
          </w:p>
        </w:tc>
        <w:tc>
          <w:tcPr>
            <w:tcW w:w="6492" w:type="dxa"/>
            <w:shd w:val="clear" w:color="auto" w:fill="auto"/>
          </w:tcPr>
          <w:p w:rsidR="00226B7E" w:rsidRPr="00EA42EB" w:rsidRDefault="00226B7E" w:rsidP="00EA42EB">
            <w:pPr>
              <w:ind w:right="51"/>
              <w:rPr>
                <w:sz w:val="28"/>
                <w:szCs w:val="28"/>
              </w:rPr>
            </w:pPr>
            <w:r w:rsidRPr="00EA42EB">
              <w:rPr>
                <w:sz w:val="28"/>
                <w:szCs w:val="28"/>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226B7E" w:rsidRPr="00EA42EB" w:rsidRDefault="00226B7E" w:rsidP="00EA42EB">
            <w:pPr>
              <w:ind w:right="81"/>
              <w:rPr>
                <w:sz w:val="28"/>
                <w:szCs w:val="28"/>
              </w:rPr>
            </w:pPr>
            <w:r w:rsidRPr="00EA42EB">
              <w:rPr>
                <w:sz w:val="28"/>
                <w:szCs w:val="28"/>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226B7E" w:rsidRPr="00EA42EB" w:rsidRDefault="00226B7E" w:rsidP="00EA42EB">
            <w:pPr>
              <w:spacing w:line="259" w:lineRule="auto"/>
              <w:rPr>
                <w:sz w:val="28"/>
                <w:szCs w:val="28"/>
              </w:rPr>
            </w:pPr>
            <w:r w:rsidRPr="00EA42EB">
              <w:rPr>
                <w:sz w:val="28"/>
                <w:szCs w:val="28"/>
              </w:rPr>
              <w:t>Метание гранаты весом 500 г (девушки) и 700 г (юноши); толкание ядра; сдача контрольных нормативов</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2. Лыжная подготовка</w:t>
            </w:r>
          </w:p>
        </w:tc>
        <w:tc>
          <w:tcPr>
            <w:tcW w:w="6492" w:type="dxa"/>
            <w:shd w:val="clear" w:color="auto" w:fill="auto"/>
          </w:tcPr>
          <w:p w:rsidR="00226B7E" w:rsidRPr="00EA42EB" w:rsidRDefault="00226B7E" w:rsidP="00226B7E">
            <w:pPr>
              <w:rPr>
                <w:sz w:val="28"/>
                <w:szCs w:val="28"/>
              </w:rPr>
            </w:pPr>
            <w:r w:rsidRPr="00EA42EB">
              <w:rPr>
                <w:sz w:val="28"/>
                <w:szCs w:val="28"/>
              </w:rPr>
              <w:t>Овладение техникой лыжных ходов, перехода с одновременных лыжных ходов на попеременные.</w:t>
            </w:r>
          </w:p>
          <w:p w:rsidR="00226B7E" w:rsidRPr="00EA42EB" w:rsidRDefault="00226B7E" w:rsidP="00EA42EB">
            <w:pPr>
              <w:ind w:right="251"/>
              <w:rPr>
                <w:sz w:val="28"/>
                <w:szCs w:val="28"/>
              </w:rPr>
            </w:pPr>
            <w:r w:rsidRPr="00EA42EB">
              <w:rPr>
                <w:sz w:val="28"/>
                <w:szCs w:val="28"/>
              </w:rPr>
              <w:t>Преодоление подъемов и препятствий; выполнение перехода с хода на ход в зависимости от условий дистанции и состояния лыжни.</w:t>
            </w:r>
          </w:p>
          <w:p w:rsidR="00226B7E" w:rsidRPr="00EA42EB" w:rsidRDefault="00226B7E" w:rsidP="00EA42EB">
            <w:pPr>
              <w:spacing w:line="259" w:lineRule="auto"/>
              <w:rPr>
                <w:sz w:val="28"/>
                <w:szCs w:val="28"/>
              </w:rPr>
            </w:pPr>
            <w:r w:rsidRPr="00EA42EB">
              <w:rPr>
                <w:sz w:val="28"/>
                <w:szCs w:val="28"/>
              </w:rPr>
              <w:t>Сдача на оценку техники лыжных ходов.</w:t>
            </w:r>
          </w:p>
          <w:p w:rsidR="00226B7E" w:rsidRPr="00EA42EB" w:rsidRDefault="00226B7E" w:rsidP="00226B7E">
            <w:pPr>
              <w:rPr>
                <w:sz w:val="28"/>
                <w:szCs w:val="28"/>
              </w:rPr>
            </w:pPr>
            <w:r w:rsidRPr="00EA42EB">
              <w:rPr>
                <w:sz w:val="28"/>
                <w:szCs w:val="28"/>
              </w:rPr>
              <w:t>Умение разбираться в элементах тактики лыжных гонок: распределении сил, лидировании, обгоне, финишировании и др.</w:t>
            </w:r>
          </w:p>
          <w:p w:rsidR="00226B7E" w:rsidRPr="00EA42EB" w:rsidRDefault="00226B7E" w:rsidP="00226B7E">
            <w:pPr>
              <w:rPr>
                <w:sz w:val="28"/>
                <w:szCs w:val="28"/>
              </w:rPr>
            </w:pPr>
            <w:r w:rsidRPr="00EA42EB">
              <w:rPr>
                <w:sz w:val="28"/>
                <w:szCs w:val="28"/>
              </w:rPr>
              <w:t>Прохождение дистанции до 3 км (девушки) и 5 км (юноши). Знание правил соревнований, техники безопасности при занятиях лыжным спортом.</w:t>
            </w:r>
          </w:p>
          <w:p w:rsidR="00226B7E" w:rsidRPr="00EA42EB" w:rsidRDefault="00226B7E" w:rsidP="00EA42EB">
            <w:pPr>
              <w:spacing w:line="259" w:lineRule="auto"/>
              <w:rPr>
                <w:sz w:val="28"/>
                <w:szCs w:val="28"/>
              </w:rPr>
            </w:pPr>
            <w:r w:rsidRPr="00EA42EB">
              <w:rPr>
                <w:sz w:val="28"/>
                <w:szCs w:val="28"/>
              </w:rPr>
              <w:t>Умение оказывать первую помощь при травмах и обморожениях</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lastRenderedPageBreak/>
              <w:t>3. Гимнастика</w:t>
            </w:r>
          </w:p>
        </w:tc>
        <w:tc>
          <w:tcPr>
            <w:tcW w:w="6492" w:type="dxa"/>
            <w:shd w:val="clear" w:color="auto" w:fill="auto"/>
          </w:tcPr>
          <w:p w:rsidR="00226B7E" w:rsidRPr="00EA42EB" w:rsidRDefault="00226B7E" w:rsidP="00226B7E">
            <w:pPr>
              <w:rPr>
                <w:sz w:val="28"/>
                <w:szCs w:val="28"/>
              </w:rPr>
            </w:pPr>
            <w:r w:rsidRPr="00EA42EB">
              <w:rPr>
                <w:sz w:val="28"/>
                <w:szCs w:val="28"/>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226B7E" w:rsidRPr="00EA42EB" w:rsidRDefault="00226B7E" w:rsidP="00EA42EB">
            <w:pPr>
              <w:spacing w:line="259" w:lineRule="auto"/>
              <w:rPr>
                <w:sz w:val="28"/>
                <w:szCs w:val="28"/>
              </w:rPr>
            </w:pPr>
            <w:r w:rsidRPr="00EA42EB">
              <w:rPr>
                <w:sz w:val="28"/>
                <w:szCs w:val="28"/>
              </w:rPr>
              <w:t>Выполнение комплексов упражнений вводной и производственной гимнастики</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4. Спортивные игры</w:t>
            </w:r>
          </w:p>
        </w:tc>
        <w:tc>
          <w:tcPr>
            <w:tcW w:w="6492" w:type="dxa"/>
            <w:shd w:val="clear" w:color="auto" w:fill="auto"/>
          </w:tcPr>
          <w:p w:rsidR="00226B7E" w:rsidRPr="00EA42EB" w:rsidRDefault="00226B7E" w:rsidP="00EA42EB">
            <w:pPr>
              <w:spacing w:line="259" w:lineRule="auto"/>
              <w:rPr>
                <w:sz w:val="28"/>
                <w:szCs w:val="28"/>
              </w:rPr>
            </w:pPr>
            <w:r w:rsidRPr="00EA42EB">
              <w:rPr>
                <w:sz w:val="28"/>
                <w:szCs w:val="28"/>
              </w:rPr>
              <w:t>Освоение основных игровых элементов.</w:t>
            </w:r>
          </w:p>
          <w:p w:rsidR="00226B7E" w:rsidRPr="00EA42EB" w:rsidRDefault="00226B7E" w:rsidP="00226B7E">
            <w:pPr>
              <w:rPr>
                <w:sz w:val="28"/>
                <w:szCs w:val="28"/>
              </w:rPr>
            </w:pPr>
            <w:r w:rsidRPr="00EA42EB">
              <w:rPr>
                <w:sz w:val="28"/>
                <w:szCs w:val="28"/>
              </w:rPr>
              <w:t>Знание правил соревнований по избранному игровому виду спорта.</w:t>
            </w:r>
          </w:p>
          <w:p w:rsidR="00226B7E" w:rsidRPr="00EA42EB" w:rsidRDefault="00226B7E" w:rsidP="00EA42EB">
            <w:pPr>
              <w:spacing w:line="241" w:lineRule="auto"/>
              <w:rPr>
                <w:sz w:val="28"/>
                <w:szCs w:val="28"/>
              </w:rPr>
            </w:pPr>
            <w:r w:rsidRPr="00EA42EB">
              <w:rPr>
                <w:sz w:val="28"/>
                <w:szCs w:val="28"/>
              </w:rPr>
              <w:t xml:space="preserve">Развитие координационных способностей, совершенствование ориентации в пространстве, скорости реакции, дифференцировке пространственных, </w:t>
            </w:r>
            <w:proofErr w:type="gramStart"/>
            <w:r w:rsidRPr="00EA42EB">
              <w:rPr>
                <w:sz w:val="28"/>
                <w:szCs w:val="28"/>
              </w:rPr>
              <w:t>временны  х</w:t>
            </w:r>
            <w:proofErr w:type="gramEnd"/>
            <w:r w:rsidRPr="00EA42EB">
              <w:rPr>
                <w:sz w:val="28"/>
                <w:szCs w:val="28"/>
              </w:rPr>
              <w:t xml:space="preserve"> и силовых параметров движения.</w:t>
            </w:r>
          </w:p>
          <w:p w:rsidR="00226B7E" w:rsidRPr="00EA42EB" w:rsidRDefault="00226B7E" w:rsidP="00EA42EB">
            <w:pPr>
              <w:spacing w:line="259" w:lineRule="auto"/>
              <w:rPr>
                <w:sz w:val="28"/>
                <w:szCs w:val="28"/>
              </w:rPr>
            </w:pPr>
            <w:r w:rsidRPr="00EA42EB">
              <w:rPr>
                <w:sz w:val="28"/>
                <w:szCs w:val="28"/>
              </w:rPr>
              <w:t>Развитие личностно-коммуникативных качеств.</w:t>
            </w:r>
          </w:p>
          <w:p w:rsidR="00226B7E" w:rsidRPr="00EA42EB" w:rsidRDefault="00226B7E" w:rsidP="00226B7E">
            <w:pPr>
              <w:rPr>
                <w:sz w:val="28"/>
                <w:szCs w:val="28"/>
              </w:rPr>
            </w:pPr>
            <w:r w:rsidRPr="00EA42EB">
              <w:rPr>
                <w:sz w:val="28"/>
                <w:szCs w:val="28"/>
              </w:rPr>
              <w:t>Совершенствование восприятия, внимания, памяти, воображения, согласованности групповых взаимодействий, быстрого принятия решений.</w:t>
            </w:r>
          </w:p>
          <w:p w:rsidR="00226B7E" w:rsidRPr="00EA42EB" w:rsidRDefault="00226B7E" w:rsidP="00226B7E">
            <w:pPr>
              <w:rPr>
                <w:sz w:val="28"/>
                <w:szCs w:val="28"/>
              </w:rPr>
            </w:pPr>
            <w:r w:rsidRPr="00EA42EB">
              <w:rPr>
                <w:sz w:val="28"/>
                <w:szCs w:val="28"/>
              </w:rPr>
              <w:t>Развитие волевых качеств, инициативности, самостоятельности.</w:t>
            </w:r>
          </w:p>
          <w:p w:rsidR="00226B7E" w:rsidRPr="00EA42EB" w:rsidRDefault="00226B7E" w:rsidP="00EA42EB">
            <w:pPr>
              <w:spacing w:line="259" w:lineRule="auto"/>
              <w:rPr>
                <w:sz w:val="28"/>
                <w:szCs w:val="28"/>
              </w:rPr>
            </w:pPr>
            <w:r w:rsidRPr="00EA42EB">
              <w:rPr>
                <w:sz w:val="28"/>
                <w:szCs w:val="28"/>
              </w:rPr>
              <w:t>Умение выполнять технику игровых элементов на оценку.</w:t>
            </w:r>
          </w:p>
          <w:p w:rsidR="00226B7E" w:rsidRPr="00EA42EB" w:rsidRDefault="00226B7E" w:rsidP="00EA42EB">
            <w:pPr>
              <w:spacing w:line="259" w:lineRule="auto"/>
              <w:rPr>
                <w:sz w:val="28"/>
                <w:szCs w:val="28"/>
              </w:rPr>
            </w:pPr>
            <w:r w:rsidRPr="00EA42EB">
              <w:rPr>
                <w:sz w:val="28"/>
                <w:szCs w:val="28"/>
              </w:rPr>
              <w:t>Участие в соревнованиях по избранному виду спорта.</w:t>
            </w:r>
          </w:p>
          <w:p w:rsidR="00226B7E" w:rsidRPr="00EA42EB" w:rsidRDefault="00226B7E" w:rsidP="00EA42EB">
            <w:pPr>
              <w:spacing w:line="259" w:lineRule="auto"/>
              <w:rPr>
                <w:sz w:val="28"/>
                <w:szCs w:val="28"/>
              </w:rPr>
            </w:pPr>
            <w:r w:rsidRPr="00EA42EB">
              <w:rPr>
                <w:sz w:val="28"/>
                <w:szCs w:val="28"/>
              </w:rPr>
              <w:t>Освоение техники самоконтроля при занятиях; умение оказывать первую помощь при травмах в игровой ситуации</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Виды спорта по выбору</w:t>
            </w:r>
          </w:p>
        </w:tc>
        <w:tc>
          <w:tcPr>
            <w:tcW w:w="6492" w:type="dxa"/>
            <w:shd w:val="clear" w:color="auto" w:fill="auto"/>
          </w:tcPr>
          <w:p w:rsidR="00226B7E" w:rsidRPr="00EA42EB" w:rsidRDefault="00226B7E" w:rsidP="00EA42EB">
            <w:pPr>
              <w:spacing w:line="259" w:lineRule="auto"/>
              <w:rPr>
                <w:sz w:val="28"/>
                <w:szCs w:val="28"/>
              </w:rPr>
            </w:pPr>
            <w:r w:rsidRPr="00EA42EB">
              <w:rPr>
                <w:sz w:val="28"/>
                <w:szCs w:val="28"/>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26—30 движений</w:t>
            </w:r>
          </w:p>
        </w:tc>
      </w:tr>
      <w:tr w:rsidR="00226B7E" w:rsidRPr="00EA42EB" w:rsidTr="00EA42EB">
        <w:tc>
          <w:tcPr>
            <w:tcW w:w="3079" w:type="dxa"/>
            <w:shd w:val="clear" w:color="auto" w:fill="auto"/>
          </w:tcPr>
          <w:p w:rsidR="00226B7E" w:rsidRPr="00EA42EB" w:rsidRDefault="00226B7E" w:rsidP="00EA42EB">
            <w:pPr>
              <w:spacing w:line="259" w:lineRule="auto"/>
              <w:rPr>
                <w:sz w:val="28"/>
                <w:szCs w:val="28"/>
              </w:rPr>
            </w:pPr>
            <w:r w:rsidRPr="00EA42EB">
              <w:rPr>
                <w:sz w:val="28"/>
                <w:szCs w:val="28"/>
              </w:rPr>
              <w:t>Внеаудиторная самостоятельная работа</w:t>
            </w:r>
          </w:p>
        </w:tc>
        <w:tc>
          <w:tcPr>
            <w:tcW w:w="6492" w:type="dxa"/>
            <w:shd w:val="clear" w:color="auto" w:fill="auto"/>
          </w:tcPr>
          <w:p w:rsidR="00226B7E" w:rsidRPr="00EA42EB" w:rsidRDefault="00226B7E" w:rsidP="00EA42EB">
            <w:pPr>
              <w:spacing w:line="259" w:lineRule="auto"/>
              <w:rPr>
                <w:sz w:val="28"/>
                <w:szCs w:val="28"/>
              </w:rPr>
            </w:pPr>
            <w:r w:rsidRPr="00EA42EB">
              <w:rPr>
                <w:sz w:val="28"/>
                <w:szCs w:val="28"/>
              </w:rPr>
              <w:t>Овладение спортивным мастерством в избранном виде спорта.</w:t>
            </w:r>
          </w:p>
          <w:p w:rsidR="00226B7E" w:rsidRPr="00EA42EB" w:rsidRDefault="00226B7E" w:rsidP="00EA42EB">
            <w:pPr>
              <w:spacing w:line="259" w:lineRule="auto"/>
              <w:rPr>
                <w:sz w:val="28"/>
                <w:szCs w:val="28"/>
              </w:rPr>
            </w:pPr>
            <w:r w:rsidRPr="00EA42EB">
              <w:rPr>
                <w:sz w:val="28"/>
                <w:szCs w:val="28"/>
              </w:rPr>
              <w:lastRenderedPageBreak/>
              <w:t>Участие в соревнованиях.</w:t>
            </w:r>
          </w:p>
          <w:p w:rsidR="00226B7E" w:rsidRPr="00EA42EB" w:rsidRDefault="00226B7E" w:rsidP="00226B7E">
            <w:pPr>
              <w:rPr>
                <w:sz w:val="28"/>
                <w:szCs w:val="28"/>
              </w:rPr>
            </w:pPr>
            <w:r w:rsidRPr="00EA42EB">
              <w:rPr>
                <w:sz w:val="28"/>
                <w:szCs w:val="28"/>
              </w:rPr>
              <w:t>Умение осуществлять контроль за состоянием здоровья (в динамике); умение оказывать первую медицинскую помощь при травмах.</w:t>
            </w:r>
          </w:p>
          <w:p w:rsidR="00226B7E" w:rsidRPr="00EA42EB" w:rsidRDefault="00226B7E" w:rsidP="00EA42EB">
            <w:pPr>
              <w:spacing w:line="259" w:lineRule="auto"/>
              <w:rPr>
                <w:sz w:val="28"/>
                <w:szCs w:val="28"/>
              </w:rPr>
            </w:pPr>
            <w:r w:rsidRPr="00EA42EB">
              <w:rPr>
                <w:sz w:val="28"/>
                <w:szCs w:val="28"/>
              </w:rPr>
              <w:t>Соблюдение техники безопасности</w:t>
            </w:r>
          </w:p>
        </w:tc>
      </w:tr>
    </w:tbl>
    <w:p w:rsidR="0098783A" w:rsidRDefault="0098783A" w:rsidP="00805F0B">
      <w:pPr>
        <w:widowControl w:val="0"/>
        <w:autoSpaceDE w:val="0"/>
        <w:autoSpaceDN w:val="0"/>
        <w:adjustRightInd w:val="0"/>
        <w:jc w:val="both"/>
        <w:rPr>
          <w:b/>
          <w:bCs/>
          <w:sz w:val="28"/>
          <w:szCs w:val="28"/>
        </w:rPr>
      </w:pPr>
    </w:p>
    <w:p w:rsidR="0098783A" w:rsidRPr="00B11B75" w:rsidRDefault="0098783A" w:rsidP="00805F0B">
      <w:pPr>
        <w:rPr>
          <w:i/>
          <w:iCs/>
        </w:rPr>
      </w:pPr>
    </w:p>
    <w:p w:rsidR="0098783A" w:rsidRDefault="0098783A" w:rsidP="00805F0B">
      <w:pPr>
        <w:jc w:val="center"/>
        <w:rPr>
          <w:b/>
          <w:bCs/>
          <w:sz w:val="28"/>
          <w:szCs w:val="28"/>
        </w:rPr>
      </w:pPr>
      <w:r>
        <w:rPr>
          <w:b/>
          <w:bCs/>
          <w:sz w:val="28"/>
          <w:szCs w:val="28"/>
        </w:rPr>
        <w:t xml:space="preserve">4. </w:t>
      </w:r>
      <w:r w:rsidRPr="00AC56CA">
        <w:rPr>
          <w:b/>
          <w:bCs/>
          <w:sz w:val="28"/>
          <w:szCs w:val="28"/>
        </w:rPr>
        <w:t>УЧЕБНО-МЕТОДИЧЕСКОЕ И МАТЕРИАЛЬНО-ТЕХНИЧЕСКОЕ ОБЕСПЕЧЕНИЕ ПРОГРАММЫ УЧЕБНОЙ ДИСЦИПЛИНЫ</w:t>
      </w:r>
    </w:p>
    <w:p w:rsidR="0098783A" w:rsidRPr="00AC56CA" w:rsidRDefault="0098783A" w:rsidP="00805F0B">
      <w:pPr>
        <w:jc w:val="center"/>
        <w:rPr>
          <w:b/>
          <w:bCs/>
          <w:sz w:val="28"/>
          <w:szCs w:val="28"/>
        </w:rPr>
      </w:pPr>
    </w:p>
    <w:p w:rsidR="0098783A" w:rsidRPr="005C3195"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r>
        <w:rPr>
          <w:sz w:val="28"/>
          <w:szCs w:val="28"/>
        </w:rPr>
        <w:tab/>
      </w:r>
      <w:r w:rsidRPr="005C3195">
        <w:rPr>
          <w:sz w:val="28"/>
          <w:szCs w:val="28"/>
        </w:rPr>
        <w:t>Реализация учебной дисциплины требует наличия</w:t>
      </w:r>
      <w:r>
        <w:rPr>
          <w:sz w:val="28"/>
          <w:szCs w:val="28"/>
        </w:rPr>
        <w:t>:</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Оборудование спортивного зала</w:t>
      </w:r>
    </w:p>
    <w:p w:rsidR="00B33AAE" w:rsidRPr="007C6D8C" w:rsidRDefault="00B33AAE" w:rsidP="00B33AAE">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Cs/>
          <w:sz w:val="28"/>
          <w:szCs w:val="28"/>
        </w:rPr>
      </w:pPr>
      <w:r>
        <w:rPr>
          <w:bCs/>
          <w:sz w:val="28"/>
          <w:szCs w:val="28"/>
        </w:rPr>
        <w:t>Футбольные ворота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2. Футбольная сетка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 xml:space="preserve">3. </w:t>
      </w:r>
      <w:r>
        <w:rPr>
          <w:sz w:val="28"/>
          <w:szCs w:val="28"/>
        </w:rPr>
        <w:t>Баскетбольные щиты</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4. Баскетбольные кольца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5. Баскетбольная сетка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6. Волейбольная сетка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7. Спортивный канат</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8. Козёл гимнастический</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Cs/>
          <w:sz w:val="28"/>
          <w:szCs w:val="28"/>
        </w:rPr>
      </w:pPr>
      <w:r>
        <w:rPr>
          <w:bCs/>
          <w:sz w:val="28"/>
          <w:szCs w:val="28"/>
        </w:rPr>
        <w:t>9. Конь гимнастический</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10. Маты гимнастические</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11. Стойки для прыжков в высоту</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12. Планки для прыжков в высоту</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13. Лыжи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14. Лыжные палки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15. Лыжные ботинки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16. Спортивные конусы</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17. Комплекты игровых шашек</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18. Комплекты игровых шахмат</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19. Гири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20. Волейбольные мячи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21. Баскетбольные мячи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22. Футбольные мячи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23. Теннисный стол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24. Сетка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25. Мячи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26. Ракетки (для настольного тенниса)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27. Легкоатлетические эстафетные палки</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28. Мячи для метания в длину       </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29. Гранаты для метания в длину</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30. Перекладина (навесная)</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 xml:space="preserve">        31. Шведская гимнастическая стенка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32. Обручи гимнастические</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lastRenderedPageBreak/>
        <w:t>Оборудование стадиона</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1. </w:t>
      </w:r>
      <w:r w:rsidRPr="003C4CEF">
        <w:rPr>
          <w:bCs/>
          <w:sz w:val="28"/>
          <w:szCs w:val="28"/>
        </w:rPr>
        <w:t>Легкоатлетическая дорожка</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2. </w:t>
      </w:r>
      <w:r w:rsidRPr="003C4CEF">
        <w:rPr>
          <w:bCs/>
          <w:sz w:val="28"/>
          <w:szCs w:val="28"/>
        </w:rPr>
        <w:t>Сектор для прыжков в длину</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8"/>
          <w:szCs w:val="28"/>
        </w:rPr>
      </w:pPr>
      <w:r>
        <w:rPr>
          <w:bCs/>
          <w:sz w:val="28"/>
          <w:szCs w:val="28"/>
        </w:rPr>
        <w:t xml:space="preserve">3. </w:t>
      </w:r>
      <w:r w:rsidRPr="003C4CEF">
        <w:rPr>
          <w:bCs/>
          <w:sz w:val="28"/>
          <w:szCs w:val="28"/>
        </w:rPr>
        <w:t xml:space="preserve">Игровое поле для футбола </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4. </w:t>
      </w:r>
      <w:r w:rsidRPr="003C4CEF">
        <w:rPr>
          <w:bCs/>
          <w:sz w:val="28"/>
          <w:szCs w:val="28"/>
        </w:rPr>
        <w:t>Площадка игровая баскетбольная</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5. </w:t>
      </w:r>
      <w:r w:rsidRPr="003C4CEF">
        <w:rPr>
          <w:bCs/>
          <w:sz w:val="28"/>
          <w:szCs w:val="28"/>
        </w:rPr>
        <w:t>Площадка игровая волейбольная</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6. Гимнастический городок</w:t>
      </w:r>
    </w:p>
    <w:p w:rsidR="00B33AAE" w:rsidRPr="003C4CEF"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7. </w:t>
      </w:r>
      <w:r w:rsidRPr="003C4CEF">
        <w:rPr>
          <w:bCs/>
          <w:sz w:val="28"/>
          <w:szCs w:val="28"/>
        </w:rPr>
        <w:t>Лыжная трасса</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sz w:val="28"/>
          <w:szCs w:val="28"/>
        </w:rPr>
        <w:t xml:space="preserve">     8. </w:t>
      </w:r>
      <w:r w:rsidRPr="003C4CEF">
        <w:rPr>
          <w:bCs/>
          <w:sz w:val="28"/>
          <w:szCs w:val="28"/>
        </w:rPr>
        <w:t>Комплект шанцевых инструментов для подготовки мест занятий на спортивном стадионе</w:t>
      </w:r>
    </w:p>
    <w:p w:rsidR="00B33AAE" w:rsidRDefault="00B33AAE" w:rsidP="00B33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8783A" w:rsidRPr="005C3195" w:rsidRDefault="0098783A" w:rsidP="0080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8783A" w:rsidRPr="002657BB" w:rsidRDefault="00B33AAE" w:rsidP="00805F0B">
      <w:pPr>
        <w:autoSpaceDE w:val="0"/>
        <w:autoSpaceDN w:val="0"/>
        <w:adjustRightInd w:val="0"/>
        <w:jc w:val="both"/>
        <w:rPr>
          <w:sz w:val="28"/>
          <w:szCs w:val="28"/>
          <w:lang w:eastAsia="en-US"/>
        </w:rPr>
      </w:pPr>
      <w:r>
        <w:rPr>
          <w:sz w:val="28"/>
          <w:szCs w:val="28"/>
          <w:lang w:eastAsia="en-US"/>
        </w:rPr>
        <w:t>2</w:t>
      </w:r>
      <w:r w:rsidR="00416DE1">
        <w:rPr>
          <w:sz w:val="28"/>
          <w:szCs w:val="28"/>
          <w:lang w:eastAsia="en-US"/>
        </w:rPr>
        <w:t>6</w:t>
      </w:r>
      <w:r w:rsidR="0098783A" w:rsidRPr="002657BB">
        <w:rPr>
          <w:sz w:val="28"/>
          <w:szCs w:val="28"/>
          <w:lang w:eastAsia="en-US"/>
        </w:rPr>
        <w:t>посадочны</w:t>
      </w:r>
      <w:r w:rsidR="0098783A">
        <w:rPr>
          <w:sz w:val="28"/>
          <w:szCs w:val="28"/>
          <w:lang w:eastAsia="en-US"/>
        </w:rPr>
        <w:t>х мест</w:t>
      </w:r>
      <w:r w:rsidR="0098783A" w:rsidRPr="002657BB">
        <w:rPr>
          <w:sz w:val="28"/>
          <w:szCs w:val="28"/>
          <w:lang w:eastAsia="en-US"/>
        </w:rPr>
        <w:t xml:space="preserve"> по количеству </w:t>
      </w:r>
      <w:r w:rsidR="0098783A">
        <w:rPr>
          <w:sz w:val="28"/>
          <w:szCs w:val="28"/>
          <w:lang w:eastAsia="en-US"/>
        </w:rPr>
        <w:t>обучающихся</w:t>
      </w:r>
      <w:r w:rsidR="0098783A" w:rsidRPr="002657BB">
        <w:rPr>
          <w:sz w:val="28"/>
          <w:szCs w:val="28"/>
          <w:lang w:eastAsia="en-US"/>
        </w:rPr>
        <w:t xml:space="preserve">; </w:t>
      </w:r>
    </w:p>
    <w:p w:rsidR="0098783A" w:rsidRPr="002657BB" w:rsidRDefault="0098783A" w:rsidP="00805F0B">
      <w:pPr>
        <w:autoSpaceDE w:val="0"/>
        <w:autoSpaceDN w:val="0"/>
        <w:adjustRightInd w:val="0"/>
        <w:jc w:val="both"/>
        <w:rPr>
          <w:sz w:val="28"/>
          <w:szCs w:val="28"/>
          <w:lang w:eastAsia="en-US"/>
        </w:rPr>
      </w:pPr>
      <w:r>
        <w:rPr>
          <w:sz w:val="28"/>
          <w:szCs w:val="28"/>
          <w:lang w:eastAsia="en-US"/>
        </w:rPr>
        <w:t xml:space="preserve">3 </w:t>
      </w:r>
      <w:r w:rsidRPr="002657BB">
        <w:rPr>
          <w:sz w:val="28"/>
          <w:szCs w:val="28"/>
          <w:lang w:eastAsia="en-US"/>
        </w:rPr>
        <w:t>рабоче</w:t>
      </w:r>
      <w:r>
        <w:rPr>
          <w:sz w:val="28"/>
          <w:szCs w:val="28"/>
          <w:lang w:eastAsia="en-US"/>
        </w:rPr>
        <w:t>го места преподавателя.</w:t>
      </w:r>
    </w:p>
    <w:p w:rsidR="0098783A" w:rsidRPr="00AC56CA" w:rsidRDefault="0098783A" w:rsidP="00805F0B">
      <w:pPr>
        <w:jc w:val="center"/>
        <w:rPr>
          <w:b/>
          <w:bCs/>
          <w:sz w:val="28"/>
          <w:szCs w:val="28"/>
        </w:rPr>
      </w:pPr>
    </w:p>
    <w:p w:rsidR="0098783A" w:rsidRPr="00AC56CA" w:rsidRDefault="0098783A" w:rsidP="00805F0B">
      <w:pPr>
        <w:jc w:val="center"/>
        <w:rPr>
          <w:b/>
          <w:bCs/>
          <w:sz w:val="28"/>
          <w:szCs w:val="28"/>
        </w:rPr>
      </w:pPr>
    </w:p>
    <w:p w:rsidR="0098783A" w:rsidRDefault="0098783A" w:rsidP="00805F0B">
      <w:pPr>
        <w:jc w:val="center"/>
        <w:rPr>
          <w:b/>
          <w:bCs/>
          <w:sz w:val="28"/>
          <w:szCs w:val="28"/>
        </w:rPr>
      </w:pPr>
      <w:r>
        <w:rPr>
          <w:b/>
          <w:bCs/>
          <w:sz w:val="28"/>
          <w:szCs w:val="28"/>
        </w:rPr>
        <w:t xml:space="preserve">5. </w:t>
      </w:r>
      <w:r w:rsidRPr="00AC56CA">
        <w:rPr>
          <w:b/>
          <w:bCs/>
          <w:sz w:val="28"/>
          <w:szCs w:val="28"/>
        </w:rPr>
        <w:t>РЕКОМЕНДУЕМАЯ ЛИТЕРАТУРА</w:t>
      </w:r>
    </w:p>
    <w:p w:rsidR="0098783A" w:rsidRPr="00AC56CA" w:rsidRDefault="0098783A" w:rsidP="00805F0B">
      <w:pPr>
        <w:jc w:val="center"/>
        <w:rPr>
          <w:b/>
          <w:bCs/>
          <w:sz w:val="28"/>
          <w:szCs w:val="28"/>
        </w:rPr>
      </w:pPr>
    </w:p>
    <w:p w:rsidR="0098783A" w:rsidRDefault="0098783A" w:rsidP="00805F0B">
      <w:pPr>
        <w:jc w:val="both"/>
        <w:rPr>
          <w:b/>
          <w:bCs/>
          <w:sz w:val="28"/>
          <w:szCs w:val="28"/>
        </w:rPr>
      </w:pPr>
      <w:r w:rsidRPr="00AC56CA">
        <w:rPr>
          <w:b/>
          <w:bCs/>
          <w:sz w:val="28"/>
          <w:szCs w:val="28"/>
        </w:rPr>
        <w:t xml:space="preserve">Для </w:t>
      </w:r>
      <w:r>
        <w:rPr>
          <w:b/>
          <w:bCs/>
          <w:sz w:val="28"/>
          <w:szCs w:val="28"/>
        </w:rPr>
        <w:t>обучающихся основная:</w:t>
      </w:r>
    </w:p>
    <w:p w:rsidR="00816B0F" w:rsidRPr="001F0FBA" w:rsidRDefault="00816B0F" w:rsidP="00816B0F">
      <w:pPr>
        <w:spacing w:line="360" w:lineRule="auto"/>
        <w:ind w:firstLine="709"/>
        <w:rPr>
          <w:color w:val="111111"/>
          <w:lang w:eastAsia="en-US"/>
        </w:rPr>
      </w:pPr>
      <w:proofErr w:type="spellStart"/>
      <w:r w:rsidRPr="001F0FBA">
        <w:rPr>
          <w:color w:val="111111"/>
          <w:lang w:eastAsia="en-US"/>
        </w:rPr>
        <w:t>Глазина</w:t>
      </w:r>
      <w:proofErr w:type="spellEnd"/>
      <w:r w:rsidRPr="001F0FBA">
        <w:rPr>
          <w:color w:val="111111"/>
          <w:lang w:eastAsia="en-US"/>
        </w:rPr>
        <w:t xml:space="preserve">, Т. А. Лечебная физическая </w:t>
      </w:r>
      <w:proofErr w:type="gramStart"/>
      <w:r w:rsidRPr="001F0FBA">
        <w:rPr>
          <w:color w:val="111111"/>
          <w:lang w:eastAsia="en-US"/>
        </w:rPr>
        <w:t>культура :</w:t>
      </w:r>
      <w:proofErr w:type="gramEnd"/>
      <w:r w:rsidRPr="001F0FBA">
        <w:rPr>
          <w:color w:val="111111"/>
          <w:lang w:eastAsia="en-US"/>
        </w:rPr>
        <w:t xml:space="preserve"> практикум для СПО / Т. А. </w:t>
      </w:r>
      <w:proofErr w:type="spellStart"/>
      <w:r w:rsidRPr="001F0FBA">
        <w:rPr>
          <w:color w:val="111111"/>
          <w:lang w:eastAsia="en-US"/>
        </w:rPr>
        <w:t>Глазина</w:t>
      </w:r>
      <w:proofErr w:type="spellEnd"/>
      <w:r w:rsidRPr="001F0FBA">
        <w:rPr>
          <w:color w:val="111111"/>
          <w:lang w:eastAsia="en-US"/>
        </w:rPr>
        <w:t xml:space="preserve">, М. И. </w:t>
      </w:r>
      <w:proofErr w:type="spellStart"/>
      <w:r w:rsidRPr="001F0FBA">
        <w:rPr>
          <w:color w:val="111111"/>
          <w:lang w:eastAsia="en-US"/>
        </w:rPr>
        <w:t>Кабышева</w:t>
      </w:r>
      <w:proofErr w:type="spellEnd"/>
      <w:r w:rsidRPr="001F0FBA">
        <w:rPr>
          <w:color w:val="111111"/>
          <w:lang w:eastAsia="en-US"/>
        </w:rPr>
        <w:t xml:space="preserve">. — </w:t>
      </w:r>
      <w:proofErr w:type="gramStart"/>
      <w:r w:rsidRPr="001F0FBA">
        <w:rPr>
          <w:color w:val="111111"/>
          <w:lang w:eastAsia="en-US"/>
        </w:rPr>
        <w:t>Саратов :</w:t>
      </w:r>
      <w:proofErr w:type="gramEnd"/>
      <w:r w:rsidRPr="001F0FBA">
        <w:rPr>
          <w:color w:val="111111"/>
          <w:lang w:eastAsia="en-US"/>
        </w:rPr>
        <w:t xml:space="preserve"> Профобразование, 2020. — 124 c. — ISBN 978-5-4488-0539-4. — </w:t>
      </w:r>
      <w:proofErr w:type="gramStart"/>
      <w:r w:rsidRPr="001F0FBA">
        <w:rPr>
          <w:color w:val="111111"/>
          <w:lang w:eastAsia="en-US"/>
        </w:rPr>
        <w:t>Текст :</w:t>
      </w:r>
      <w:proofErr w:type="gramEnd"/>
      <w:r w:rsidRPr="001F0FBA">
        <w:rPr>
          <w:color w:val="111111"/>
          <w:lang w:eastAsia="en-US"/>
        </w:rPr>
        <w:t xml:space="preserve"> электронный // Электронный ресурс цифровой образовательной среды СПО </w:t>
      </w:r>
      <w:proofErr w:type="spellStart"/>
      <w:r w:rsidRPr="001F0FBA">
        <w:rPr>
          <w:color w:val="111111"/>
          <w:lang w:eastAsia="en-US"/>
        </w:rPr>
        <w:t>PROFобразование</w:t>
      </w:r>
      <w:proofErr w:type="spellEnd"/>
      <w:r w:rsidRPr="001F0FBA">
        <w:rPr>
          <w:color w:val="111111"/>
          <w:lang w:eastAsia="en-US"/>
        </w:rPr>
        <w:t xml:space="preserve"> : [сайт]. — URL: </w:t>
      </w:r>
      <w:hyperlink r:id="rId9" w:history="1">
        <w:r w:rsidRPr="001F0FBA">
          <w:rPr>
            <w:rStyle w:val="af3"/>
            <w:lang w:eastAsia="en-US"/>
          </w:rPr>
          <w:t>https://profspo.ru/books/91886</w:t>
        </w:r>
      </w:hyperlink>
      <w:r w:rsidRPr="001F0FBA">
        <w:rPr>
          <w:color w:val="111111"/>
          <w:lang w:eastAsia="en-US"/>
        </w:rPr>
        <w:t xml:space="preserve">  (дата обращения: 03.09.2020). — Режим доступа: для </w:t>
      </w:r>
      <w:proofErr w:type="spellStart"/>
      <w:r w:rsidRPr="001F0FBA">
        <w:rPr>
          <w:color w:val="111111"/>
          <w:lang w:eastAsia="en-US"/>
        </w:rPr>
        <w:t>авторизир</w:t>
      </w:r>
      <w:proofErr w:type="spellEnd"/>
      <w:r w:rsidRPr="001F0FBA">
        <w:rPr>
          <w:color w:val="111111"/>
          <w:lang w:eastAsia="en-US"/>
        </w:rPr>
        <w:t>. пользователей</w:t>
      </w:r>
    </w:p>
    <w:p w:rsidR="00816B0F" w:rsidRPr="001F0FBA" w:rsidRDefault="00816B0F" w:rsidP="00816B0F">
      <w:pPr>
        <w:spacing w:line="360" w:lineRule="auto"/>
        <w:ind w:firstLine="709"/>
        <w:rPr>
          <w:color w:val="111111"/>
          <w:lang w:eastAsia="en-US"/>
        </w:rPr>
      </w:pPr>
    </w:p>
    <w:p w:rsidR="00816B0F" w:rsidRPr="001F0FBA" w:rsidRDefault="00816B0F" w:rsidP="00816B0F">
      <w:pPr>
        <w:spacing w:line="360" w:lineRule="auto"/>
        <w:ind w:firstLine="709"/>
        <w:rPr>
          <w:color w:val="111111"/>
          <w:lang w:eastAsia="en-US"/>
        </w:rPr>
      </w:pPr>
      <w:r w:rsidRPr="001F0FBA">
        <w:rPr>
          <w:color w:val="111111"/>
          <w:lang w:eastAsia="en-US"/>
        </w:rPr>
        <w:t xml:space="preserve">Крамской, С. И. Физическая культура для студентов среднего профессионального </w:t>
      </w:r>
      <w:proofErr w:type="gramStart"/>
      <w:r w:rsidRPr="001F0FBA">
        <w:rPr>
          <w:color w:val="111111"/>
          <w:lang w:eastAsia="en-US"/>
        </w:rPr>
        <w:t>образования :</w:t>
      </w:r>
      <w:proofErr w:type="gramEnd"/>
      <w:r w:rsidRPr="001F0FBA">
        <w:rPr>
          <w:color w:val="111111"/>
          <w:lang w:eastAsia="en-US"/>
        </w:rPr>
        <w:t xml:space="preserve"> учебное пособие / С. И. Крамской, Д. Е. Егоров, И. А. Амельченко ; под редакцией С. И. Крамского, Д. Е. Егорова. — </w:t>
      </w:r>
      <w:proofErr w:type="gramStart"/>
      <w:r w:rsidRPr="001F0FBA">
        <w:rPr>
          <w:color w:val="111111"/>
          <w:lang w:eastAsia="en-US"/>
        </w:rPr>
        <w:t>Белгород :</w:t>
      </w:r>
      <w:proofErr w:type="gramEnd"/>
      <w:r w:rsidRPr="001F0FBA">
        <w:rPr>
          <w:color w:val="111111"/>
          <w:lang w:eastAsia="en-US"/>
        </w:rPr>
        <w:t xml:space="preserve"> Белгородский государственный технологический университет им. В.Г. Шухова, ЭБС АСВ, 2020. — 148 c. — ISBN 978-5-361-00782-0. — </w:t>
      </w:r>
      <w:proofErr w:type="gramStart"/>
      <w:r w:rsidRPr="001F0FBA">
        <w:rPr>
          <w:color w:val="111111"/>
          <w:lang w:eastAsia="en-US"/>
        </w:rPr>
        <w:t>Текст :</w:t>
      </w:r>
      <w:proofErr w:type="gramEnd"/>
      <w:r w:rsidRPr="001F0FBA">
        <w:rPr>
          <w:color w:val="111111"/>
          <w:lang w:eastAsia="en-US"/>
        </w:rPr>
        <w:t xml:space="preserve"> электронный // Электронный ресурс цифровой образовательной среды СПО </w:t>
      </w:r>
      <w:proofErr w:type="spellStart"/>
      <w:r w:rsidRPr="001F0FBA">
        <w:rPr>
          <w:color w:val="111111"/>
          <w:lang w:eastAsia="en-US"/>
        </w:rPr>
        <w:t>PROFобразование</w:t>
      </w:r>
      <w:proofErr w:type="spellEnd"/>
      <w:r w:rsidRPr="001F0FBA">
        <w:rPr>
          <w:color w:val="111111"/>
          <w:lang w:eastAsia="en-US"/>
        </w:rPr>
        <w:t xml:space="preserve"> : [сайт]. — URL: </w:t>
      </w:r>
      <w:hyperlink r:id="rId10" w:history="1">
        <w:r w:rsidRPr="001F0FBA">
          <w:rPr>
            <w:rStyle w:val="af3"/>
            <w:lang w:eastAsia="en-US"/>
          </w:rPr>
          <w:t>https://profspo.ru/books/106205</w:t>
        </w:r>
      </w:hyperlink>
      <w:r w:rsidRPr="001F0FBA">
        <w:rPr>
          <w:color w:val="111111"/>
          <w:lang w:eastAsia="en-US"/>
        </w:rPr>
        <w:t xml:space="preserve"> (дата обращения: 13.04.2021). — Режим доступа: для </w:t>
      </w:r>
      <w:proofErr w:type="spellStart"/>
      <w:r w:rsidRPr="001F0FBA">
        <w:rPr>
          <w:color w:val="111111"/>
          <w:lang w:eastAsia="en-US"/>
        </w:rPr>
        <w:t>авторизир</w:t>
      </w:r>
      <w:proofErr w:type="spellEnd"/>
      <w:r w:rsidRPr="001F0FBA">
        <w:rPr>
          <w:color w:val="111111"/>
          <w:lang w:eastAsia="en-US"/>
        </w:rPr>
        <w:t>. пользователей</w:t>
      </w:r>
    </w:p>
    <w:p w:rsidR="00816B0F" w:rsidRPr="001F0FBA" w:rsidRDefault="00816B0F" w:rsidP="00816B0F">
      <w:pPr>
        <w:spacing w:line="360" w:lineRule="auto"/>
        <w:ind w:firstLine="709"/>
        <w:rPr>
          <w:color w:val="111111"/>
          <w:lang w:eastAsia="en-US"/>
        </w:rPr>
      </w:pPr>
    </w:p>
    <w:p w:rsidR="00816B0F" w:rsidRPr="001F0FBA" w:rsidRDefault="00816B0F" w:rsidP="00816B0F">
      <w:pPr>
        <w:spacing w:line="360" w:lineRule="auto"/>
        <w:ind w:firstLine="709"/>
        <w:rPr>
          <w:color w:val="111111"/>
          <w:lang w:eastAsia="en-US"/>
        </w:rPr>
      </w:pPr>
      <w:r w:rsidRPr="001F0FBA">
        <w:rPr>
          <w:color w:val="111111"/>
          <w:lang w:eastAsia="en-US"/>
        </w:rPr>
        <w:t>Карась, Т. Ю. Методика обучения предмету «Физическая культура</w:t>
      </w:r>
      <w:proofErr w:type="gramStart"/>
      <w:r w:rsidRPr="001F0FBA">
        <w:rPr>
          <w:color w:val="111111"/>
          <w:lang w:eastAsia="en-US"/>
        </w:rPr>
        <w:t>» :</w:t>
      </w:r>
      <w:proofErr w:type="gramEnd"/>
      <w:r w:rsidRPr="001F0FBA">
        <w:rPr>
          <w:color w:val="111111"/>
          <w:lang w:eastAsia="en-US"/>
        </w:rPr>
        <w:t xml:space="preserve"> учебно-практическое пособие для СПО / Т. Ю. Карась. — </w:t>
      </w:r>
      <w:proofErr w:type="gramStart"/>
      <w:r w:rsidRPr="001F0FBA">
        <w:rPr>
          <w:color w:val="111111"/>
          <w:lang w:eastAsia="en-US"/>
        </w:rPr>
        <w:t>Саратов :</w:t>
      </w:r>
      <w:proofErr w:type="gramEnd"/>
      <w:r w:rsidRPr="001F0FBA">
        <w:rPr>
          <w:color w:val="111111"/>
          <w:lang w:eastAsia="en-US"/>
        </w:rPr>
        <w:t xml:space="preserve"> Профобразование, 2019. — 131 c. — ISBN 978-5-4488-0332-1. — </w:t>
      </w:r>
      <w:proofErr w:type="gramStart"/>
      <w:r w:rsidRPr="001F0FBA">
        <w:rPr>
          <w:color w:val="111111"/>
          <w:lang w:eastAsia="en-US"/>
        </w:rPr>
        <w:t>Текст :</w:t>
      </w:r>
      <w:proofErr w:type="gramEnd"/>
      <w:r w:rsidRPr="001F0FBA">
        <w:rPr>
          <w:color w:val="111111"/>
          <w:lang w:eastAsia="en-US"/>
        </w:rPr>
        <w:t xml:space="preserve"> электронный // Электронный ресурс цифровой образовательной среды СПО </w:t>
      </w:r>
      <w:proofErr w:type="spellStart"/>
      <w:r w:rsidRPr="001F0FBA">
        <w:rPr>
          <w:color w:val="111111"/>
          <w:lang w:eastAsia="en-US"/>
        </w:rPr>
        <w:t>PROFобразование</w:t>
      </w:r>
      <w:proofErr w:type="spellEnd"/>
      <w:r w:rsidRPr="001F0FBA">
        <w:rPr>
          <w:color w:val="111111"/>
          <w:lang w:eastAsia="en-US"/>
        </w:rPr>
        <w:t xml:space="preserve"> : [сайт]. — URL: </w:t>
      </w:r>
      <w:hyperlink r:id="rId11" w:history="1">
        <w:r w:rsidRPr="001F0FBA">
          <w:rPr>
            <w:rStyle w:val="af3"/>
            <w:lang w:eastAsia="en-US"/>
          </w:rPr>
          <w:t>https://profspo.ru/books/86140</w:t>
        </w:r>
      </w:hyperlink>
      <w:r w:rsidRPr="001F0FBA">
        <w:rPr>
          <w:color w:val="111111"/>
          <w:lang w:eastAsia="en-US"/>
        </w:rPr>
        <w:t xml:space="preserve"> (дата обращения: 07.09.2020). — Режим доступа: для </w:t>
      </w:r>
      <w:proofErr w:type="spellStart"/>
      <w:r w:rsidRPr="001F0FBA">
        <w:rPr>
          <w:color w:val="111111"/>
          <w:lang w:eastAsia="en-US"/>
        </w:rPr>
        <w:t>авторизир</w:t>
      </w:r>
      <w:proofErr w:type="spellEnd"/>
      <w:r w:rsidRPr="001F0FBA">
        <w:rPr>
          <w:color w:val="111111"/>
          <w:lang w:eastAsia="en-US"/>
        </w:rPr>
        <w:t>. пользователей</w:t>
      </w:r>
    </w:p>
    <w:p w:rsidR="00816B0F" w:rsidRPr="001F0FBA" w:rsidRDefault="00816B0F" w:rsidP="00816B0F">
      <w:pPr>
        <w:spacing w:line="360" w:lineRule="auto"/>
        <w:ind w:firstLine="709"/>
        <w:rPr>
          <w:color w:val="111111"/>
          <w:lang w:eastAsia="en-US"/>
        </w:rPr>
      </w:pPr>
    </w:p>
    <w:p w:rsidR="00816B0F" w:rsidRPr="001F0FBA" w:rsidRDefault="00816B0F" w:rsidP="00816B0F">
      <w:pPr>
        <w:spacing w:line="360" w:lineRule="auto"/>
        <w:ind w:firstLine="709"/>
        <w:rPr>
          <w:color w:val="111111"/>
          <w:lang w:eastAsia="en-US"/>
        </w:rPr>
      </w:pPr>
      <w:r w:rsidRPr="001F0FBA">
        <w:rPr>
          <w:color w:val="111111"/>
          <w:lang w:eastAsia="en-US"/>
        </w:rPr>
        <w:t xml:space="preserve">Токарь, Е. В. Лечебная физическая </w:t>
      </w:r>
      <w:proofErr w:type="gramStart"/>
      <w:r w:rsidRPr="001F0FBA">
        <w:rPr>
          <w:color w:val="111111"/>
          <w:lang w:eastAsia="en-US"/>
        </w:rPr>
        <w:t>культура :</w:t>
      </w:r>
      <w:proofErr w:type="gramEnd"/>
      <w:r w:rsidRPr="001F0FBA">
        <w:rPr>
          <w:color w:val="111111"/>
          <w:lang w:eastAsia="en-US"/>
        </w:rPr>
        <w:t xml:space="preserve"> учебное пособие для СПО / Е. В. Токарь. — </w:t>
      </w:r>
      <w:proofErr w:type="gramStart"/>
      <w:r w:rsidRPr="001F0FBA">
        <w:rPr>
          <w:color w:val="111111"/>
          <w:lang w:eastAsia="en-US"/>
        </w:rPr>
        <w:t>Саратов :</w:t>
      </w:r>
      <w:proofErr w:type="gramEnd"/>
      <w:r w:rsidRPr="001F0FBA">
        <w:rPr>
          <w:color w:val="111111"/>
          <w:lang w:eastAsia="en-US"/>
        </w:rPr>
        <w:t xml:space="preserve"> Профобразование, 2021. — 76 c. — ISBN 978-5-4488-1142-5. — </w:t>
      </w:r>
      <w:proofErr w:type="gramStart"/>
      <w:r w:rsidRPr="001F0FBA">
        <w:rPr>
          <w:color w:val="111111"/>
          <w:lang w:eastAsia="en-US"/>
        </w:rPr>
        <w:t>Текст :</w:t>
      </w:r>
      <w:proofErr w:type="gramEnd"/>
      <w:r w:rsidRPr="001F0FBA">
        <w:rPr>
          <w:color w:val="111111"/>
          <w:lang w:eastAsia="en-US"/>
        </w:rPr>
        <w:t xml:space="preserve"> электронный // Электронный ресурс цифровой образовательной среды СПО </w:t>
      </w:r>
      <w:proofErr w:type="spellStart"/>
      <w:r w:rsidRPr="001F0FBA">
        <w:rPr>
          <w:color w:val="111111"/>
          <w:lang w:eastAsia="en-US"/>
        </w:rPr>
        <w:t>PROFобразование</w:t>
      </w:r>
      <w:proofErr w:type="spellEnd"/>
      <w:r w:rsidRPr="001F0FBA">
        <w:rPr>
          <w:color w:val="111111"/>
          <w:lang w:eastAsia="en-US"/>
        </w:rPr>
        <w:t xml:space="preserve"> : [сайт]. — URL: </w:t>
      </w:r>
      <w:hyperlink r:id="rId12" w:history="1">
        <w:r w:rsidRPr="001F0FBA">
          <w:rPr>
            <w:rStyle w:val="af3"/>
            <w:lang w:eastAsia="en-US"/>
          </w:rPr>
          <w:t>https://profspo.ru/books/105144</w:t>
        </w:r>
      </w:hyperlink>
      <w:r w:rsidRPr="001F0FBA">
        <w:rPr>
          <w:color w:val="111111"/>
          <w:lang w:eastAsia="en-US"/>
        </w:rPr>
        <w:t xml:space="preserve"> (дата обращения: 29.03.2021). — Режим доступа: для </w:t>
      </w:r>
      <w:proofErr w:type="spellStart"/>
      <w:r w:rsidRPr="001F0FBA">
        <w:rPr>
          <w:color w:val="111111"/>
          <w:lang w:eastAsia="en-US"/>
        </w:rPr>
        <w:t>авторизир</w:t>
      </w:r>
      <w:proofErr w:type="spellEnd"/>
      <w:r w:rsidRPr="001F0FBA">
        <w:rPr>
          <w:color w:val="111111"/>
          <w:lang w:eastAsia="en-US"/>
        </w:rPr>
        <w:t>. Пользователей</w:t>
      </w:r>
    </w:p>
    <w:p w:rsidR="00816B0F" w:rsidRPr="001F0FBA" w:rsidRDefault="00816B0F" w:rsidP="00816B0F">
      <w:pPr>
        <w:spacing w:line="360" w:lineRule="auto"/>
        <w:ind w:firstLine="709"/>
        <w:rPr>
          <w:color w:val="111111"/>
          <w:lang w:eastAsia="en-US"/>
        </w:rPr>
      </w:pPr>
      <w:r w:rsidRPr="001F0FBA">
        <w:rPr>
          <w:color w:val="111111"/>
          <w:lang w:eastAsia="en-US"/>
        </w:rPr>
        <w:t xml:space="preserve">Коджаспиров, Ю. Г. Секреты успеха уроков </w:t>
      </w:r>
      <w:proofErr w:type="gramStart"/>
      <w:r w:rsidRPr="001F0FBA">
        <w:rPr>
          <w:color w:val="111111"/>
          <w:lang w:eastAsia="en-US"/>
        </w:rPr>
        <w:t>физкультуры :</w:t>
      </w:r>
      <w:proofErr w:type="gramEnd"/>
      <w:r w:rsidRPr="001F0FBA">
        <w:rPr>
          <w:color w:val="111111"/>
          <w:lang w:eastAsia="en-US"/>
        </w:rPr>
        <w:t xml:space="preserve"> учебно-методическое пособие / Ю. Г. Коджаспиров. — </w:t>
      </w:r>
      <w:proofErr w:type="gramStart"/>
      <w:r w:rsidRPr="001F0FBA">
        <w:rPr>
          <w:color w:val="111111"/>
          <w:lang w:eastAsia="en-US"/>
        </w:rPr>
        <w:t>Москва :</w:t>
      </w:r>
      <w:proofErr w:type="gramEnd"/>
      <w:r w:rsidRPr="001F0FBA">
        <w:rPr>
          <w:color w:val="111111"/>
          <w:lang w:eastAsia="en-US"/>
        </w:rPr>
        <w:t xml:space="preserve"> Издательство «Спорт», 2018. — 196 c. — ISBN 978-5-9500178-2-7. — </w:t>
      </w:r>
      <w:proofErr w:type="gramStart"/>
      <w:r w:rsidRPr="001F0FBA">
        <w:rPr>
          <w:color w:val="111111"/>
          <w:lang w:eastAsia="en-US"/>
        </w:rPr>
        <w:t>Текст :</w:t>
      </w:r>
      <w:proofErr w:type="gramEnd"/>
      <w:r w:rsidRPr="001F0FBA">
        <w:rPr>
          <w:color w:val="111111"/>
          <w:lang w:eastAsia="en-US"/>
        </w:rPr>
        <w:t xml:space="preserve"> электронный // Электронный ресурс цифровой образовательной среды СПО </w:t>
      </w:r>
      <w:proofErr w:type="spellStart"/>
      <w:r w:rsidRPr="001F0FBA">
        <w:rPr>
          <w:color w:val="111111"/>
          <w:lang w:eastAsia="en-US"/>
        </w:rPr>
        <w:t>PROFобразование</w:t>
      </w:r>
      <w:proofErr w:type="spellEnd"/>
      <w:r w:rsidRPr="001F0FBA">
        <w:rPr>
          <w:color w:val="111111"/>
          <w:lang w:eastAsia="en-US"/>
        </w:rPr>
        <w:t xml:space="preserve"> : [сайт]. — URL: </w:t>
      </w:r>
      <w:hyperlink r:id="rId13" w:history="1">
        <w:r w:rsidRPr="001F0FBA">
          <w:rPr>
            <w:rStyle w:val="af3"/>
            <w:lang w:eastAsia="en-US"/>
          </w:rPr>
          <w:t>https://profspo.ru/books/74301</w:t>
        </w:r>
      </w:hyperlink>
      <w:r w:rsidRPr="001F0FBA">
        <w:rPr>
          <w:color w:val="111111"/>
          <w:lang w:eastAsia="en-US"/>
        </w:rPr>
        <w:t xml:space="preserve"> (дата обращения: 23.12.2021). — Режим доступа: для </w:t>
      </w:r>
      <w:proofErr w:type="spellStart"/>
      <w:r w:rsidRPr="001F0FBA">
        <w:rPr>
          <w:color w:val="111111"/>
          <w:lang w:eastAsia="en-US"/>
        </w:rPr>
        <w:t>авторизир</w:t>
      </w:r>
      <w:proofErr w:type="spellEnd"/>
      <w:r w:rsidRPr="001F0FBA">
        <w:rPr>
          <w:color w:val="111111"/>
          <w:lang w:eastAsia="en-US"/>
        </w:rPr>
        <w:t>. пользователей</w:t>
      </w:r>
    </w:p>
    <w:p w:rsidR="00816B0F" w:rsidRPr="001F0FBA" w:rsidRDefault="00816B0F" w:rsidP="00816B0F">
      <w:pPr>
        <w:spacing w:line="360" w:lineRule="auto"/>
        <w:ind w:firstLine="709"/>
        <w:rPr>
          <w:rFonts w:eastAsia="Calibri"/>
          <w:lang w:eastAsia="en-US"/>
        </w:rPr>
      </w:pPr>
      <w:proofErr w:type="spellStart"/>
      <w:proofErr w:type="gramStart"/>
      <w:r w:rsidRPr="001F0FBA">
        <w:rPr>
          <w:iCs/>
          <w:color w:val="111111"/>
          <w:lang w:eastAsia="en-US"/>
        </w:rPr>
        <w:t>Бишаева</w:t>
      </w:r>
      <w:proofErr w:type="spellEnd"/>
      <w:r w:rsidRPr="001F0FBA">
        <w:rPr>
          <w:iCs/>
          <w:color w:val="111111"/>
          <w:lang w:eastAsia="en-US"/>
        </w:rPr>
        <w:t>,  А.</w:t>
      </w:r>
      <w:proofErr w:type="gramEnd"/>
      <w:r w:rsidRPr="001F0FBA">
        <w:rPr>
          <w:iCs/>
          <w:color w:val="111111"/>
          <w:lang w:eastAsia="en-US"/>
        </w:rPr>
        <w:t xml:space="preserve"> А. Физическая культура : учебник</w:t>
      </w:r>
      <w:r w:rsidRPr="001F0FBA">
        <w:rPr>
          <w:iCs/>
          <w:color w:val="000000"/>
          <w:lang w:eastAsia="en-US"/>
        </w:rPr>
        <w:t xml:space="preserve"> для студентов учреждений  среднего профессионального образования</w:t>
      </w:r>
      <w:r w:rsidRPr="001F0FBA">
        <w:rPr>
          <w:iCs/>
          <w:color w:val="111111"/>
          <w:lang w:eastAsia="en-US"/>
        </w:rPr>
        <w:t xml:space="preserve"> / А. А. </w:t>
      </w:r>
      <w:proofErr w:type="spellStart"/>
      <w:r w:rsidRPr="001F0FBA">
        <w:rPr>
          <w:iCs/>
          <w:color w:val="111111"/>
          <w:lang w:eastAsia="en-US"/>
        </w:rPr>
        <w:t>Бишаева</w:t>
      </w:r>
      <w:proofErr w:type="spellEnd"/>
      <w:r w:rsidRPr="001F0FBA">
        <w:rPr>
          <w:iCs/>
          <w:color w:val="111111"/>
          <w:lang w:eastAsia="en-US"/>
        </w:rPr>
        <w:t xml:space="preserve">. - 5 -е изд.  -  </w:t>
      </w:r>
      <w:proofErr w:type="gramStart"/>
      <w:r w:rsidRPr="001F0FBA">
        <w:rPr>
          <w:iCs/>
          <w:color w:val="111111"/>
          <w:lang w:eastAsia="en-US"/>
        </w:rPr>
        <w:t>Москва :</w:t>
      </w:r>
      <w:proofErr w:type="gramEnd"/>
      <w:r w:rsidRPr="001F0FBA">
        <w:rPr>
          <w:iCs/>
          <w:color w:val="111111"/>
          <w:lang w:eastAsia="en-US"/>
        </w:rPr>
        <w:t xml:space="preserve"> ОИЦ «Академия», 2020. - 320 c. </w:t>
      </w:r>
      <w:proofErr w:type="gramStart"/>
      <w:r w:rsidRPr="001F0FBA">
        <w:rPr>
          <w:iCs/>
          <w:color w:val="111111"/>
          <w:lang w:eastAsia="en-US"/>
        </w:rPr>
        <w:t>-  ISBN</w:t>
      </w:r>
      <w:proofErr w:type="gramEnd"/>
      <w:r w:rsidRPr="001F0FBA">
        <w:rPr>
          <w:iCs/>
          <w:color w:val="111111"/>
          <w:lang w:eastAsia="en-US"/>
        </w:rPr>
        <w:t xml:space="preserve"> 978-5-4468-7284-8. - Текст :  электронный // </w:t>
      </w:r>
      <w:r w:rsidRPr="001F0FBA">
        <w:rPr>
          <w:iCs/>
          <w:color w:val="000000"/>
          <w:lang w:eastAsia="en-US"/>
        </w:rPr>
        <w:t xml:space="preserve">Электронно-библиотечная система Академия : [сайт]. — </w:t>
      </w:r>
      <w:proofErr w:type="gramStart"/>
      <w:r w:rsidRPr="001F0FBA">
        <w:rPr>
          <w:iCs/>
          <w:color w:val="000000"/>
          <w:lang w:eastAsia="en-US"/>
        </w:rPr>
        <w:t>URL :</w:t>
      </w:r>
      <w:proofErr w:type="gramEnd"/>
      <w:r w:rsidRPr="001F0FBA">
        <w:rPr>
          <w:iCs/>
          <w:color w:val="000000"/>
          <w:lang w:eastAsia="en-US"/>
        </w:rPr>
        <w:t xml:space="preserve">  </w:t>
      </w:r>
      <w:r w:rsidRPr="001F0FBA">
        <w:rPr>
          <w:iCs/>
          <w:color w:val="0000FF"/>
          <w:u w:val="single" w:color="FFFFFF"/>
          <w:lang w:eastAsia="en-US"/>
        </w:rPr>
        <w:t>https://academia-moscow.ru/reader/?id=452492&amp;demo=Y</w:t>
      </w:r>
    </w:p>
    <w:p w:rsidR="00816B0F" w:rsidRDefault="00816B0F" w:rsidP="00816B0F">
      <w:pPr>
        <w:pStyle w:val="ae"/>
        <w:suppressAutoHyphens/>
        <w:spacing w:line="360" w:lineRule="auto"/>
        <w:ind w:left="0" w:firstLine="709"/>
        <w:jc w:val="both"/>
      </w:pPr>
    </w:p>
    <w:p w:rsidR="00816B0F" w:rsidRPr="00217BCE" w:rsidRDefault="00816B0F" w:rsidP="00816B0F">
      <w:pPr>
        <w:ind w:right="-259"/>
        <w:rPr>
          <w:rFonts w:eastAsia="Arial"/>
          <w:b/>
        </w:rPr>
      </w:pPr>
    </w:p>
    <w:p w:rsidR="00816B0F" w:rsidRPr="00217BCE" w:rsidRDefault="00816B0F" w:rsidP="00816B0F">
      <w:pPr>
        <w:ind w:right="-259"/>
        <w:rPr>
          <w:rFonts w:eastAsia="Arial"/>
          <w:b/>
        </w:rPr>
      </w:pPr>
      <w:r w:rsidRPr="00217BCE">
        <w:rPr>
          <w:rFonts w:eastAsia="Arial"/>
          <w:b/>
        </w:rPr>
        <w:t>Дополнительная:</w:t>
      </w:r>
    </w:p>
    <w:p w:rsidR="00816B0F" w:rsidRPr="00217BCE" w:rsidRDefault="00816B0F" w:rsidP="00816B0F">
      <w:pPr>
        <w:pStyle w:val="ae"/>
        <w:numPr>
          <w:ilvl w:val="0"/>
          <w:numId w:val="30"/>
        </w:numPr>
        <w:ind w:right="-259"/>
        <w:contextualSpacing/>
        <w:rPr>
          <w:rFonts w:eastAsia="Arial"/>
        </w:rPr>
      </w:pPr>
      <w:r w:rsidRPr="00217BCE">
        <w:rPr>
          <w:rFonts w:eastAsia="Arial"/>
        </w:rPr>
        <w:t xml:space="preserve">Решетников Н.В. Физическая культура. «Академия», 2011 </w:t>
      </w:r>
      <w:r w:rsidRPr="00217BCE">
        <w:rPr>
          <w:rFonts w:eastAsia="Arial"/>
        </w:rPr>
        <w:tab/>
      </w:r>
    </w:p>
    <w:p w:rsidR="00816B0F" w:rsidRPr="00217BCE" w:rsidRDefault="00816B0F" w:rsidP="00816B0F">
      <w:pPr>
        <w:pStyle w:val="ae"/>
        <w:numPr>
          <w:ilvl w:val="0"/>
          <w:numId w:val="30"/>
        </w:numPr>
        <w:ind w:right="-259"/>
        <w:contextualSpacing/>
        <w:rPr>
          <w:rFonts w:eastAsia="Arial"/>
        </w:rPr>
      </w:pPr>
      <w:r w:rsidRPr="00217BCE">
        <w:rPr>
          <w:rFonts w:eastAsia="Arial"/>
        </w:rPr>
        <w:t xml:space="preserve">Лях В.И. Физическая культура 10-11 </w:t>
      </w:r>
      <w:proofErr w:type="spellStart"/>
      <w:r w:rsidRPr="00217BCE">
        <w:rPr>
          <w:rFonts w:eastAsia="Arial"/>
        </w:rPr>
        <w:t>кл</w:t>
      </w:r>
      <w:proofErr w:type="spellEnd"/>
      <w:r w:rsidRPr="00217BCE">
        <w:rPr>
          <w:rFonts w:eastAsia="Arial"/>
        </w:rPr>
        <w:t>. «Просвещение», 2007</w:t>
      </w:r>
    </w:p>
    <w:p w:rsidR="00816B0F" w:rsidRPr="00217BCE" w:rsidRDefault="00816B0F" w:rsidP="00816B0F">
      <w:pPr>
        <w:ind w:right="-259"/>
        <w:jc w:val="center"/>
        <w:rPr>
          <w:rFonts w:eastAsia="Arial"/>
        </w:rPr>
      </w:pPr>
    </w:p>
    <w:p w:rsidR="00816B0F" w:rsidRPr="00217BCE" w:rsidRDefault="00816B0F" w:rsidP="00816B0F">
      <w:pPr>
        <w:ind w:right="-259"/>
        <w:rPr>
          <w:b/>
        </w:rPr>
      </w:pPr>
      <w:r w:rsidRPr="00217BCE">
        <w:rPr>
          <w:rFonts w:eastAsia="Arial"/>
          <w:b/>
        </w:rPr>
        <w:t>Интернет-ресурсы</w:t>
      </w:r>
    </w:p>
    <w:p w:rsidR="00816B0F" w:rsidRPr="00217BCE" w:rsidRDefault="00816B0F" w:rsidP="00816B0F">
      <w:pPr>
        <w:spacing w:line="263" w:lineRule="exact"/>
      </w:pPr>
      <w:r w:rsidRPr="00217BCE">
        <w:t>www.minstm.gov.ru (Официальный сайт Министерства спорта Российской Федерации).</w:t>
      </w:r>
    </w:p>
    <w:p w:rsidR="00816B0F" w:rsidRPr="00217BCE" w:rsidRDefault="00816B0F" w:rsidP="00816B0F">
      <w:pPr>
        <w:spacing w:line="263" w:lineRule="exact"/>
      </w:pPr>
      <w:r w:rsidRPr="00217BCE">
        <w:t>www.edu.ru (Федеральный портал «Российское образование»).</w:t>
      </w:r>
    </w:p>
    <w:p w:rsidR="00816B0F" w:rsidRPr="00217BCE" w:rsidRDefault="00816B0F" w:rsidP="00816B0F">
      <w:pPr>
        <w:spacing w:line="263" w:lineRule="exact"/>
      </w:pPr>
      <w:r w:rsidRPr="00217BCE">
        <w:t>www.olympic.ru (Официальный сайт Олимпийского комитета России).</w:t>
      </w:r>
    </w:p>
    <w:p w:rsidR="00816B0F" w:rsidRPr="00217BCE" w:rsidRDefault="00816B0F" w:rsidP="00816B0F">
      <w:pPr>
        <w:spacing w:line="263" w:lineRule="exact"/>
        <w:sectPr w:rsidR="00816B0F" w:rsidRPr="00217BCE">
          <w:pgSz w:w="11900" w:h="16838"/>
          <w:pgMar w:top="1090" w:right="1306" w:bottom="1440" w:left="1440" w:header="0" w:footer="0" w:gutter="0"/>
          <w:cols w:space="720" w:equalWidth="0">
            <w:col w:w="9160"/>
          </w:cols>
        </w:sectPr>
      </w:pPr>
      <w:r w:rsidRPr="00217BCE">
        <w:t>www.goup32441.narod.ru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98783A" w:rsidRPr="00416DE1" w:rsidRDefault="0098783A" w:rsidP="0082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8"/>
          <w:szCs w:val="28"/>
        </w:rPr>
      </w:pPr>
    </w:p>
    <w:p w:rsidR="0098783A" w:rsidRPr="00A20A8B" w:rsidRDefault="0098783A" w:rsidP="007D356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sz w:val="28"/>
          <w:szCs w:val="28"/>
        </w:rPr>
      </w:pPr>
      <w:r>
        <w:rPr>
          <w:b/>
          <w:bCs/>
          <w:caps/>
          <w:sz w:val="28"/>
          <w:szCs w:val="28"/>
        </w:rPr>
        <w:t>6</w:t>
      </w:r>
      <w:r w:rsidRPr="00A20A8B">
        <w:rPr>
          <w:b/>
          <w:bCs/>
          <w:caps/>
          <w:sz w:val="28"/>
          <w:szCs w:val="28"/>
        </w:rPr>
        <w:t xml:space="preserve">. Контроль и оценка результатов освоения </w:t>
      </w:r>
      <w:r>
        <w:rPr>
          <w:b/>
          <w:bCs/>
          <w:caps/>
          <w:sz w:val="28"/>
          <w:szCs w:val="28"/>
        </w:rPr>
        <w:t xml:space="preserve">УЧЕБНОЙ </w:t>
      </w:r>
      <w:r w:rsidRPr="00A20A8B">
        <w:rPr>
          <w:b/>
          <w:bCs/>
          <w:caps/>
          <w:sz w:val="28"/>
          <w:szCs w:val="28"/>
        </w:rPr>
        <w:t>Дисциплины</w:t>
      </w:r>
    </w:p>
    <w:p w:rsidR="0098783A" w:rsidRDefault="0098783A" w:rsidP="007D356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b/>
          <w:bCs/>
          <w:sz w:val="28"/>
          <w:szCs w:val="28"/>
        </w:rPr>
        <w:t>Контроль и оценка</w:t>
      </w:r>
      <w:r>
        <w:rPr>
          <w:sz w:val="28"/>
          <w:szCs w:val="28"/>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rsidR="0098783A" w:rsidRPr="00A20A8B" w:rsidRDefault="0098783A" w:rsidP="007D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98783A" w:rsidRPr="00A20A8B">
        <w:tc>
          <w:tcPr>
            <w:tcW w:w="4608" w:type="dxa"/>
            <w:vAlign w:val="center"/>
          </w:tcPr>
          <w:p w:rsidR="0098783A" w:rsidRPr="00A20A8B" w:rsidRDefault="0098783A" w:rsidP="00D12081">
            <w:pPr>
              <w:jc w:val="center"/>
              <w:rPr>
                <w:b/>
                <w:bCs/>
              </w:rPr>
            </w:pPr>
            <w:r>
              <w:rPr>
                <w:b/>
                <w:bCs/>
              </w:rPr>
              <w:t>Предметные результаты изучения учебной дисциплины</w:t>
            </w:r>
          </w:p>
        </w:tc>
        <w:tc>
          <w:tcPr>
            <w:tcW w:w="4860" w:type="dxa"/>
            <w:vAlign w:val="center"/>
          </w:tcPr>
          <w:p w:rsidR="0098783A" w:rsidRPr="00A20A8B" w:rsidRDefault="0098783A" w:rsidP="00D12081">
            <w:pPr>
              <w:jc w:val="center"/>
              <w:rPr>
                <w:b/>
                <w:bCs/>
              </w:rPr>
            </w:pPr>
            <w:r w:rsidRPr="00A20A8B">
              <w:rPr>
                <w:b/>
                <w:bCs/>
              </w:rPr>
              <w:t xml:space="preserve">Формы и методы контроля и оценки результатов обучения </w:t>
            </w:r>
          </w:p>
        </w:tc>
      </w:tr>
      <w:tr w:rsidR="00D107ED" w:rsidRPr="00A20A8B">
        <w:tc>
          <w:tcPr>
            <w:tcW w:w="4608" w:type="dxa"/>
          </w:tcPr>
          <w:p w:rsidR="00D107ED" w:rsidRPr="00D107ED" w:rsidRDefault="00D107ED" w:rsidP="00D107ED">
            <w:pPr>
              <w:jc w:val="center"/>
              <w:rPr>
                <w:iCs/>
              </w:rPr>
            </w:pPr>
            <w:r>
              <w:rPr>
                <w:b/>
                <w:bCs/>
                <w:sz w:val="28"/>
                <w:szCs w:val="28"/>
              </w:rPr>
              <w:t>Умения</w:t>
            </w:r>
          </w:p>
        </w:tc>
        <w:tc>
          <w:tcPr>
            <w:tcW w:w="4860" w:type="dxa"/>
          </w:tcPr>
          <w:p w:rsidR="00D107ED" w:rsidRPr="003E669D" w:rsidRDefault="00D107ED" w:rsidP="00D12081">
            <w:pPr>
              <w:rPr>
                <w:i/>
                <w:iCs/>
                <w:sz w:val="28"/>
                <w:szCs w:val="28"/>
              </w:rPr>
            </w:pPr>
          </w:p>
        </w:tc>
      </w:tr>
      <w:tr w:rsidR="00D107ED" w:rsidRPr="00A20A8B">
        <w:tc>
          <w:tcPr>
            <w:tcW w:w="4608" w:type="dxa"/>
          </w:tcPr>
          <w:p w:rsidR="00D107ED" w:rsidRPr="00D107ED" w:rsidRDefault="00D107ED" w:rsidP="00D12081">
            <w:pPr>
              <w:rPr>
                <w:iCs/>
              </w:rPr>
            </w:pPr>
            <w:r>
              <w:rPr>
                <w:sz w:val="28"/>
                <w:szCs w:val="28"/>
              </w:rPr>
              <w:t>использовать физкультурно-оздоровительную деятельность для укрепления здоровья, достижения жизненных и профессиональных целей;</w:t>
            </w:r>
          </w:p>
        </w:tc>
        <w:tc>
          <w:tcPr>
            <w:tcW w:w="4860" w:type="dxa"/>
          </w:tcPr>
          <w:p w:rsidR="00D107ED" w:rsidRPr="003E669D" w:rsidRDefault="00D107ED" w:rsidP="00D12081">
            <w:pPr>
              <w:rPr>
                <w:i/>
                <w:iCs/>
                <w:sz w:val="28"/>
                <w:szCs w:val="28"/>
              </w:rPr>
            </w:pPr>
            <w:r>
              <w:rPr>
                <w:sz w:val="28"/>
                <w:szCs w:val="28"/>
              </w:rPr>
              <w:t>оценка физкультурно-оздоровительной деятельности; оценка качества                                                                самостоятельной внеаудиторной работы по результатам опроса;</w:t>
            </w:r>
          </w:p>
        </w:tc>
      </w:tr>
      <w:tr w:rsidR="00D107ED" w:rsidRPr="00A20A8B">
        <w:tc>
          <w:tcPr>
            <w:tcW w:w="4608" w:type="dxa"/>
          </w:tcPr>
          <w:p w:rsidR="00D107ED" w:rsidRDefault="00D107ED" w:rsidP="00D107ED">
            <w:pPr>
              <w:jc w:val="center"/>
              <w:rPr>
                <w:sz w:val="28"/>
                <w:szCs w:val="28"/>
              </w:rPr>
            </w:pPr>
            <w:r w:rsidRPr="00D107ED">
              <w:rPr>
                <w:b/>
                <w:bCs/>
                <w:sz w:val="28"/>
                <w:szCs w:val="28"/>
                <w:lang w:eastAsia="ar-SA"/>
              </w:rPr>
              <w:t>Знания</w:t>
            </w:r>
          </w:p>
        </w:tc>
        <w:tc>
          <w:tcPr>
            <w:tcW w:w="4860" w:type="dxa"/>
          </w:tcPr>
          <w:p w:rsidR="00D107ED" w:rsidRDefault="00D107ED" w:rsidP="00D12081">
            <w:pPr>
              <w:rPr>
                <w:sz w:val="28"/>
                <w:szCs w:val="28"/>
              </w:rPr>
            </w:pPr>
          </w:p>
        </w:tc>
      </w:tr>
      <w:tr w:rsidR="00D107ED" w:rsidRPr="00A20A8B">
        <w:tc>
          <w:tcPr>
            <w:tcW w:w="4608" w:type="dxa"/>
          </w:tcPr>
          <w:p w:rsidR="00D107ED" w:rsidRDefault="00D107ED" w:rsidP="00D12081">
            <w:pPr>
              <w:rPr>
                <w:sz w:val="28"/>
                <w:szCs w:val="28"/>
              </w:rPr>
            </w:pPr>
            <w:r>
              <w:rPr>
                <w:sz w:val="28"/>
                <w:szCs w:val="28"/>
              </w:rPr>
              <w:t>о роли физической культуры в общекультурном, профессиональном и социальном развитии человека;</w:t>
            </w:r>
          </w:p>
        </w:tc>
        <w:tc>
          <w:tcPr>
            <w:tcW w:w="4860" w:type="dxa"/>
          </w:tcPr>
          <w:p w:rsidR="00D107ED" w:rsidRDefault="00D107ED" w:rsidP="00D12081">
            <w:pPr>
              <w:rPr>
                <w:sz w:val="28"/>
                <w:szCs w:val="28"/>
              </w:rPr>
            </w:pPr>
            <w:r>
              <w:rPr>
                <w:sz w:val="28"/>
                <w:szCs w:val="28"/>
              </w:rPr>
              <w:t xml:space="preserve">оценка уровня достижения жизненных и профессиональных целей; оценка </w:t>
            </w:r>
            <w:proofErr w:type="gramStart"/>
            <w:r>
              <w:rPr>
                <w:sz w:val="28"/>
                <w:szCs w:val="28"/>
              </w:rPr>
              <w:t>уровня  общекультурного</w:t>
            </w:r>
            <w:proofErr w:type="gramEnd"/>
            <w:r>
              <w:rPr>
                <w:sz w:val="28"/>
                <w:szCs w:val="28"/>
              </w:rPr>
              <w:t>, профессионального и социального развития человека;</w:t>
            </w:r>
          </w:p>
        </w:tc>
      </w:tr>
      <w:tr w:rsidR="00D107ED" w:rsidRPr="00A20A8B" w:rsidTr="00226B7E">
        <w:tc>
          <w:tcPr>
            <w:tcW w:w="4608" w:type="dxa"/>
            <w:vAlign w:val="center"/>
          </w:tcPr>
          <w:p w:rsidR="00D107ED" w:rsidRDefault="00D107ED" w:rsidP="00226B7E">
            <w:pPr>
              <w:snapToGrid w:val="0"/>
              <w:jc w:val="both"/>
              <w:rPr>
                <w:sz w:val="28"/>
                <w:szCs w:val="28"/>
              </w:rPr>
            </w:pPr>
            <w:r>
              <w:rPr>
                <w:sz w:val="28"/>
                <w:szCs w:val="28"/>
              </w:rPr>
              <w:t>основы здорового образа жизни;</w:t>
            </w:r>
          </w:p>
        </w:tc>
        <w:tc>
          <w:tcPr>
            <w:tcW w:w="4860" w:type="dxa"/>
            <w:vAlign w:val="center"/>
          </w:tcPr>
          <w:p w:rsidR="00D107ED" w:rsidRDefault="00D107ED" w:rsidP="00226B7E">
            <w:pPr>
              <w:snapToGrid w:val="0"/>
              <w:jc w:val="both"/>
              <w:rPr>
                <w:sz w:val="28"/>
                <w:szCs w:val="28"/>
              </w:rPr>
            </w:pPr>
            <w:r>
              <w:rPr>
                <w:sz w:val="28"/>
                <w:szCs w:val="28"/>
              </w:rPr>
              <w:t>оценка качества физкультурно-оздоровительной деятельности.</w:t>
            </w:r>
          </w:p>
        </w:tc>
      </w:tr>
    </w:tbl>
    <w:p w:rsidR="0098783A" w:rsidRPr="005C1794" w:rsidRDefault="0098783A" w:rsidP="007D356E">
      <w:pPr>
        <w:widowControl w:val="0"/>
        <w:suppressAutoHyphens/>
        <w:autoSpaceDE w:val="0"/>
        <w:autoSpaceDN w:val="0"/>
        <w:adjustRightInd w:val="0"/>
        <w:rPr>
          <w:color w:val="333333"/>
        </w:rPr>
      </w:pPr>
    </w:p>
    <w:p w:rsidR="0098783A" w:rsidRDefault="0098783A" w:rsidP="00821892">
      <w:pPr>
        <w:tabs>
          <w:tab w:val="left" w:pos="6225"/>
        </w:tabs>
      </w:pPr>
    </w:p>
    <w:p w:rsidR="0098783A" w:rsidRDefault="0098783A" w:rsidP="00821892"/>
    <w:p w:rsidR="00D107ED" w:rsidRPr="00A16DCA" w:rsidRDefault="00D107ED" w:rsidP="00D10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107ED" w:rsidRPr="00A16DCA" w:rsidRDefault="00D107ED" w:rsidP="00D10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8783A" w:rsidRDefault="0098783A" w:rsidP="00821892"/>
    <w:p w:rsidR="00416DE1" w:rsidRDefault="00416DE1" w:rsidP="00D107ED">
      <w:pPr>
        <w:rPr>
          <w:b/>
        </w:rPr>
      </w:pPr>
    </w:p>
    <w:p w:rsidR="00416DE1" w:rsidRDefault="00416DE1" w:rsidP="00D107ED">
      <w:pPr>
        <w:rPr>
          <w:b/>
        </w:rPr>
      </w:pPr>
    </w:p>
    <w:p w:rsidR="00416DE1" w:rsidRDefault="00416DE1" w:rsidP="00D107ED">
      <w:pPr>
        <w:rPr>
          <w:b/>
        </w:rPr>
      </w:pPr>
    </w:p>
    <w:p w:rsidR="00416DE1" w:rsidRDefault="00416DE1" w:rsidP="00D107ED">
      <w:pPr>
        <w:rPr>
          <w:b/>
        </w:rPr>
      </w:pPr>
    </w:p>
    <w:p w:rsidR="0098783A" w:rsidRDefault="0098783A" w:rsidP="00833F5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caps/>
          <w:sz w:val="28"/>
          <w:szCs w:val="28"/>
        </w:rPr>
      </w:pPr>
      <w:bookmarkStart w:id="2" w:name="_GoBack"/>
      <w:bookmarkEnd w:id="2"/>
    </w:p>
    <w:sectPr w:rsidR="0098783A" w:rsidSect="00A666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78B" w:rsidRDefault="0050278B" w:rsidP="00F87E38">
      <w:r>
        <w:separator/>
      </w:r>
    </w:p>
  </w:endnote>
  <w:endnote w:type="continuationSeparator" w:id="0">
    <w:p w:rsidR="0050278B" w:rsidRDefault="0050278B" w:rsidP="00F8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16F" w:rsidRDefault="00AF1289" w:rsidP="00A46C56">
    <w:pPr>
      <w:pStyle w:val="a4"/>
      <w:framePr w:wrap="auto" w:vAnchor="text" w:hAnchor="margin" w:xAlign="right" w:y="1"/>
      <w:rPr>
        <w:rStyle w:val="a6"/>
      </w:rPr>
    </w:pPr>
    <w:r>
      <w:rPr>
        <w:rStyle w:val="a6"/>
      </w:rPr>
      <w:fldChar w:fldCharType="begin"/>
    </w:r>
    <w:r w:rsidR="0084216F">
      <w:rPr>
        <w:rStyle w:val="a6"/>
      </w:rPr>
      <w:instrText xml:space="preserve">PAGE  </w:instrText>
    </w:r>
    <w:r>
      <w:rPr>
        <w:rStyle w:val="a6"/>
      </w:rPr>
      <w:fldChar w:fldCharType="separate"/>
    </w:r>
    <w:r w:rsidR="00F6171A">
      <w:rPr>
        <w:rStyle w:val="a6"/>
        <w:noProof/>
      </w:rPr>
      <w:t>2</w:t>
    </w:r>
    <w:r>
      <w:rPr>
        <w:rStyle w:val="a6"/>
      </w:rPr>
      <w:fldChar w:fldCharType="end"/>
    </w:r>
  </w:p>
  <w:p w:rsidR="0084216F" w:rsidRDefault="0084216F" w:rsidP="00A46C5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16F" w:rsidRDefault="00AF1289" w:rsidP="007F2B43">
    <w:pPr>
      <w:pStyle w:val="a4"/>
      <w:framePr w:wrap="auto" w:vAnchor="text" w:hAnchor="margin" w:xAlign="right" w:y="1"/>
      <w:rPr>
        <w:rStyle w:val="a6"/>
      </w:rPr>
    </w:pPr>
    <w:r>
      <w:rPr>
        <w:rStyle w:val="a6"/>
      </w:rPr>
      <w:fldChar w:fldCharType="begin"/>
    </w:r>
    <w:r w:rsidR="0084216F">
      <w:rPr>
        <w:rStyle w:val="a6"/>
      </w:rPr>
      <w:instrText xml:space="preserve">PAGE  </w:instrText>
    </w:r>
    <w:r>
      <w:rPr>
        <w:rStyle w:val="a6"/>
      </w:rPr>
      <w:fldChar w:fldCharType="separate"/>
    </w:r>
    <w:r w:rsidR="00F6171A">
      <w:rPr>
        <w:rStyle w:val="a6"/>
        <w:noProof/>
      </w:rPr>
      <w:t>18</w:t>
    </w:r>
    <w:r>
      <w:rPr>
        <w:rStyle w:val="a6"/>
      </w:rPr>
      <w:fldChar w:fldCharType="end"/>
    </w:r>
  </w:p>
  <w:p w:rsidR="0084216F" w:rsidRDefault="0084216F" w:rsidP="007F2B4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78B" w:rsidRDefault="0050278B" w:rsidP="00F87E38">
      <w:r>
        <w:separator/>
      </w:r>
    </w:p>
  </w:footnote>
  <w:footnote w:type="continuationSeparator" w:id="0">
    <w:p w:rsidR="0050278B" w:rsidRDefault="0050278B" w:rsidP="00F87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A"/>
    <w:multiLevelType w:val="multilevel"/>
    <w:tmpl w:val="0000000A"/>
    <w:name w:val="WW8Num10"/>
    <w:lvl w:ilvl="0">
      <w:start w:val="1"/>
      <w:numFmt w:val="bullet"/>
      <w:lvlText w:val=""/>
      <w:lvlJc w:val="left"/>
      <w:pPr>
        <w:tabs>
          <w:tab w:val="num" w:pos="644"/>
        </w:tabs>
        <w:ind w:left="644" w:hanging="360"/>
      </w:pPr>
      <w:rPr>
        <w:rFonts w:ascii="Symbol" w:hAnsi="Symbol" w:cs="StarSymbol"/>
        <w:sz w:val="18"/>
        <w:szCs w:val="18"/>
      </w:rPr>
    </w:lvl>
    <w:lvl w:ilvl="1">
      <w:start w:val="1"/>
      <w:numFmt w:val="bullet"/>
      <w:lvlText w:val=""/>
      <w:lvlJc w:val="left"/>
      <w:pPr>
        <w:tabs>
          <w:tab w:val="num" w:pos="1004"/>
        </w:tabs>
        <w:ind w:left="1004" w:hanging="360"/>
      </w:pPr>
      <w:rPr>
        <w:rFonts w:ascii="Symbol" w:hAnsi="Symbol" w:cs="StarSymbol"/>
        <w:sz w:val="18"/>
        <w:szCs w:val="18"/>
      </w:rPr>
    </w:lvl>
    <w:lvl w:ilvl="2">
      <w:start w:val="1"/>
      <w:numFmt w:val="bullet"/>
      <w:lvlText w:val=""/>
      <w:lvlJc w:val="left"/>
      <w:pPr>
        <w:tabs>
          <w:tab w:val="num" w:pos="1364"/>
        </w:tabs>
        <w:ind w:left="1364" w:hanging="360"/>
      </w:pPr>
      <w:rPr>
        <w:rFonts w:ascii="Symbol" w:hAnsi="Symbol" w:cs="StarSymbol"/>
        <w:sz w:val="18"/>
        <w:szCs w:val="18"/>
      </w:rPr>
    </w:lvl>
    <w:lvl w:ilvl="3">
      <w:start w:val="1"/>
      <w:numFmt w:val="bullet"/>
      <w:lvlText w:val=""/>
      <w:lvlJc w:val="left"/>
      <w:pPr>
        <w:tabs>
          <w:tab w:val="num" w:pos="1724"/>
        </w:tabs>
        <w:ind w:left="1724" w:hanging="360"/>
      </w:pPr>
      <w:rPr>
        <w:rFonts w:ascii="Symbol" w:hAnsi="Symbol" w:cs="StarSymbol"/>
        <w:sz w:val="18"/>
        <w:szCs w:val="18"/>
      </w:rPr>
    </w:lvl>
    <w:lvl w:ilvl="4">
      <w:start w:val="1"/>
      <w:numFmt w:val="bullet"/>
      <w:lvlText w:val=""/>
      <w:lvlJc w:val="left"/>
      <w:pPr>
        <w:tabs>
          <w:tab w:val="num" w:pos="2084"/>
        </w:tabs>
        <w:ind w:left="2084" w:hanging="360"/>
      </w:pPr>
      <w:rPr>
        <w:rFonts w:ascii="Symbol" w:hAnsi="Symbol" w:cs="StarSymbol"/>
        <w:sz w:val="18"/>
        <w:szCs w:val="18"/>
      </w:rPr>
    </w:lvl>
    <w:lvl w:ilvl="5">
      <w:start w:val="1"/>
      <w:numFmt w:val="bullet"/>
      <w:lvlText w:val=""/>
      <w:lvlJc w:val="left"/>
      <w:pPr>
        <w:tabs>
          <w:tab w:val="num" w:pos="2444"/>
        </w:tabs>
        <w:ind w:left="2444" w:hanging="360"/>
      </w:pPr>
      <w:rPr>
        <w:rFonts w:ascii="Symbol" w:hAnsi="Symbol" w:cs="StarSymbol"/>
        <w:sz w:val="18"/>
        <w:szCs w:val="18"/>
      </w:rPr>
    </w:lvl>
    <w:lvl w:ilvl="6">
      <w:start w:val="1"/>
      <w:numFmt w:val="bullet"/>
      <w:lvlText w:val=""/>
      <w:lvlJc w:val="left"/>
      <w:pPr>
        <w:tabs>
          <w:tab w:val="num" w:pos="2804"/>
        </w:tabs>
        <w:ind w:left="2804" w:hanging="360"/>
      </w:pPr>
      <w:rPr>
        <w:rFonts w:ascii="Symbol" w:hAnsi="Symbol" w:cs="StarSymbol"/>
        <w:sz w:val="18"/>
        <w:szCs w:val="18"/>
      </w:rPr>
    </w:lvl>
    <w:lvl w:ilvl="7">
      <w:start w:val="1"/>
      <w:numFmt w:val="bullet"/>
      <w:lvlText w:val=""/>
      <w:lvlJc w:val="left"/>
      <w:pPr>
        <w:tabs>
          <w:tab w:val="num" w:pos="3164"/>
        </w:tabs>
        <w:ind w:left="3164" w:hanging="360"/>
      </w:pPr>
      <w:rPr>
        <w:rFonts w:ascii="Symbol" w:hAnsi="Symbol" w:cs="StarSymbol"/>
        <w:sz w:val="18"/>
        <w:szCs w:val="18"/>
      </w:rPr>
    </w:lvl>
    <w:lvl w:ilvl="8">
      <w:start w:val="1"/>
      <w:numFmt w:val="bullet"/>
      <w:lvlText w:val=""/>
      <w:lvlJc w:val="left"/>
      <w:pPr>
        <w:tabs>
          <w:tab w:val="num" w:pos="3524"/>
        </w:tabs>
        <w:ind w:left="3524" w:hanging="360"/>
      </w:pPr>
      <w:rPr>
        <w:rFonts w:ascii="Symbol" w:hAnsi="Symbol" w:cs="StarSymbol"/>
        <w:sz w:val="18"/>
        <w:szCs w:val="18"/>
      </w:rPr>
    </w:lvl>
  </w:abstractNum>
  <w:abstractNum w:abstractNumId="4" w15:restartNumberingAfterBreak="0">
    <w:nsid w:val="01FB26A0"/>
    <w:multiLevelType w:val="hybridMultilevel"/>
    <w:tmpl w:val="F63E2D98"/>
    <w:lvl w:ilvl="0" w:tplc="04190001">
      <w:start w:val="1"/>
      <w:numFmt w:val="bullet"/>
      <w:lvlText w:val=""/>
      <w:lvlJc w:val="left"/>
      <w:pPr>
        <w:ind w:left="1639" w:hanging="360"/>
      </w:pPr>
      <w:rPr>
        <w:rFonts w:ascii="Symbol" w:hAnsi="Symbol" w:cs="Symbol" w:hint="default"/>
      </w:rPr>
    </w:lvl>
    <w:lvl w:ilvl="1" w:tplc="04190003">
      <w:start w:val="1"/>
      <w:numFmt w:val="bullet"/>
      <w:lvlText w:val="o"/>
      <w:lvlJc w:val="left"/>
      <w:pPr>
        <w:ind w:left="2359" w:hanging="360"/>
      </w:pPr>
      <w:rPr>
        <w:rFonts w:ascii="Courier New" w:hAnsi="Courier New" w:cs="Courier New" w:hint="default"/>
      </w:rPr>
    </w:lvl>
    <w:lvl w:ilvl="2" w:tplc="04190005">
      <w:start w:val="1"/>
      <w:numFmt w:val="bullet"/>
      <w:lvlText w:val=""/>
      <w:lvlJc w:val="left"/>
      <w:pPr>
        <w:ind w:left="3079" w:hanging="360"/>
      </w:pPr>
      <w:rPr>
        <w:rFonts w:ascii="Wingdings" w:hAnsi="Wingdings" w:cs="Wingdings" w:hint="default"/>
      </w:rPr>
    </w:lvl>
    <w:lvl w:ilvl="3" w:tplc="04190001">
      <w:start w:val="1"/>
      <w:numFmt w:val="bullet"/>
      <w:lvlText w:val=""/>
      <w:lvlJc w:val="left"/>
      <w:pPr>
        <w:ind w:left="3799" w:hanging="360"/>
      </w:pPr>
      <w:rPr>
        <w:rFonts w:ascii="Symbol" w:hAnsi="Symbol" w:cs="Symbol" w:hint="default"/>
      </w:rPr>
    </w:lvl>
    <w:lvl w:ilvl="4" w:tplc="04190003">
      <w:start w:val="1"/>
      <w:numFmt w:val="bullet"/>
      <w:lvlText w:val="o"/>
      <w:lvlJc w:val="left"/>
      <w:pPr>
        <w:ind w:left="4519" w:hanging="360"/>
      </w:pPr>
      <w:rPr>
        <w:rFonts w:ascii="Courier New" w:hAnsi="Courier New" w:cs="Courier New" w:hint="default"/>
      </w:rPr>
    </w:lvl>
    <w:lvl w:ilvl="5" w:tplc="04190005">
      <w:start w:val="1"/>
      <w:numFmt w:val="bullet"/>
      <w:lvlText w:val=""/>
      <w:lvlJc w:val="left"/>
      <w:pPr>
        <w:ind w:left="5239" w:hanging="360"/>
      </w:pPr>
      <w:rPr>
        <w:rFonts w:ascii="Wingdings" w:hAnsi="Wingdings" w:cs="Wingdings" w:hint="default"/>
      </w:rPr>
    </w:lvl>
    <w:lvl w:ilvl="6" w:tplc="04190001">
      <w:start w:val="1"/>
      <w:numFmt w:val="bullet"/>
      <w:lvlText w:val=""/>
      <w:lvlJc w:val="left"/>
      <w:pPr>
        <w:ind w:left="5959" w:hanging="360"/>
      </w:pPr>
      <w:rPr>
        <w:rFonts w:ascii="Symbol" w:hAnsi="Symbol" w:cs="Symbol" w:hint="default"/>
      </w:rPr>
    </w:lvl>
    <w:lvl w:ilvl="7" w:tplc="04190003">
      <w:start w:val="1"/>
      <w:numFmt w:val="bullet"/>
      <w:lvlText w:val="o"/>
      <w:lvlJc w:val="left"/>
      <w:pPr>
        <w:ind w:left="6679" w:hanging="360"/>
      </w:pPr>
      <w:rPr>
        <w:rFonts w:ascii="Courier New" w:hAnsi="Courier New" w:cs="Courier New" w:hint="default"/>
      </w:rPr>
    </w:lvl>
    <w:lvl w:ilvl="8" w:tplc="04190005">
      <w:start w:val="1"/>
      <w:numFmt w:val="bullet"/>
      <w:lvlText w:val=""/>
      <w:lvlJc w:val="left"/>
      <w:pPr>
        <w:ind w:left="7399" w:hanging="360"/>
      </w:pPr>
      <w:rPr>
        <w:rFonts w:ascii="Wingdings" w:hAnsi="Wingdings" w:cs="Wingdings" w:hint="default"/>
      </w:rPr>
    </w:lvl>
  </w:abstractNum>
  <w:abstractNum w:abstractNumId="5"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15:restartNumberingAfterBreak="0">
    <w:nsid w:val="13FF5FA2"/>
    <w:multiLevelType w:val="hybridMultilevel"/>
    <w:tmpl w:val="489034EE"/>
    <w:lvl w:ilvl="0" w:tplc="24426F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7084545"/>
    <w:multiLevelType w:val="hybridMultilevel"/>
    <w:tmpl w:val="4620B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9C55B24"/>
    <w:multiLevelType w:val="hybridMultilevel"/>
    <w:tmpl w:val="E5DEFE16"/>
    <w:lvl w:ilvl="0" w:tplc="40CEABD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BB93D4F"/>
    <w:multiLevelType w:val="hybridMultilevel"/>
    <w:tmpl w:val="9716C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D190FE1"/>
    <w:multiLevelType w:val="hybridMultilevel"/>
    <w:tmpl w:val="9C003F7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E35401"/>
    <w:multiLevelType w:val="hybridMultilevel"/>
    <w:tmpl w:val="C1905D4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AE2BA1"/>
    <w:multiLevelType w:val="hybridMultilevel"/>
    <w:tmpl w:val="E05E140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24D71037"/>
    <w:multiLevelType w:val="hybridMultilevel"/>
    <w:tmpl w:val="86A293E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15:restartNumberingAfterBreak="0">
    <w:nsid w:val="2CFA2E0C"/>
    <w:multiLevelType w:val="hybridMultilevel"/>
    <w:tmpl w:val="7D36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FC1F57"/>
    <w:multiLevelType w:val="hybridMultilevel"/>
    <w:tmpl w:val="0534D400"/>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951217B"/>
    <w:multiLevelType w:val="hybridMultilevel"/>
    <w:tmpl w:val="494C55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2F90B3C"/>
    <w:multiLevelType w:val="hybridMultilevel"/>
    <w:tmpl w:val="3D3EE4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A8E61F4"/>
    <w:multiLevelType w:val="hybridMultilevel"/>
    <w:tmpl w:val="4A7833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A95BF7"/>
    <w:multiLevelType w:val="hybridMultilevel"/>
    <w:tmpl w:val="BEA0A25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2C218A6"/>
    <w:multiLevelType w:val="hybridMultilevel"/>
    <w:tmpl w:val="9B8240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492328B"/>
    <w:multiLevelType w:val="multilevel"/>
    <w:tmpl w:val="9716C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7A196D"/>
    <w:multiLevelType w:val="hybridMultilevel"/>
    <w:tmpl w:val="262A73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E8A2721"/>
    <w:multiLevelType w:val="hybridMultilevel"/>
    <w:tmpl w:val="B9104538"/>
    <w:lvl w:ilvl="0" w:tplc="04190001">
      <w:start w:val="1"/>
      <w:numFmt w:val="bullet"/>
      <w:lvlText w:val=""/>
      <w:lvlJc w:val="left"/>
      <w:pPr>
        <w:ind w:left="1639" w:hanging="360"/>
      </w:pPr>
      <w:rPr>
        <w:rFonts w:ascii="Symbol" w:hAnsi="Symbol" w:cs="Symbol" w:hint="default"/>
      </w:rPr>
    </w:lvl>
    <w:lvl w:ilvl="1" w:tplc="04190003">
      <w:start w:val="1"/>
      <w:numFmt w:val="bullet"/>
      <w:lvlText w:val="o"/>
      <w:lvlJc w:val="left"/>
      <w:pPr>
        <w:ind w:left="2359" w:hanging="360"/>
      </w:pPr>
      <w:rPr>
        <w:rFonts w:ascii="Courier New" w:hAnsi="Courier New" w:cs="Courier New" w:hint="default"/>
      </w:rPr>
    </w:lvl>
    <w:lvl w:ilvl="2" w:tplc="04190005">
      <w:start w:val="1"/>
      <w:numFmt w:val="bullet"/>
      <w:lvlText w:val=""/>
      <w:lvlJc w:val="left"/>
      <w:pPr>
        <w:ind w:left="3079" w:hanging="360"/>
      </w:pPr>
      <w:rPr>
        <w:rFonts w:ascii="Wingdings" w:hAnsi="Wingdings" w:cs="Wingdings" w:hint="default"/>
      </w:rPr>
    </w:lvl>
    <w:lvl w:ilvl="3" w:tplc="04190001">
      <w:start w:val="1"/>
      <w:numFmt w:val="bullet"/>
      <w:lvlText w:val=""/>
      <w:lvlJc w:val="left"/>
      <w:pPr>
        <w:ind w:left="3799" w:hanging="360"/>
      </w:pPr>
      <w:rPr>
        <w:rFonts w:ascii="Symbol" w:hAnsi="Symbol" w:cs="Symbol" w:hint="default"/>
      </w:rPr>
    </w:lvl>
    <w:lvl w:ilvl="4" w:tplc="04190003">
      <w:start w:val="1"/>
      <w:numFmt w:val="bullet"/>
      <w:lvlText w:val="o"/>
      <w:lvlJc w:val="left"/>
      <w:pPr>
        <w:ind w:left="4519" w:hanging="360"/>
      </w:pPr>
      <w:rPr>
        <w:rFonts w:ascii="Courier New" w:hAnsi="Courier New" w:cs="Courier New" w:hint="default"/>
      </w:rPr>
    </w:lvl>
    <w:lvl w:ilvl="5" w:tplc="04190005">
      <w:start w:val="1"/>
      <w:numFmt w:val="bullet"/>
      <w:lvlText w:val=""/>
      <w:lvlJc w:val="left"/>
      <w:pPr>
        <w:ind w:left="5239" w:hanging="360"/>
      </w:pPr>
      <w:rPr>
        <w:rFonts w:ascii="Wingdings" w:hAnsi="Wingdings" w:cs="Wingdings" w:hint="default"/>
      </w:rPr>
    </w:lvl>
    <w:lvl w:ilvl="6" w:tplc="04190001">
      <w:start w:val="1"/>
      <w:numFmt w:val="bullet"/>
      <w:lvlText w:val=""/>
      <w:lvlJc w:val="left"/>
      <w:pPr>
        <w:ind w:left="5959" w:hanging="360"/>
      </w:pPr>
      <w:rPr>
        <w:rFonts w:ascii="Symbol" w:hAnsi="Symbol" w:cs="Symbol" w:hint="default"/>
      </w:rPr>
    </w:lvl>
    <w:lvl w:ilvl="7" w:tplc="04190003">
      <w:start w:val="1"/>
      <w:numFmt w:val="bullet"/>
      <w:lvlText w:val="o"/>
      <w:lvlJc w:val="left"/>
      <w:pPr>
        <w:ind w:left="6679" w:hanging="360"/>
      </w:pPr>
      <w:rPr>
        <w:rFonts w:ascii="Courier New" w:hAnsi="Courier New" w:cs="Courier New" w:hint="default"/>
      </w:rPr>
    </w:lvl>
    <w:lvl w:ilvl="8" w:tplc="04190005">
      <w:start w:val="1"/>
      <w:numFmt w:val="bullet"/>
      <w:lvlText w:val=""/>
      <w:lvlJc w:val="left"/>
      <w:pPr>
        <w:ind w:left="7399" w:hanging="360"/>
      </w:pPr>
      <w:rPr>
        <w:rFonts w:ascii="Wingdings" w:hAnsi="Wingdings" w:cs="Wingdings" w:hint="default"/>
      </w:rPr>
    </w:lvl>
  </w:abstractNum>
  <w:abstractNum w:abstractNumId="24" w15:restartNumberingAfterBreak="0">
    <w:nsid w:val="6A1157C5"/>
    <w:multiLevelType w:val="hybridMultilevel"/>
    <w:tmpl w:val="F41ED16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5" w15:restartNumberingAfterBreak="0">
    <w:nsid w:val="6DF23549"/>
    <w:multiLevelType w:val="hybridMultilevel"/>
    <w:tmpl w:val="C2920E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15:restartNumberingAfterBreak="0">
    <w:nsid w:val="6F9B6049"/>
    <w:multiLevelType w:val="hybridMultilevel"/>
    <w:tmpl w:val="E05E14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70C05545"/>
    <w:multiLevelType w:val="hybridMultilevel"/>
    <w:tmpl w:val="DE8A0506"/>
    <w:lvl w:ilvl="0" w:tplc="04190001">
      <w:start w:val="1"/>
      <w:numFmt w:val="bullet"/>
      <w:lvlText w:val=""/>
      <w:lvlJc w:val="left"/>
      <w:pPr>
        <w:ind w:left="1494" w:hanging="360"/>
      </w:pPr>
      <w:rPr>
        <w:rFonts w:ascii="Symbol" w:hAnsi="Symbol" w:cs="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28" w15:restartNumberingAfterBreak="0">
    <w:nsid w:val="735977B2"/>
    <w:multiLevelType w:val="hybridMultilevel"/>
    <w:tmpl w:val="9716C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BA776DC"/>
    <w:multiLevelType w:val="hybridMultilevel"/>
    <w:tmpl w:val="620E183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2"/>
  </w:num>
  <w:num w:numId="3">
    <w:abstractNumId w:val="17"/>
  </w:num>
  <w:num w:numId="4">
    <w:abstractNumId w:val="27"/>
  </w:num>
  <w:num w:numId="5">
    <w:abstractNumId w:val="23"/>
  </w:num>
  <w:num w:numId="6">
    <w:abstractNumId w:val="7"/>
  </w:num>
  <w:num w:numId="7">
    <w:abstractNumId w:val="18"/>
  </w:num>
  <w:num w:numId="8">
    <w:abstractNumId w:val="8"/>
  </w:num>
  <w:num w:numId="9">
    <w:abstractNumId w:val="25"/>
  </w:num>
  <w:num w:numId="10">
    <w:abstractNumId w:val="13"/>
  </w:num>
  <w:num w:numId="11">
    <w:abstractNumId w:val="16"/>
  </w:num>
  <w:num w:numId="12">
    <w:abstractNumId w:val="20"/>
  </w:num>
  <w:num w:numId="13">
    <w:abstractNumId w:val="11"/>
  </w:num>
  <w:num w:numId="14">
    <w:abstractNumId w:val="29"/>
  </w:num>
  <w:num w:numId="15">
    <w:abstractNumId w:val="10"/>
  </w:num>
  <w:num w:numId="16">
    <w:abstractNumId w:val="24"/>
  </w:num>
  <w:num w:numId="17">
    <w:abstractNumId w:val="12"/>
  </w:num>
  <w:num w:numId="18">
    <w:abstractNumId w:val="19"/>
  </w:num>
  <w:num w:numId="19">
    <w:abstractNumId w:val="9"/>
  </w:num>
  <w:num w:numId="20">
    <w:abstractNumId w:val="4"/>
  </w:num>
  <w:num w:numId="21">
    <w:abstractNumId w:val="28"/>
  </w:num>
  <w:num w:numId="22">
    <w:abstractNumId w:val="26"/>
  </w:num>
  <w:num w:numId="23">
    <w:abstractNumId w:val="21"/>
  </w:num>
  <w:num w:numId="24">
    <w:abstractNumId w:val="2"/>
  </w:num>
  <w:num w:numId="25">
    <w:abstractNumId w:val="3"/>
  </w:num>
  <w:num w:numId="26">
    <w:abstractNumId w:val="6"/>
  </w:num>
  <w:num w:numId="27">
    <w:abstractNumId w:val="1"/>
  </w:num>
  <w:num w:numId="28">
    <w:abstractNumId w:val="15"/>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F5B"/>
    <w:rsid w:val="00021151"/>
    <w:rsid w:val="000218B4"/>
    <w:rsid w:val="000268BE"/>
    <w:rsid w:val="00037DCD"/>
    <w:rsid w:val="00040A11"/>
    <w:rsid w:val="0006133A"/>
    <w:rsid w:val="0006237A"/>
    <w:rsid w:val="0006266D"/>
    <w:rsid w:val="0006334B"/>
    <w:rsid w:val="000938EB"/>
    <w:rsid w:val="000A54FB"/>
    <w:rsid w:val="000C32B3"/>
    <w:rsid w:val="000E293A"/>
    <w:rsid w:val="000E6762"/>
    <w:rsid w:val="000E7DF7"/>
    <w:rsid w:val="000F479E"/>
    <w:rsid w:val="001059A0"/>
    <w:rsid w:val="0011178B"/>
    <w:rsid w:val="00116281"/>
    <w:rsid w:val="00121822"/>
    <w:rsid w:val="00131443"/>
    <w:rsid w:val="00134485"/>
    <w:rsid w:val="00136558"/>
    <w:rsid w:val="00153332"/>
    <w:rsid w:val="00153C28"/>
    <w:rsid w:val="00155B20"/>
    <w:rsid w:val="00164DB0"/>
    <w:rsid w:val="001933B4"/>
    <w:rsid w:val="001A2827"/>
    <w:rsid w:val="001A5A4F"/>
    <w:rsid w:val="001C3D29"/>
    <w:rsid w:val="001C777D"/>
    <w:rsid w:val="001E0CDC"/>
    <w:rsid w:val="001E6DB1"/>
    <w:rsid w:val="001F50CF"/>
    <w:rsid w:val="00226B7E"/>
    <w:rsid w:val="002472AB"/>
    <w:rsid w:val="002657BB"/>
    <w:rsid w:val="0027171E"/>
    <w:rsid w:val="00285677"/>
    <w:rsid w:val="00287064"/>
    <w:rsid w:val="002C0A14"/>
    <w:rsid w:val="002C10D0"/>
    <w:rsid w:val="002D0089"/>
    <w:rsid w:val="002D09F1"/>
    <w:rsid w:val="002E0195"/>
    <w:rsid w:val="002E20B3"/>
    <w:rsid w:val="0032643E"/>
    <w:rsid w:val="00326AB3"/>
    <w:rsid w:val="00331721"/>
    <w:rsid w:val="00340DD9"/>
    <w:rsid w:val="003551F8"/>
    <w:rsid w:val="00382555"/>
    <w:rsid w:val="003865F6"/>
    <w:rsid w:val="00386F39"/>
    <w:rsid w:val="003971F9"/>
    <w:rsid w:val="003B14E9"/>
    <w:rsid w:val="003E0B5D"/>
    <w:rsid w:val="003E669D"/>
    <w:rsid w:val="003F7866"/>
    <w:rsid w:val="00406699"/>
    <w:rsid w:val="00416DE1"/>
    <w:rsid w:val="00424012"/>
    <w:rsid w:val="004412CB"/>
    <w:rsid w:val="00447F14"/>
    <w:rsid w:val="00457C34"/>
    <w:rsid w:val="00494DB4"/>
    <w:rsid w:val="004D0FBA"/>
    <w:rsid w:val="004E2F37"/>
    <w:rsid w:val="004E7DCC"/>
    <w:rsid w:val="004F7250"/>
    <w:rsid w:val="0050278B"/>
    <w:rsid w:val="005072D1"/>
    <w:rsid w:val="00530AB8"/>
    <w:rsid w:val="005415EF"/>
    <w:rsid w:val="00553078"/>
    <w:rsid w:val="00553D05"/>
    <w:rsid w:val="00557968"/>
    <w:rsid w:val="00557C07"/>
    <w:rsid w:val="00562A18"/>
    <w:rsid w:val="0057148C"/>
    <w:rsid w:val="00574B76"/>
    <w:rsid w:val="00587642"/>
    <w:rsid w:val="005935A6"/>
    <w:rsid w:val="005B34CF"/>
    <w:rsid w:val="005C1794"/>
    <w:rsid w:val="005C3195"/>
    <w:rsid w:val="005C38A0"/>
    <w:rsid w:val="005C4994"/>
    <w:rsid w:val="005C5893"/>
    <w:rsid w:val="005C7E42"/>
    <w:rsid w:val="005E5DBF"/>
    <w:rsid w:val="005F35CD"/>
    <w:rsid w:val="0060433A"/>
    <w:rsid w:val="00634BE0"/>
    <w:rsid w:val="006453B6"/>
    <w:rsid w:val="00655F82"/>
    <w:rsid w:val="00675B58"/>
    <w:rsid w:val="00690353"/>
    <w:rsid w:val="006A06E7"/>
    <w:rsid w:val="006A7863"/>
    <w:rsid w:val="006C3F82"/>
    <w:rsid w:val="006C4917"/>
    <w:rsid w:val="006C6518"/>
    <w:rsid w:val="006D4C58"/>
    <w:rsid w:val="006F225F"/>
    <w:rsid w:val="006F65F0"/>
    <w:rsid w:val="0073547F"/>
    <w:rsid w:val="007428BC"/>
    <w:rsid w:val="00745F0E"/>
    <w:rsid w:val="007514EA"/>
    <w:rsid w:val="00753AB6"/>
    <w:rsid w:val="00762DAB"/>
    <w:rsid w:val="00780B43"/>
    <w:rsid w:val="00785939"/>
    <w:rsid w:val="00786D5F"/>
    <w:rsid w:val="00792B16"/>
    <w:rsid w:val="00794670"/>
    <w:rsid w:val="007A7BEE"/>
    <w:rsid w:val="007B560C"/>
    <w:rsid w:val="007D356E"/>
    <w:rsid w:val="007E0B85"/>
    <w:rsid w:val="007F2B43"/>
    <w:rsid w:val="00805F0B"/>
    <w:rsid w:val="008119CD"/>
    <w:rsid w:val="00816B0F"/>
    <w:rsid w:val="00821892"/>
    <w:rsid w:val="00824097"/>
    <w:rsid w:val="00824F58"/>
    <w:rsid w:val="00832FF7"/>
    <w:rsid w:val="00833F5B"/>
    <w:rsid w:val="00841DD5"/>
    <w:rsid w:val="0084216F"/>
    <w:rsid w:val="00844F55"/>
    <w:rsid w:val="008550D5"/>
    <w:rsid w:val="00855228"/>
    <w:rsid w:val="00882133"/>
    <w:rsid w:val="008A74DB"/>
    <w:rsid w:val="008C5ABB"/>
    <w:rsid w:val="008D4BE3"/>
    <w:rsid w:val="008E191D"/>
    <w:rsid w:val="008F1A44"/>
    <w:rsid w:val="00900EED"/>
    <w:rsid w:val="009136AD"/>
    <w:rsid w:val="009229B3"/>
    <w:rsid w:val="009246DF"/>
    <w:rsid w:val="00925C83"/>
    <w:rsid w:val="00947F12"/>
    <w:rsid w:val="00951D71"/>
    <w:rsid w:val="0098783A"/>
    <w:rsid w:val="009A32C2"/>
    <w:rsid w:val="009A5629"/>
    <w:rsid w:val="009C0087"/>
    <w:rsid w:val="009D6595"/>
    <w:rsid w:val="009D66E5"/>
    <w:rsid w:val="009E729B"/>
    <w:rsid w:val="009F3489"/>
    <w:rsid w:val="009F5EAD"/>
    <w:rsid w:val="00A07606"/>
    <w:rsid w:val="00A20A8B"/>
    <w:rsid w:val="00A22EA3"/>
    <w:rsid w:val="00A40DD8"/>
    <w:rsid w:val="00A41C2F"/>
    <w:rsid w:val="00A43FDC"/>
    <w:rsid w:val="00A46C56"/>
    <w:rsid w:val="00A666A7"/>
    <w:rsid w:val="00A73EDA"/>
    <w:rsid w:val="00A93001"/>
    <w:rsid w:val="00AA27ED"/>
    <w:rsid w:val="00AA7B31"/>
    <w:rsid w:val="00AB2295"/>
    <w:rsid w:val="00AB7AEB"/>
    <w:rsid w:val="00AC56CA"/>
    <w:rsid w:val="00AE111C"/>
    <w:rsid w:val="00AE2A7F"/>
    <w:rsid w:val="00AE5261"/>
    <w:rsid w:val="00AF1289"/>
    <w:rsid w:val="00AF2B93"/>
    <w:rsid w:val="00B0075B"/>
    <w:rsid w:val="00B04AD6"/>
    <w:rsid w:val="00B11B75"/>
    <w:rsid w:val="00B21F69"/>
    <w:rsid w:val="00B22F48"/>
    <w:rsid w:val="00B33AAE"/>
    <w:rsid w:val="00B51F1B"/>
    <w:rsid w:val="00B9432A"/>
    <w:rsid w:val="00B96DF0"/>
    <w:rsid w:val="00BC5D78"/>
    <w:rsid w:val="00BE7ECA"/>
    <w:rsid w:val="00BF2479"/>
    <w:rsid w:val="00C317B3"/>
    <w:rsid w:val="00C602F2"/>
    <w:rsid w:val="00C638BA"/>
    <w:rsid w:val="00C67185"/>
    <w:rsid w:val="00C73895"/>
    <w:rsid w:val="00C821EB"/>
    <w:rsid w:val="00C92377"/>
    <w:rsid w:val="00C92A86"/>
    <w:rsid w:val="00CA6E3A"/>
    <w:rsid w:val="00CC6C21"/>
    <w:rsid w:val="00CD5A3C"/>
    <w:rsid w:val="00CE2936"/>
    <w:rsid w:val="00CE5079"/>
    <w:rsid w:val="00CF5741"/>
    <w:rsid w:val="00D107ED"/>
    <w:rsid w:val="00D12081"/>
    <w:rsid w:val="00D2087D"/>
    <w:rsid w:val="00D24FA5"/>
    <w:rsid w:val="00D403A6"/>
    <w:rsid w:val="00D4076D"/>
    <w:rsid w:val="00D5453F"/>
    <w:rsid w:val="00D76454"/>
    <w:rsid w:val="00D871BF"/>
    <w:rsid w:val="00D969A2"/>
    <w:rsid w:val="00DB20D9"/>
    <w:rsid w:val="00DC26F2"/>
    <w:rsid w:val="00DC644A"/>
    <w:rsid w:val="00E01890"/>
    <w:rsid w:val="00E45254"/>
    <w:rsid w:val="00E4525E"/>
    <w:rsid w:val="00E47683"/>
    <w:rsid w:val="00E5445F"/>
    <w:rsid w:val="00E61382"/>
    <w:rsid w:val="00E93194"/>
    <w:rsid w:val="00E948DD"/>
    <w:rsid w:val="00E965E2"/>
    <w:rsid w:val="00EA42EB"/>
    <w:rsid w:val="00EA7391"/>
    <w:rsid w:val="00EB4A10"/>
    <w:rsid w:val="00EC02AC"/>
    <w:rsid w:val="00ED656C"/>
    <w:rsid w:val="00EE0FD9"/>
    <w:rsid w:val="00EE4514"/>
    <w:rsid w:val="00EE72A3"/>
    <w:rsid w:val="00EF4830"/>
    <w:rsid w:val="00F01FCE"/>
    <w:rsid w:val="00F05D8E"/>
    <w:rsid w:val="00F15A26"/>
    <w:rsid w:val="00F25213"/>
    <w:rsid w:val="00F254C3"/>
    <w:rsid w:val="00F42451"/>
    <w:rsid w:val="00F47092"/>
    <w:rsid w:val="00F51A7C"/>
    <w:rsid w:val="00F57596"/>
    <w:rsid w:val="00F6171A"/>
    <w:rsid w:val="00F62160"/>
    <w:rsid w:val="00F87E38"/>
    <w:rsid w:val="00F95AC7"/>
    <w:rsid w:val="00FA29F6"/>
    <w:rsid w:val="00FA78A5"/>
    <w:rsid w:val="00FC4C47"/>
    <w:rsid w:val="00FE1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EB812"/>
  <w15:docId w15:val="{BF392B7C-A271-464E-92CB-786B80FC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087"/>
    <w:rPr>
      <w:rFonts w:ascii="Times New Roman" w:eastAsia="Times New Roman" w:hAnsi="Times New Roman"/>
      <w:sz w:val="24"/>
      <w:szCs w:val="24"/>
    </w:rPr>
  </w:style>
  <w:style w:type="paragraph" w:styleId="1">
    <w:name w:val="heading 1"/>
    <w:basedOn w:val="a"/>
    <w:next w:val="a"/>
    <w:link w:val="10"/>
    <w:uiPriority w:val="99"/>
    <w:qFormat/>
    <w:rsid w:val="00833F5B"/>
    <w:pPr>
      <w:keepNext/>
      <w:autoSpaceDE w:val="0"/>
      <w:autoSpaceDN w:val="0"/>
      <w:ind w:firstLine="284"/>
      <w:outlineLvl w:val="0"/>
    </w:pPr>
    <w:rPr>
      <w:rFonts w:eastAsia="Calibri"/>
    </w:rPr>
  </w:style>
  <w:style w:type="paragraph" w:styleId="2">
    <w:name w:val="heading 2"/>
    <w:basedOn w:val="a"/>
    <w:next w:val="a"/>
    <w:link w:val="20"/>
    <w:uiPriority w:val="99"/>
    <w:qFormat/>
    <w:rsid w:val="00833F5B"/>
    <w:pPr>
      <w:keepNext/>
      <w:spacing w:before="240" w:after="60"/>
      <w:outlineLvl w:val="1"/>
    </w:pPr>
    <w:rPr>
      <w:rFonts w:ascii="Cambria" w:eastAsia="Calibri"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3F5B"/>
    <w:rPr>
      <w:rFonts w:ascii="Times New Roman" w:hAnsi="Times New Roman" w:cs="Times New Roman"/>
      <w:sz w:val="24"/>
      <w:szCs w:val="24"/>
      <w:lang w:eastAsia="ru-RU"/>
    </w:rPr>
  </w:style>
  <w:style w:type="character" w:customStyle="1" w:styleId="20">
    <w:name w:val="Заголовок 2 Знак"/>
    <w:link w:val="2"/>
    <w:uiPriority w:val="99"/>
    <w:locked/>
    <w:rsid w:val="00833F5B"/>
    <w:rPr>
      <w:rFonts w:ascii="Cambria" w:hAnsi="Cambria" w:cs="Cambria"/>
      <w:b/>
      <w:bCs/>
      <w:i/>
      <w:iCs/>
      <w:sz w:val="28"/>
      <w:szCs w:val="28"/>
      <w:lang w:eastAsia="ru-RU"/>
    </w:rPr>
  </w:style>
  <w:style w:type="table" w:styleId="a3">
    <w:name w:val="Table Grid"/>
    <w:basedOn w:val="a1"/>
    <w:uiPriority w:val="99"/>
    <w:rsid w:val="00833F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833F5B"/>
    <w:pPr>
      <w:spacing w:after="120" w:line="480" w:lineRule="auto"/>
      <w:ind w:left="283"/>
    </w:pPr>
    <w:rPr>
      <w:rFonts w:eastAsia="Calibri"/>
    </w:rPr>
  </w:style>
  <w:style w:type="character" w:customStyle="1" w:styleId="22">
    <w:name w:val="Основной текст с отступом 2 Знак"/>
    <w:link w:val="21"/>
    <w:uiPriority w:val="99"/>
    <w:locked/>
    <w:rsid w:val="00833F5B"/>
    <w:rPr>
      <w:rFonts w:ascii="Times New Roman" w:hAnsi="Times New Roman" w:cs="Times New Roman"/>
      <w:sz w:val="24"/>
      <w:szCs w:val="24"/>
      <w:lang w:eastAsia="ru-RU"/>
    </w:rPr>
  </w:style>
  <w:style w:type="paragraph" w:styleId="a4">
    <w:name w:val="footer"/>
    <w:basedOn w:val="a"/>
    <w:link w:val="a5"/>
    <w:uiPriority w:val="99"/>
    <w:rsid w:val="00833F5B"/>
    <w:pPr>
      <w:tabs>
        <w:tab w:val="center" w:pos="4677"/>
        <w:tab w:val="right" w:pos="9355"/>
      </w:tabs>
    </w:pPr>
    <w:rPr>
      <w:rFonts w:eastAsia="Calibri"/>
    </w:rPr>
  </w:style>
  <w:style w:type="character" w:customStyle="1" w:styleId="a5">
    <w:name w:val="Нижний колонтитул Знак"/>
    <w:link w:val="a4"/>
    <w:uiPriority w:val="99"/>
    <w:locked/>
    <w:rsid w:val="00833F5B"/>
    <w:rPr>
      <w:rFonts w:ascii="Times New Roman" w:hAnsi="Times New Roman" w:cs="Times New Roman"/>
      <w:sz w:val="24"/>
      <w:szCs w:val="24"/>
      <w:lang w:eastAsia="ru-RU"/>
    </w:rPr>
  </w:style>
  <w:style w:type="character" w:styleId="a6">
    <w:name w:val="page number"/>
    <w:basedOn w:val="a0"/>
    <w:uiPriority w:val="99"/>
    <w:rsid w:val="00833F5B"/>
  </w:style>
  <w:style w:type="paragraph" w:styleId="a7">
    <w:name w:val="Body Text"/>
    <w:basedOn w:val="a"/>
    <w:link w:val="a8"/>
    <w:rsid w:val="00833F5B"/>
    <w:pPr>
      <w:spacing w:after="120"/>
    </w:pPr>
    <w:rPr>
      <w:rFonts w:eastAsia="Calibri"/>
      <w:lang w:eastAsia="ar-SA"/>
    </w:rPr>
  </w:style>
  <w:style w:type="character" w:customStyle="1" w:styleId="a8">
    <w:name w:val="Основной текст Знак"/>
    <w:link w:val="a7"/>
    <w:locked/>
    <w:rsid w:val="00833F5B"/>
    <w:rPr>
      <w:rFonts w:ascii="Times New Roman" w:hAnsi="Times New Roman" w:cs="Times New Roman"/>
      <w:sz w:val="24"/>
      <w:szCs w:val="24"/>
      <w:lang w:eastAsia="ar-SA" w:bidi="ar-SA"/>
    </w:rPr>
  </w:style>
  <w:style w:type="paragraph" w:styleId="a9">
    <w:name w:val="Body Text Indent"/>
    <w:basedOn w:val="a"/>
    <w:link w:val="aa"/>
    <w:rsid w:val="00833F5B"/>
    <w:pPr>
      <w:spacing w:after="120"/>
      <w:ind w:left="283"/>
    </w:pPr>
    <w:rPr>
      <w:rFonts w:eastAsia="Calibri"/>
      <w:lang w:eastAsia="ar-SA"/>
    </w:rPr>
  </w:style>
  <w:style w:type="character" w:customStyle="1" w:styleId="aa">
    <w:name w:val="Основной текст с отступом Знак"/>
    <w:link w:val="a9"/>
    <w:uiPriority w:val="99"/>
    <w:locked/>
    <w:rsid w:val="00833F5B"/>
    <w:rPr>
      <w:rFonts w:ascii="Times New Roman" w:hAnsi="Times New Roman" w:cs="Times New Roman"/>
      <w:sz w:val="24"/>
      <w:szCs w:val="24"/>
      <w:lang w:eastAsia="ar-SA" w:bidi="ar-SA"/>
    </w:rPr>
  </w:style>
  <w:style w:type="paragraph" w:customStyle="1" w:styleId="ab">
    <w:name w:val="параграф"/>
    <w:basedOn w:val="a"/>
    <w:uiPriority w:val="99"/>
    <w:rsid w:val="00833F5B"/>
    <w:pPr>
      <w:autoSpaceDE w:val="0"/>
      <w:spacing w:line="236" w:lineRule="atLeast"/>
      <w:jc w:val="center"/>
    </w:pPr>
    <w:rPr>
      <w:rFonts w:ascii="PragmaticaC" w:hAnsi="PragmaticaC" w:cs="PragmaticaC"/>
      <w:b/>
      <w:bCs/>
      <w:sz w:val="20"/>
      <w:szCs w:val="20"/>
    </w:rPr>
  </w:style>
  <w:style w:type="paragraph" w:customStyle="1" w:styleId="FR3">
    <w:name w:val="FR3"/>
    <w:uiPriority w:val="99"/>
    <w:rsid w:val="00833F5B"/>
    <w:pPr>
      <w:suppressAutoHyphens/>
      <w:spacing w:before="200"/>
      <w:jc w:val="center"/>
    </w:pPr>
    <w:rPr>
      <w:rFonts w:ascii="Arial" w:eastAsia="Times New Roman" w:hAnsi="Arial" w:cs="Arial"/>
      <w:b/>
      <w:bCs/>
      <w:sz w:val="24"/>
      <w:szCs w:val="24"/>
    </w:rPr>
  </w:style>
  <w:style w:type="paragraph" w:customStyle="1" w:styleId="FR1">
    <w:name w:val="FR1"/>
    <w:uiPriority w:val="99"/>
    <w:rsid w:val="00833F5B"/>
    <w:pPr>
      <w:suppressAutoHyphens/>
      <w:ind w:left="360" w:right="400"/>
      <w:jc w:val="center"/>
    </w:pPr>
    <w:rPr>
      <w:rFonts w:ascii="Arial Narrow" w:eastAsia="Times New Roman" w:hAnsi="Arial Narrow" w:cs="Arial Narrow"/>
      <w:sz w:val="32"/>
      <w:szCs w:val="32"/>
    </w:rPr>
  </w:style>
  <w:style w:type="paragraph" w:styleId="ac">
    <w:name w:val="header"/>
    <w:basedOn w:val="a"/>
    <w:link w:val="ad"/>
    <w:uiPriority w:val="99"/>
    <w:rsid w:val="00833F5B"/>
    <w:pPr>
      <w:tabs>
        <w:tab w:val="center" w:pos="4677"/>
        <w:tab w:val="right" w:pos="9355"/>
      </w:tabs>
    </w:pPr>
    <w:rPr>
      <w:rFonts w:eastAsia="Calibri"/>
    </w:rPr>
  </w:style>
  <w:style w:type="character" w:customStyle="1" w:styleId="ad">
    <w:name w:val="Верхний колонтитул Знак"/>
    <w:link w:val="ac"/>
    <w:uiPriority w:val="99"/>
    <w:locked/>
    <w:rsid w:val="00833F5B"/>
    <w:rPr>
      <w:rFonts w:ascii="Times New Roman" w:hAnsi="Times New Roman" w:cs="Times New Roman"/>
      <w:sz w:val="24"/>
      <w:szCs w:val="24"/>
      <w:lang w:eastAsia="ru-RU"/>
    </w:rPr>
  </w:style>
  <w:style w:type="paragraph" w:styleId="ae">
    <w:name w:val="List Paragraph"/>
    <w:basedOn w:val="a"/>
    <w:uiPriority w:val="34"/>
    <w:qFormat/>
    <w:rsid w:val="00833F5B"/>
    <w:pPr>
      <w:ind w:left="720"/>
    </w:pPr>
  </w:style>
  <w:style w:type="paragraph" w:customStyle="1" w:styleId="210">
    <w:name w:val="Список 21"/>
    <w:basedOn w:val="a"/>
    <w:uiPriority w:val="99"/>
    <w:rsid w:val="00833F5B"/>
    <w:pPr>
      <w:ind w:left="566" w:hanging="283"/>
    </w:pPr>
    <w:rPr>
      <w:sz w:val="20"/>
      <w:szCs w:val="20"/>
      <w:lang w:eastAsia="ar-SA"/>
    </w:rPr>
  </w:style>
  <w:style w:type="paragraph" w:customStyle="1" w:styleId="211">
    <w:name w:val="Основной текст с отступом 21"/>
    <w:basedOn w:val="a"/>
    <w:uiPriority w:val="99"/>
    <w:rsid w:val="00833F5B"/>
    <w:pPr>
      <w:spacing w:after="120" w:line="480" w:lineRule="auto"/>
      <w:ind w:left="283"/>
    </w:pPr>
    <w:rPr>
      <w:lang w:eastAsia="ar-SA"/>
    </w:rPr>
  </w:style>
  <w:style w:type="paragraph" w:customStyle="1" w:styleId="11">
    <w:name w:val="Обычный отступ1"/>
    <w:basedOn w:val="a"/>
    <w:uiPriority w:val="99"/>
    <w:rsid w:val="00833F5B"/>
    <w:pPr>
      <w:ind w:left="720"/>
    </w:pPr>
    <w:rPr>
      <w:sz w:val="20"/>
      <w:szCs w:val="20"/>
      <w:lang w:eastAsia="ar-SA"/>
    </w:rPr>
  </w:style>
  <w:style w:type="paragraph" w:customStyle="1" w:styleId="31">
    <w:name w:val="Основной текст с отступом 31"/>
    <w:basedOn w:val="a"/>
    <w:uiPriority w:val="99"/>
    <w:rsid w:val="00833F5B"/>
    <w:pPr>
      <w:spacing w:after="120"/>
      <w:ind w:left="283"/>
    </w:pPr>
    <w:rPr>
      <w:sz w:val="16"/>
      <w:szCs w:val="16"/>
      <w:lang w:eastAsia="ar-SA"/>
    </w:rPr>
  </w:style>
  <w:style w:type="paragraph" w:styleId="af">
    <w:name w:val="Balloon Text"/>
    <w:basedOn w:val="a"/>
    <w:link w:val="af0"/>
    <w:uiPriority w:val="99"/>
    <w:semiHidden/>
    <w:rsid w:val="005E5DBF"/>
    <w:rPr>
      <w:rFonts w:ascii="Tahoma" w:hAnsi="Tahoma" w:cs="Tahoma"/>
      <w:sz w:val="16"/>
      <w:szCs w:val="16"/>
    </w:rPr>
  </w:style>
  <w:style w:type="character" w:customStyle="1" w:styleId="af0">
    <w:name w:val="Текст выноски Знак"/>
    <w:link w:val="af"/>
    <w:uiPriority w:val="99"/>
    <w:semiHidden/>
    <w:locked/>
    <w:rsid w:val="005E5DBF"/>
    <w:rPr>
      <w:rFonts w:ascii="Tahoma" w:hAnsi="Tahoma" w:cs="Tahoma"/>
      <w:sz w:val="16"/>
      <w:szCs w:val="16"/>
    </w:rPr>
  </w:style>
  <w:style w:type="character" w:customStyle="1" w:styleId="FontStyle38">
    <w:name w:val="Font Style38"/>
    <w:rsid w:val="001E0CDC"/>
    <w:rPr>
      <w:rFonts w:ascii="Times New Roman" w:hAnsi="Times New Roman" w:cs="Times New Roman"/>
      <w:b/>
      <w:bCs/>
      <w:sz w:val="26"/>
      <w:szCs w:val="26"/>
    </w:rPr>
  </w:style>
  <w:style w:type="character" w:customStyle="1" w:styleId="FontStyle19">
    <w:name w:val="Font Style19"/>
    <w:rsid w:val="001E0CDC"/>
    <w:rPr>
      <w:rFonts w:ascii="Times New Roman" w:eastAsia="Times New Roman" w:hAnsi="Times New Roman" w:cs="Times New Roman" w:hint="default"/>
      <w:b/>
      <w:bCs/>
      <w:sz w:val="20"/>
      <w:szCs w:val="20"/>
    </w:rPr>
  </w:style>
  <w:style w:type="paragraph" w:styleId="af1">
    <w:name w:val="No Spacing"/>
    <w:uiPriority w:val="1"/>
    <w:qFormat/>
    <w:rsid w:val="00494DB4"/>
    <w:rPr>
      <w:rFonts w:ascii="Times New Roman" w:hAnsi="Times New Roman"/>
      <w:sz w:val="28"/>
      <w:szCs w:val="26"/>
      <w:lang w:eastAsia="en-US"/>
    </w:rPr>
  </w:style>
  <w:style w:type="paragraph" w:customStyle="1" w:styleId="af2">
    <w:name w:val="Содержимое таблицы"/>
    <w:basedOn w:val="a"/>
    <w:rsid w:val="00844F55"/>
    <w:pPr>
      <w:suppressLineNumbers/>
      <w:suppressAutoHyphens/>
    </w:pPr>
    <w:rPr>
      <w:lang w:eastAsia="ar-SA"/>
    </w:rPr>
  </w:style>
  <w:style w:type="character" w:styleId="af3">
    <w:name w:val="Hyperlink"/>
    <w:basedOn w:val="a0"/>
    <w:uiPriority w:val="99"/>
    <w:unhideWhenUsed/>
    <w:rsid w:val="00816B0F"/>
    <w:rPr>
      <w:color w:val="0000FF"/>
      <w:u w:val="single"/>
    </w:rPr>
  </w:style>
  <w:style w:type="paragraph" w:styleId="af4">
    <w:name w:val="Subtitle"/>
    <w:basedOn w:val="a"/>
    <w:next w:val="a"/>
    <w:link w:val="af5"/>
    <w:uiPriority w:val="11"/>
    <w:qFormat/>
    <w:locked/>
    <w:rsid w:val="00816B0F"/>
    <w:pPr>
      <w:spacing w:after="60" w:line="276" w:lineRule="auto"/>
      <w:jc w:val="center"/>
      <w:outlineLvl w:val="1"/>
    </w:pPr>
    <w:rPr>
      <w:rFonts w:ascii="Calibri Light" w:hAnsi="Calibri Light"/>
    </w:rPr>
  </w:style>
  <w:style w:type="character" w:customStyle="1" w:styleId="af5">
    <w:name w:val="Подзаголовок Знак"/>
    <w:basedOn w:val="a0"/>
    <w:link w:val="af4"/>
    <w:uiPriority w:val="11"/>
    <w:rsid w:val="00816B0F"/>
    <w:rPr>
      <w:rFonts w:ascii="Calibri Light" w:eastAsia="Times New Roman"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6927">
      <w:bodyDiv w:val="1"/>
      <w:marLeft w:val="0"/>
      <w:marRight w:val="0"/>
      <w:marTop w:val="0"/>
      <w:marBottom w:val="0"/>
      <w:divBdr>
        <w:top w:val="none" w:sz="0" w:space="0" w:color="auto"/>
        <w:left w:val="none" w:sz="0" w:space="0" w:color="auto"/>
        <w:bottom w:val="none" w:sz="0" w:space="0" w:color="auto"/>
        <w:right w:val="none" w:sz="0" w:space="0" w:color="auto"/>
      </w:divBdr>
    </w:div>
    <w:div w:id="1237789806">
      <w:bodyDiv w:val="1"/>
      <w:marLeft w:val="0"/>
      <w:marRight w:val="0"/>
      <w:marTop w:val="0"/>
      <w:marBottom w:val="0"/>
      <w:divBdr>
        <w:top w:val="none" w:sz="0" w:space="0" w:color="auto"/>
        <w:left w:val="none" w:sz="0" w:space="0" w:color="auto"/>
        <w:bottom w:val="none" w:sz="0" w:space="0" w:color="auto"/>
        <w:right w:val="none" w:sz="0" w:space="0" w:color="auto"/>
      </w:divBdr>
    </w:div>
    <w:div w:id="1292832198">
      <w:bodyDiv w:val="1"/>
      <w:marLeft w:val="0"/>
      <w:marRight w:val="0"/>
      <w:marTop w:val="0"/>
      <w:marBottom w:val="0"/>
      <w:divBdr>
        <w:top w:val="none" w:sz="0" w:space="0" w:color="auto"/>
        <w:left w:val="none" w:sz="0" w:space="0" w:color="auto"/>
        <w:bottom w:val="none" w:sz="0" w:space="0" w:color="auto"/>
        <w:right w:val="none" w:sz="0" w:space="0" w:color="auto"/>
      </w:divBdr>
    </w:div>
    <w:div w:id="1453668966">
      <w:marLeft w:val="0"/>
      <w:marRight w:val="0"/>
      <w:marTop w:val="0"/>
      <w:marBottom w:val="0"/>
      <w:divBdr>
        <w:top w:val="none" w:sz="0" w:space="0" w:color="auto"/>
        <w:left w:val="none" w:sz="0" w:space="0" w:color="auto"/>
        <w:bottom w:val="none" w:sz="0" w:space="0" w:color="auto"/>
        <w:right w:val="none" w:sz="0" w:space="0" w:color="auto"/>
      </w:divBdr>
    </w:div>
    <w:div w:id="1453668967">
      <w:marLeft w:val="0"/>
      <w:marRight w:val="0"/>
      <w:marTop w:val="0"/>
      <w:marBottom w:val="0"/>
      <w:divBdr>
        <w:top w:val="none" w:sz="0" w:space="0" w:color="auto"/>
        <w:left w:val="none" w:sz="0" w:space="0" w:color="auto"/>
        <w:bottom w:val="none" w:sz="0" w:space="0" w:color="auto"/>
        <w:right w:val="none" w:sz="0" w:space="0" w:color="auto"/>
      </w:divBdr>
    </w:div>
    <w:div w:id="1453668968">
      <w:marLeft w:val="0"/>
      <w:marRight w:val="0"/>
      <w:marTop w:val="0"/>
      <w:marBottom w:val="0"/>
      <w:divBdr>
        <w:top w:val="none" w:sz="0" w:space="0" w:color="auto"/>
        <w:left w:val="none" w:sz="0" w:space="0" w:color="auto"/>
        <w:bottom w:val="none" w:sz="0" w:space="0" w:color="auto"/>
        <w:right w:val="none" w:sz="0" w:space="0" w:color="auto"/>
      </w:divBdr>
    </w:div>
    <w:div w:id="1453668969">
      <w:marLeft w:val="0"/>
      <w:marRight w:val="0"/>
      <w:marTop w:val="0"/>
      <w:marBottom w:val="0"/>
      <w:divBdr>
        <w:top w:val="none" w:sz="0" w:space="0" w:color="auto"/>
        <w:left w:val="none" w:sz="0" w:space="0" w:color="auto"/>
        <w:bottom w:val="none" w:sz="0" w:space="0" w:color="auto"/>
        <w:right w:val="none" w:sz="0" w:space="0" w:color="auto"/>
      </w:divBdr>
    </w:div>
    <w:div w:id="1453668970">
      <w:marLeft w:val="0"/>
      <w:marRight w:val="0"/>
      <w:marTop w:val="0"/>
      <w:marBottom w:val="0"/>
      <w:divBdr>
        <w:top w:val="none" w:sz="0" w:space="0" w:color="auto"/>
        <w:left w:val="none" w:sz="0" w:space="0" w:color="auto"/>
        <w:bottom w:val="none" w:sz="0" w:space="0" w:color="auto"/>
        <w:right w:val="none" w:sz="0" w:space="0" w:color="auto"/>
      </w:divBdr>
    </w:div>
    <w:div w:id="1453668971">
      <w:marLeft w:val="0"/>
      <w:marRight w:val="0"/>
      <w:marTop w:val="0"/>
      <w:marBottom w:val="0"/>
      <w:divBdr>
        <w:top w:val="none" w:sz="0" w:space="0" w:color="auto"/>
        <w:left w:val="none" w:sz="0" w:space="0" w:color="auto"/>
        <w:bottom w:val="none" w:sz="0" w:space="0" w:color="auto"/>
        <w:right w:val="none" w:sz="0" w:space="0" w:color="auto"/>
      </w:divBdr>
    </w:div>
    <w:div w:id="17010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rofspo.ru/books/7430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fspo.ru/books/1051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861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fspo.ru/books/106205" TargetMode="External"/><Relationship Id="rId4" Type="http://schemas.openxmlformats.org/officeDocument/2006/relationships/webSettings" Target="webSettings.xml"/><Relationship Id="rId9" Type="http://schemas.openxmlformats.org/officeDocument/2006/relationships/hyperlink" Target="https://profspo.ru/books/918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3537</Words>
  <Characters>20161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Natashko</dc:creator>
  <cp:lastModifiedBy>Metodist</cp:lastModifiedBy>
  <cp:revision>13</cp:revision>
  <cp:lastPrinted>2024-03-01T08:57:00Z</cp:lastPrinted>
  <dcterms:created xsi:type="dcterms:W3CDTF">2018-05-17T08:01:00Z</dcterms:created>
  <dcterms:modified xsi:type="dcterms:W3CDTF">2024-03-01T08:59:00Z</dcterms:modified>
</cp:coreProperties>
</file>