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6AF" w:rsidRDefault="004C76AF" w:rsidP="004C76AF">
      <w:bookmarkStart w:id="0" w:name="_Hlk98839701"/>
    </w:p>
    <w:p w:rsidR="004C76AF" w:rsidRPr="006D68C1" w:rsidRDefault="004C76AF" w:rsidP="004C76AF">
      <w:pPr>
        <w:spacing w:after="6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bookmarkStart w:id="1" w:name="_Toc84499260"/>
      <w:r w:rsidRPr="006D68C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Приложение</w:t>
      </w:r>
      <w:bookmarkEnd w:id="0"/>
      <w:bookmarkEnd w:id="1"/>
      <w:r w:rsidRPr="006D68C1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 </w:t>
      </w:r>
    </w:p>
    <w:p w:rsidR="004C76AF" w:rsidRPr="006D68C1" w:rsidRDefault="004C76AF" w:rsidP="004C76AF">
      <w:pPr>
        <w:jc w:val="right"/>
        <w:rPr>
          <w:szCs w:val="24"/>
        </w:rPr>
      </w:pPr>
      <w:r w:rsidRPr="006D68C1">
        <w:rPr>
          <w:rFonts w:ascii="Times New Roman" w:eastAsia="Times New Roman" w:hAnsi="Times New Roman" w:cs="Times New Roman"/>
          <w:bCs/>
          <w:szCs w:val="24"/>
          <w:lang w:eastAsia="ru-RU"/>
        </w:rPr>
        <w:t>к О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>П</w:t>
      </w:r>
      <w:r w:rsidRPr="006D68C1">
        <w:rPr>
          <w:rFonts w:ascii="Times New Roman" w:eastAsia="Times New Roman" w:hAnsi="Times New Roman" w:cs="Times New Roman"/>
          <w:bCs/>
          <w:szCs w:val="24"/>
          <w:lang w:eastAsia="ru-RU"/>
        </w:rPr>
        <w:t>ОП по профессии</w:t>
      </w:r>
    </w:p>
    <w:p w:rsidR="004C76AF" w:rsidRPr="006D68C1" w:rsidRDefault="004C76AF" w:rsidP="004C76AF">
      <w:pPr>
        <w:jc w:val="right"/>
        <w:rPr>
          <w:rFonts w:ascii="Times New Roman" w:hAnsi="Times New Roman" w:cs="Times New Roman"/>
          <w:bCs/>
          <w:szCs w:val="24"/>
        </w:rPr>
      </w:pPr>
      <w:r w:rsidRPr="006D68C1">
        <w:rPr>
          <w:rFonts w:ascii="Times New Roman" w:hAnsi="Times New Roman" w:cs="Times New Roman"/>
          <w:bCs/>
          <w:szCs w:val="24"/>
        </w:rPr>
        <w:t>15.01.05 Сварщик (ручной и</w:t>
      </w:r>
    </w:p>
    <w:p w:rsidR="004C76AF" w:rsidRPr="006D68C1" w:rsidRDefault="004C76AF" w:rsidP="004C76AF">
      <w:pPr>
        <w:jc w:val="right"/>
        <w:rPr>
          <w:rFonts w:ascii="Times New Roman" w:hAnsi="Times New Roman" w:cs="Times New Roman"/>
          <w:bCs/>
          <w:szCs w:val="24"/>
        </w:rPr>
      </w:pPr>
      <w:r w:rsidRPr="006D68C1">
        <w:rPr>
          <w:rFonts w:ascii="Times New Roman" w:hAnsi="Times New Roman" w:cs="Times New Roman"/>
          <w:bCs/>
          <w:szCs w:val="24"/>
        </w:rPr>
        <w:t xml:space="preserve"> частично механизированной</w:t>
      </w:r>
    </w:p>
    <w:p w:rsidR="004C76AF" w:rsidRPr="006D68C1" w:rsidRDefault="004C76AF" w:rsidP="004C76AF">
      <w:pPr>
        <w:jc w:val="right"/>
        <w:rPr>
          <w:rFonts w:ascii="Times New Roman" w:hAnsi="Times New Roman" w:cs="Times New Roman"/>
          <w:szCs w:val="24"/>
        </w:rPr>
      </w:pPr>
      <w:r w:rsidRPr="006D68C1">
        <w:rPr>
          <w:rFonts w:ascii="Times New Roman" w:hAnsi="Times New Roman" w:cs="Times New Roman"/>
          <w:bCs/>
          <w:szCs w:val="24"/>
        </w:rPr>
        <w:t xml:space="preserve"> сварки (наплавки)                                                                                                        </w:t>
      </w:r>
    </w:p>
    <w:p w:rsidR="0011457B" w:rsidRPr="006C0AB6" w:rsidRDefault="0011457B" w:rsidP="0011457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 w:rsidRPr="006C0AB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/>
      </w:r>
    </w:p>
    <w:p w:rsidR="0011457B" w:rsidRPr="006C0AB6" w:rsidRDefault="0011457B" w:rsidP="0011457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ДУД.01 Этикет делового общения </w:t>
      </w:r>
    </w:p>
    <w:p w:rsidR="0011457B" w:rsidRPr="006C0AB6" w:rsidRDefault="0011457B" w:rsidP="001145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11457B" w:rsidRPr="006C0AB6" w:rsidRDefault="0011457B" w:rsidP="0011457B">
      <w:p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202</w:t>
      </w:r>
      <w:r w:rsidR="00CD20E2" w:rsidRPr="00CD20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Pr="006C0AB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г.</w:t>
      </w:r>
    </w:p>
    <w:p w:rsidR="0011457B" w:rsidRPr="00E54F34" w:rsidRDefault="0011457B" w:rsidP="0011457B">
      <w:p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lastRenderedPageBreak/>
        <w:t>         </w:t>
      </w:r>
      <w:r w:rsidRPr="00E54F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ind w:left="43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</w:t>
      </w:r>
    </w:p>
    <w:p w:rsidR="0011457B" w:rsidRDefault="0011457B" w:rsidP="0011457B">
      <w:pPr>
        <w:shd w:val="clear" w:color="auto" w:fill="FFFFFF"/>
        <w:spacing w:after="0" w:line="315" w:lineRule="atLeast"/>
        <w:ind w:left="432"/>
        <w:jc w:val="center"/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vertAlign w:val="superscript"/>
          <w:lang w:eastAsia="ru-RU"/>
        </w:rPr>
      </w:pPr>
      <w:r w:rsidRPr="00E54F34">
        <w:rPr>
          <w:rFonts w:ascii="Times New Roman" w:eastAsia="Times New Roman" w:hAnsi="Times New Roman" w:cs="Times New Roman"/>
          <w:i/>
          <w:iCs/>
          <w:color w:val="181818"/>
          <w:sz w:val="14"/>
          <w:szCs w:val="14"/>
          <w:vertAlign w:val="superscript"/>
          <w:lang w:eastAsia="ru-RU"/>
        </w:rPr>
        <w:t>               </w:t>
      </w:r>
      <w:r w:rsidRPr="00E54F34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vertAlign w:val="superscript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ind w:left="432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10802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1588"/>
      </w:tblGrid>
      <w:tr w:rsidR="0011457B" w:rsidRPr="00E54F34" w:rsidTr="00DB22E8">
        <w:trPr>
          <w:trHeight w:val="276"/>
        </w:trPr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E54F34" w:rsidRDefault="0011457B" w:rsidP="00DB22E8">
            <w:pPr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E54F34"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48"/>
                <w:szCs w:val="48"/>
                <w:lang w:eastAsia="ru-RU"/>
              </w:rPr>
              <w:t> 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E54F34" w:rsidRDefault="0011457B" w:rsidP="00DB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57B" w:rsidRPr="00E54F34" w:rsidTr="00DB22E8">
        <w:trPr>
          <w:trHeight w:val="509"/>
        </w:trPr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3022BD" w:rsidRDefault="0011457B" w:rsidP="00DB22E8">
            <w:pPr>
              <w:spacing w:before="100" w:beforeAutospacing="1" w:after="100" w:afterAutospacing="1" w:line="240" w:lineRule="auto"/>
              <w:ind w:left="64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022BD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1.      ПАСПОРТ ПРОГРАММЫ УЧЕБНОЙ ДИСЦИПЛИНЫ</w:t>
            </w:r>
          </w:p>
          <w:p w:rsidR="0011457B" w:rsidRPr="003022BD" w:rsidRDefault="0011457B" w:rsidP="00DB2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E54F34" w:rsidRDefault="0011457B" w:rsidP="00DB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57B" w:rsidRPr="00E54F34" w:rsidTr="00DB22E8">
        <w:trPr>
          <w:trHeight w:val="276"/>
        </w:trPr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3022BD" w:rsidRDefault="0011457B" w:rsidP="00DB22E8">
            <w:pPr>
              <w:spacing w:before="100" w:beforeAutospacing="1" w:after="100" w:afterAutospacing="1" w:line="240" w:lineRule="auto"/>
              <w:ind w:left="64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022BD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2.      СТРУКТУРА И СОДЕРЖАНИЕ УЧЕБНОЙ ДИСЦИПЛИНЫ</w:t>
            </w:r>
          </w:p>
          <w:p w:rsidR="0011457B" w:rsidRPr="003022BD" w:rsidRDefault="0011457B" w:rsidP="00DB22E8">
            <w:pPr>
              <w:spacing w:before="100" w:beforeAutospacing="1" w:after="100" w:afterAutospacing="1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022BD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E54F34" w:rsidRDefault="0011457B" w:rsidP="00DB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57B" w:rsidRPr="00E54F34" w:rsidTr="00DB22E8">
        <w:trPr>
          <w:trHeight w:val="670"/>
        </w:trPr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3022BD" w:rsidRDefault="0011457B" w:rsidP="00DB22E8">
            <w:pPr>
              <w:spacing w:before="100" w:beforeAutospacing="1" w:after="100" w:afterAutospacing="1" w:line="240" w:lineRule="auto"/>
              <w:ind w:left="64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022BD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3.      УСЛОВИЯ РЕАЛИЗАЦИИ УЧЕБНОЙ ДИСЦИПЛИНЫ</w:t>
            </w:r>
          </w:p>
          <w:p w:rsidR="0011457B" w:rsidRPr="003022BD" w:rsidRDefault="0011457B" w:rsidP="00DB22E8">
            <w:pPr>
              <w:spacing w:before="100" w:beforeAutospacing="1" w:after="100" w:afterAutospacing="1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022BD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                                                          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E54F34" w:rsidRDefault="0011457B" w:rsidP="00DB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1457B" w:rsidRPr="00E54F34" w:rsidTr="00DB22E8">
        <w:trPr>
          <w:trHeight w:val="276"/>
        </w:trPr>
        <w:tc>
          <w:tcPr>
            <w:tcW w:w="92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3022BD" w:rsidRDefault="0011457B" w:rsidP="00DB22E8">
            <w:pPr>
              <w:spacing w:before="100" w:beforeAutospacing="1" w:after="100" w:afterAutospacing="1" w:line="240" w:lineRule="auto"/>
              <w:ind w:left="64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022BD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4.      КОНТРОЛЬ И ОЦЕНКА РЕЗУЛЬТАТОВ ОСВОЕНИЯ УЧЕБНОЙ ДИСЦИПЛИНЫ</w:t>
            </w:r>
          </w:p>
          <w:p w:rsidR="0011457B" w:rsidRPr="003022BD" w:rsidRDefault="0011457B" w:rsidP="00DB22E8">
            <w:pPr>
              <w:spacing w:before="100" w:beforeAutospacing="1" w:after="100" w:afterAutospacing="1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022BD">
              <w:rPr>
                <w:rFonts w:ascii="Times New Roman" w:eastAsia="Times New Roman" w:hAnsi="Times New Roman" w:cs="Times New Roman"/>
                <w:bCs/>
                <w:caps/>
                <w:kern w:val="36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57B" w:rsidRPr="00E54F34" w:rsidRDefault="0011457B" w:rsidP="00DB2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E54F3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E54F3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ПАСПОРТ ПРОГРАММЫ УЧЕБНОЙ ДИСЦИПЛИНЫ</w:t>
      </w:r>
    </w:p>
    <w:p w:rsidR="0011457B" w:rsidRPr="00E54F34" w:rsidRDefault="0011457B" w:rsidP="001145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«Этикет делового общения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1.1 Область применения программы.</w:t>
      </w:r>
    </w:p>
    <w:p w:rsidR="0011457B" w:rsidRPr="003022BD" w:rsidRDefault="0011457B" w:rsidP="0011457B">
      <w:pPr>
        <w:pStyle w:val="Style11"/>
        <w:widowControl/>
        <w:tabs>
          <w:tab w:val="left" w:pos="7004"/>
        </w:tabs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color w:val="181818"/>
          <w:sz w:val="24"/>
        </w:rPr>
        <w:t xml:space="preserve">      </w:t>
      </w:r>
      <w:r w:rsidRPr="00E54F34">
        <w:rPr>
          <w:rFonts w:ascii="Times New Roman" w:eastAsia="Times New Roman" w:hAnsi="Times New Roman"/>
          <w:color w:val="181818"/>
          <w:sz w:val="24"/>
        </w:rPr>
        <w:t xml:space="preserve">Данная программа учебной дисциплины является частью профессиональной образовательной программы профессионального обучения по рабочей профессии </w:t>
      </w:r>
      <w:r w:rsidRPr="0011457B">
        <w:rPr>
          <w:rFonts w:ascii="Times New Roman" w:hAnsi="Times New Roman"/>
          <w:bCs/>
          <w:sz w:val="24"/>
          <w:lang w:eastAsia="en-US"/>
        </w:rPr>
        <w:t>15.01.05 Сварщик (ручной и частично механизированной сварки (наплавки))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1.2 Место учебной дисциплины в структуре основной профессиональной образовательной программы.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Учебная дисциплина 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«Этикет делового общения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относится к общеобразовательному циклу структуры профессиональной образовательной программы профессионального обучения по рабочей профессии </w:t>
      </w:r>
      <w:r w:rsidRPr="0011457B">
        <w:rPr>
          <w:rFonts w:ascii="Times New Roman" w:hAnsi="Times New Roman" w:cs="Times New Roman"/>
          <w:bCs/>
          <w:sz w:val="24"/>
          <w:szCs w:val="24"/>
        </w:rPr>
        <w:t>15.01.05 Сварщик (ручной и частично механизированной сварки (наплавки))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pacing w:val="-9"/>
          <w:sz w:val="24"/>
          <w:szCs w:val="24"/>
          <w:lang w:eastAsia="ru-RU"/>
        </w:rPr>
        <w:t>1.3 </w:t>
      </w:r>
      <w:r w:rsidRPr="00E54F3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Цели и задачи учебной дисциплины - требования к результатам освоения учебной дисциплины: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уметь: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на практике </w:t>
      </w:r>
      <w:r w:rsidRPr="00E5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делового этикета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анализировать э</w:t>
      </w:r>
      <w:r w:rsidRPr="00E5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тапы деловой беседы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использовать а</w:t>
      </w:r>
      <w:r w:rsidRPr="00E5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ргументы и влиять на эффективность общения.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применять в профессиональной деятельности приемы делового и управленческого общения;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принимать эффективные решения, используя </w:t>
      </w:r>
      <w:r w:rsidRPr="00E5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рефлексивного слушания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учитывать особенности этикета в области профессиональной деятельности;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знать: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E5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делового этикета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E5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этики и культуры поведения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принципы построения деловой беседы;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особенности </w:t>
      </w:r>
      <w:r w:rsidRPr="00E5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этапов деловой беседы.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правила этикета при устройстве на работу;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процесс принятия и реализации управленческих решений;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</w:t>
      </w:r>
      <w:r w:rsidRPr="00E5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тратегию поведения в конфликтных ситуациях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</w:t>
      </w:r>
      <w:r w:rsidRPr="00E54F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понятия профессиональной этики</w:t>
      </w: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стили управления, коммуникации, принципы делового общения.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</w:p>
    <w:p w:rsidR="0011457B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</w:p>
    <w:p w:rsidR="0011457B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</w:p>
    <w:p w:rsidR="00CD20E2" w:rsidRDefault="00CD20E2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</w:p>
    <w:p w:rsidR="0011457B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</w:pP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color w:val="181818"/>
          <w:spacing w:val="-3"/>
          <w:sz w:val="24"/>
          <w:szCs w:val="24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2.</w:t>
      </w:r>
      <w:r w:rsidRPr="00E54F3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E54F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СТРУКТУРА И СОДЕРЖАНИЕ УЧЕБНОЙ ДИСЦИПЛИНЫ</w:t>
      </w:r>
    </w:p>
    <w:p w:rsidR="0011457B" w:rsidRPr="00E54F34" w:rsidRDefault="0011457B" w:rsidP="0011457B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ind w:left="735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2.1</w:t>
      </w:r>
      <w:r w:rsidRPr="00E54F3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</w:t>
      </w:r>
      <w:r w:rsidRPr="00E54F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Объём учебной дисциплины и виды учебной работы</w:t>
      </w:r>
    </w:p>
    <w:p w:rsidR="0011457B" w:rsidRPr="00E54F34" w:rsidRDefault="0011457B" w:rsidP="0011457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9704" w:type="dxa"/>
        <w:tblInd w:w="-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1457B" w:rsidRPr="009A15CA" w:rsidTr="00DB22E8">
        <w:trPr>
          <w:trHeight w:val="460"/>
        </w:trPr>
        <w:tc>
          <w:tcPr>
            <w:tcW w:w="7904" w:type="dxa"/>
          </w:tcPr>
          <w:p w:rsidR="0011457B" w:rsidRPr="00EF1705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1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:rsidR="0011457B" w:rsidRPr="00EF1705" w:rsidRDefault="0011457B" w:rsidP="00DB22E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F1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11457B" w:rsidRPr="009A15CA" w:rsidTr="00DB22E8">
        <w:trPr>
          <w:trHeight w:val="285"/>
        </w:trPr>
        <w:tc>
          <w:tcPr>
            <w:tcW w:w="7904" w:type="dxa"/>
          </w:tcPr>
          <w:p w:rsidR="0011457B" w:rsidRPr="00EF1705" w:rsidRDefault="0011457B" w:rsidP="00DB22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11457B" w:rsidRPr="00EF1705" w:rsidRDefault="00F811A8" w:rsidP="00DB22E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11457B" w:rsidRPr="009A15CA" w:rsidTr="00DB22E8">
        <w:tc>
          <w:tcPr>
            <w:tcW w:w="7904" w:type="dxa"/>
          </w:tcPr>
          <w:p w:rsidR="0011457B" w:rsidRPr="00EF1705" w:rsidRDefault="0011457B" w:rsidP="00DB2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11457B" w:rsidRPr="00EF1705" w:rsidRDefault="00F811A8" w:rsidP="00DB22E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11457B" w:rsidRPr="009A15CA" w:rsidTr="00DB22E8">
        <w:tc>
          <w:tcPr>
            <w:tcW w:w="9704" w:type="dxa"/>
            <w:gridSpan w:val="2"/>
          </w:tcPr>
          <w:p w:rsidR="0011457B" w:rsidRPr="00EF1705" w:rsidRDefault="00CD20E2" w:rsidP="00DB22E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="0011457B" w:rsidRPr="00EF17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ттестация в форме дифференцированного зачета</w:t>
            </w:r>
          </w:p>
        </w:tc>
      </w:tr>
    </w:tbl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Times New Roman" w:eastAsia="Times New Roman" w:hAnsi="Times New Roman" w:cs="Times New Roman"/>
          <w:b/>
          <w:bCs/>
          <w:caps/>
          <w:color w:val="181818"/>
          <w:sz w:val="28"/>
          <w:szCs w:val="28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Pr="00E54F34" w:rsidRDefault="0011457B" w:rsidP="001145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54F34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Default="0011457B" w:rsidP="0011457B">
      <w:pPr>
        <w:spacing w:after="0" w:line="240" w:lineRule="auto"/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</w:pPr>
    </w:p>
    <w:p w:rsidR="0011457B" w:rsidRPr="00E54F34" w:rsidRDefault="0011457B" w:rsidP="0011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F34">
        <w:rPr>
          <w:rFonts w:ascii="Calibri" w:eastAsia="Times New Roman" w:hAnsi="Calibri" w:cs="Calibri"/>
          <w:color w:val="181818"/>
          <w:shd w:val="clear" w:color="auto" w:fill="FFFFFF"/>
          <w:lang w:eastAsia="ru-RU"/>
        </w:rPr>
        <w:br w:type="textWrapping" w:clear="all"/>
      </w:r>
    </w:p>
    <w:p w:rsidR="0011457B" w:rsidRPr="00FE69F9" w:rsidRDefault="0011457B" w:rsidP="00114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FE69F9">
        <w:rPr>
          <w:rFonts w:ascii="Times New Roman" w:eastAsia="Times New Roman" w:hAnsi="Times New Roman" w:cs="Times New Roman"/>
          <w:b/>
          <w:bCs/>
          <w:caps/>
          <w:color w:val="181818"/>
          <w:sz w:val="24"/>
          <w:szCs w:val="24"/>
          <w:lang w:eastAsia="ru-RU"/>
        </w:rPr>
        <w:lastRenderedPageBreak/>
        <w:t>2.2 Т</w:t>
      </w:r>
      <w:r w:rsidRPr="00FE69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ематический план и содержание учебной дисциплины </w:t>
      </w:r>
    </w:p>
    <w:p w:rsidR="0011457B" w:rsidRPr="00FE69F9" w:rsidRDefault="0011457B" w:rsidP="00114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9571" w:type="dxa"/>
        <w:tblInd w:w="-113" w:type="dxa"/>
        <w:tblLook w:val="04A0" w:firstRow="1" w:lastRow="0" w:firstColumn="1" w:lastColumn="0" w:noHBand="0" w:noVBand="1"/>
      </w:tblPr>
      <w:tblGrid>
        <w:gridCol w:w="2090"/>
        <w:gridCol w:w="6217"/>
        <w:gridCol w:w="1264"/>
      </w:tblGrid>
      <w:tr w:rsidR="0011457B" w:rsidRPr="00FE69F9" w:rsidTr="00DB22E8">
        <w:tc>
          <w:tcPr>
            <w:tcW w:w="2090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тем </w:t>
            </w:r>
          </w:p>
        </w:tc>
        <w:tc>
          <w:tcPr>
            <w:tcW w:w="6217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часов </w:t>
            </w:r>
          </w:p>
        </w:tc>
      </w:tr>
      <w:tr w:rsidR="0011457B" w:rsidRPr="00FE69F9" w:rsidTr="00DB22E8">
        <w:tc>
          <w:tcPr>
            <w:tcW w:w="8307" w:type="dxa"/>
            <w:gridSpan w:val="2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 1. Эстетическая и этическая культура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1457B" w:rsidRPr="00FE69F9" w:rsidTr="00DB22E8">
        <w:tc>
          <w:tcPr>
            <w:tcW w:w="2090" w:type="dxa"/>
            <w:vMerge w:val="restart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Роль деловых отношений в современном обществе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об эстетической культуре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Сферы эстетической культуры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Общие сведения об эстетической культуре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занятие№1 «Эмоциональный мир человека»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8307" w:type="dxa"/>
            <w:gridSpan w:val="2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Этикет и имидж делового человека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11457B" w:rsidRPr="00FE69F9" w:rsidTr="00DB22E8">
        <w:tc>
          <w:tcPr>
            <w:tcW w:w="2090" w:type="dxa"/>
            <w:vMerge w:val="restart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Деловой этикет и его принципы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№2 «Деловой этикет»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Словесный этикет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№3 «Речевой этикет»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Невербальный этикет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жестов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 «Визуальное общение»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телефонного общения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№5 «Этикет дистанционного общения»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Деловая беседа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Деловая переписка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№6 «Написание деловых писем»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Визитная карточка в деловой жизни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Деловой протокол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Поведение за столом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№7 «Производственное совещание»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Интерьер рабочего помещения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Имидж делового человека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Этикет деловых отношений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№8 «Роль и функции визитной карточки в деловой жизни»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№9 «Подготовка к выступлению»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8307" w:type="dxa"/>
            <w:gridSpan w:val="2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>Тема 3 Личность и ее индивидуальные особенности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1457B" w:rsidRPr="00FE69F9" w:rsidTr="00DB22E8">
        <w:tc>
          <w:tcPr>
            <w:tcW w:w="2090" w:type="dxa"/>
            <w:vMerge w:val="restart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Психология человека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Эмоциональный мир личности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Характер и темперамент личности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№10  «Характеристика типов темперамента»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8307" w:type="dxa"/>
            <w:gridSpan w:val="2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  Психологические аспекты делового общения </w:t>
            </w:r>
          </w:p>
        </w:tc>
        <w:tc>
          <w:tcPr>
            <w:tcW w:w="1264" w:type="dxa"/>
          </w:tcPr>
          <w:p w:rsidR="0011457B" w:rsidRPr="00FE69F9" w:rsidRDefault="00F811A8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1457B" w:rsidRPr="00FE69F9" w:rsidTr="00DB22E8">
        <w:tc>
          <w:tcPr>
            <w:tcW w:w="2090" w:type="dxa"/>
            <w:vMerge w:val="restart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Общение – основа человеческого бытия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Роль воспитания в процессе общения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в процессе общения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Общение как взаимодействие </w:t>
            </w:r>
          </w:p>
        </w:tc>
        <w:tc>
          <w:tcPr>
            <w:tcW w:w="1264" w:type="dxa"/>
          </w:tcPr>
          <w:p w:rsidR="0011457B" w:rsidRPr="00FE69F9" w:rsidRDefault="00F811A8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№11 «Навыки общения»</w:t>
            </w:r>
          </w:p>
        </w:tc>
        <w:tc>
          <w:tcPr>
            <w:tcW w:w="1264" w:type="dxa"/>
          </w:tcPr>
          <w:p w:rsidR="0011457B" w:rsidRPr="00FE69F9" w:rsidRDefault="00F811A8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№12 «Тренинг коммуникационных навыков»</w:t>
            </w:r>
          </w:p>
        </w:tc>
        <w:tc>
          <w:tcPr>
            <w:tcW w:w="1264" w:type="dxa"/>
          </w:tcPr>
          <w:p w:rsidR="0011457B" w:rsidRPr="00FE69F9" w:rsidRDefault="00F811A8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8307" w:type="dxa"/>
            <w:gridSpan w:val="2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>Тема 5. Конфликты в деловом общении</w:t>
            </w:r>
          </w:p>
        </w:tc>
        <w:tc>
          <w:tcPr>
            <w:tcW w:w="1264" w:type="dxa"/>
          </w:tcPr>
          <w:p w:rsidR="0011457B" w:rsidRPr="00FE69F9" w:rsidRDefault="00F811A8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1457B" w:rsidRPr="00FE69F9" w:rsidTr="00DB22E8">
        <w:tc>
          <w:tcPr>
            <w:tcW w:w="2090" w:type="dxa"/>
            <w:vMerge w:val="restart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Конфликт и его структура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Эмоциональное реагирование  и саморегуляция в конфликтах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№13 «Определение способа реагирования в конфликтах»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и правила поведения в конфликтах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№14 «Правила поведения в конфликтных ситуациях» 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№15 «Решение заданной конфликтной ситуации»</w:t>
            </w:r>
          </w:p>
        </w:tc>
        <w:tc>
          <w:tcPr>
            <w:tcW w:w="1264" w:type="dxa"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№16 «Собеседование при приеме на работу»</w:t>
            </w:r>
          </w:p>
        </w:tc>
        <w:tc>
          <w:tcPr>
            <w:tcW w:w="1264" w:type="dxa"/>
          </w:tcPr>
          <w:p w:rsidR="0011457B" w:rsidRPr="00FE69F9" w:rsidRDefault="00F811A8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2090" w:type="dxa"/>
            <w:vMerge/>
          </w:tcPr>
          <w:p w:rsidR="0011457B" w:rsidRPr="00FE69F9" w:rsidRDefault="0011457B" w:rsidP="00DB2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64" w:type="dxa"/>
          </w:tcPr>
          <w:p w:rsidR="0011457B" w:rsidRPr="00FE69F9" w:rsidRDefault="00F811A8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457B" w:rsidRPr="00FE69F9" w:rsidTr="00DB22E8">
        <w:tc>
          <w:tcPr>
            <w:tcW w:w="8307" w:type="dxa"/>
            <w:gridSpan w:val="2"/>
          </w:tcPr>
          <w:p w:rsidR="0011457B" w:rsidRPr="00FE69F9" w:rsidRDefault="0011457B" w:rsidP="00DB2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F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4" w:type="dxa"/>
          </w:tcPr>
          <w:p w:rsidR="0011457B" w:rsidRPr="00FE69F9" w:rsidRDefault="00F811A8" w:rsidP="00DB22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11457B" w:rsidRPr="00FE69F9" w:rsidRDefault="0011457B" w:rsidP="00114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F9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11457B" w:rsidRPr="00FE69F9" w:rsidRDefault="0011457B" w:rsidP="00114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69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     УСЛОВИЯ РЕАЛИЗАЦИИ УЧЕНОЙ ДИСЦИПЛИНЫ</w:t>
      </w:r>
    </w:p>
    <w:p w:rsidR="0011457B" w:rsidRPr="00FE69F9" w:rsidRDefault="0011457B" w:rsidP="00114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69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программы дисциплины требует наличия учебного кабинета 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учебного кабинета</w:t>
      </w:r>
      <w:r w:rsidRPr="00F2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посадочные места по количеству обучающихся;  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рабочее место преподавателя; 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комплект учебно-наглядных пособий по дисциплине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Технические средства обучения</w:t>
      </w:r>
      <w:r w:rsidRPr="00F2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компьютер с выходом в сеть Интернет;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видеопроектор;</w:t>
      </w:r>
    </w:p>
    <w:p w:rsidR="0011457B" w:rsidRPr="00F244E7" w:rsidRDefault="0011457B" w:rsidP="0011457B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презентации;</w:t>
      </w:r>
    </w:p>
    <w:p w:rsidR="0011457B" w:rsidRPr="00FE69F9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457B" w:rsidRPr="00FE69F9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69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1457B" w:rsidRPr="00FE69F9" w:rsidRDefault="0011457B" w:rsidP="0011457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69F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3.2 Информационное обеспечение обучения</w:t>
      </w:r>
    </w:p>
    <w:p w:rsidR="0011457B" w:rsidRPr="00225BE8" w:rsidRDefault="0011457B" w:rsidP="0011457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Дополнительные источники:</w:t>
      </w:r>
    </w:p>
    <w:p w:rsidR="0011457B" w:rsidRPr="00225BE8" w:rsidRDefault="0011457B" w:rsidP="0011457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22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Шеламова</w:t>
      </w:r>
      <w:proofErr w:type="spellEnd"/>
      <w:r w:rsidRPr="0022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Г.М., Этикет делового общения. - М. Издательский центр «Академия», 2010 – 192 с.</w:t>
      </w:r>
    </w:p>
    <w:p w:rsidR="0011457B" w:rsidRPr="00225BE8" w:rsidRDefault="0011457B" w:rsidP="0011457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11457B" w:rsidRDefault="0011457B" w:rsidP="0011457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25BE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11457B" w:rsidRPr="00FE69F9" w:rsidRDefault="0011457B" w:rsidP="0011457B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457B" w:rsidRPr="00FE69F9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69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1457B" w:rsidRPr="00FE69F9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457B" w:rsidRPr="00FE69F9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FE69F9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1457B" w:rsidRPr="00FE69F9" w:rsidRDefault="0011457B" w:rsidP="0011457B">
      <w:pPr>
        <w:shd w:val="clear" w:color="auto" w:fill="FFFFFF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  <w:lang w:eastAsia="ru-RU"/>
        </w:rPr>
      </w:pPr>
      <w:r w:rsidRPr="00FE69F9">
        <w:rPr>
          <w:rFonts w:ascii="Times New Roman" w:eastAsia="Times New Roman" w:hAnsi="Times New Roman" w:cs="Times New Roman"/>
          <w:b/>
          <w:bCs/>
          <w:caps/>
          <w:color w:val="181818"/>
          <w:kern w:val="36"/>
          <w:sz w:val="24"/>
          <w:szCs w:val="24"/>
          <w:lang w:eastAsia="ru-RU"/>
        </w:rPr>
        <w:lastRenderedPageBreak/>
        <w:t>4.     КОНТРОЛЬ И ОЦЕНКА РЕЗУЛЬТАТОВ ОСВОЕНИЯ УЧЕБНОЙ ДИСЦИПЛИНЫ</w:t>
      </w:r>
    </w:p>
    <w:p w:rsidR="0011457B" w:rsidRPr="000B2247" w:rsidRDefault="0011457B" w:rsidP="001145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  <w:gridCol w:w="4667"/>
      </w:tblGrid>
      <w:tr w:rsidR="0011457B" w:rsidTr="00DB2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(освоенные умения, усвоенные знания)</w:t>
            </w: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7B" w:rsidTr="00DB2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7B" w:rsidTr="00DB2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57B" w:rsidRPr="00CA77F6" w:rsidRDefault="0011457B" w:rsidP="00DB22E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11457B" w:rsidRPr="00CA77F6" w:rsidRDefault="0011457B" w:rsidP="00DB22E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- осуществлять профессиональное общение с соблюдением норм и правил делового этикета;</w:t>
            </w:r>
          </w:p>
          <w:p w:rsidR="0011457B" w:rsidRPr="00CA77F6" w:rsidRDefault="0011457B" w:rsidP="00DB22E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пользоваться приемами саморегуляции поведения в процессе межличностного общения;</w:t>
            </w:r>
          </w:p>
          <w:p w:rsidR="0011457B" w:rsidRPr="00CA77F6" w:rsidRDefault="0011457B" w:rsidP="00DB22E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передавать информацию устно и письменно с соблюдением требований культуры речи;</w:t>
            </w:r>
          </w:p>
          <w:p w:rsidR="0011457B" w:rsidRPr="00CA77F6" w:rsidRDefault="0011457B" w:rsidP="00DB22E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принимать решения и аргументированно отстаивать свою точку зрения в корректной форме;</w:t>
            </w:r>
          </w:p>
          <w:p w:rsidR="0011457B" w:rsidRPr="00CA77F6" w:rsidRDefault="0011457B" w:rsidP="00DB22E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- создавать и соблюдать имидж делового человека;</w:t>
            </w:r>
          </w:p>
          <w:p w:rsidR="0011457B" w:rsidRPr="00CA77F6" w:rsidRDefault="0011457B" w:rsidP="00DB22E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- организовывать рабочее место деловое общение подчиненных;</w:t>
            </w:r>
          </w:p>
          <w:p w:rsidR="0011457B" w:rsidRPr="00CA77F6" w:rsidRDefault="0011457B" w:rsidP="00DB22E8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-экспертная оценка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индивидуальных заданий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экспертная оценка выполнения практической работы;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- экспертиза выполнения самостоятельной работы;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7B" w:rsidTr="00DB2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знать/понимать: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57B" w:rsidTr="00DB22E8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- правила делового общения;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этические нормы взаимоотношений с коллегами, партнерами, клиентами;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техники и приемы общения: правила слушания, ведения беседы, убеждения, консультирования, инструктирования и др.;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формы обращения, изложения просьб, выражения признательности, способы аргументации в производственных ситуациях;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составляющие внешнего облика делового человека: костюм, прическа, макияж, аксессуары и;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правила организации рабочего пространства для индивидуальной работы и профессионального общения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>- тестирование;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-экспертная оценка выполнения индивидуальных заданий;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экспертная оценка выполнения практической работы;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7F6">
              <w:rPr>
                <w:rFonts w:ascii="Times New Roman" w:hAnsi="Times New Roman" w:cs="Times New Roman"/>
                <w:sz w:val="24"/>
                <w:szCs w:val="24"/>
              </w:rPr>
              <w:t xml:space="preserve"> - экспертиза выполнения самостоятельной работы;</w:t>
            </w: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57B" w:rsidRPr="00CA77F6" w:rsidRDefault="0011457B" w:rsidP="00DB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11457B" w:rsidRPr="00FE69F9" w:rsidRDefault="0011457B" w:rsidP="0011457B">
      <w:pPr>
        <w:rPr>
          <w:rFonts w:ascii="Times New Roman" w:hAnsi="Times New Roman" w:cs="Times New Roman"/>
          <w:sz w:val="24"/>
          <w:szCs w:val="24"/>
        </w:rPr>
      </w:pPr>
    </w:p>
    <w:p w:rsidR="0049783F" w:rsidRDefault="0049783F"/>
    <w:sectPr w:rsidR="00497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80"/>
    <w:rsid w:val="0011457B"/>
    <w:rsid w:val="0049783F"/>
    <w:rsid w:val="004C76AF"/>
    <w:rsid w:val="00BF3080"/>
    <w:rsid w:val="00CD20E2"/>
    <w:rsid w:val="00F8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328E"/>
  <w15:chartTrackingRefBased/>
  <w15:docId w15:val="{D95A5790-00A3-458B-B6F2-BCC3BF5E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11457B"/>
    <w:pPr>
      <w:widowControl w:val="0"/>
      <w:suppressAutoHyphens/>
      <w:autoSpaceDE w:val="0"/>
      <w:spacing w:after="0" w:line="415" w:lineRule="exact"/>
      <w:jc w:val="center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table" w:styleId="a3">
    <w:name w:val="Table Grid"/>
    <w:basedOn w:val="a1"/>
    <w:uiPriority w:val="59"/>
    <w:rsid w:val="00114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1074</Words>
  <Characters>6122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Metodist</cp:lastModifiedBy>
  <cp:revision>6</cp:revision>
  <dcterms:created xsi:type="dcterms:W3CDTF">2022-09-27T13:00:00Z</dcterms:created>
  <dcterms:modified xsi:type="dcterms:W3CDTF">2024-03-06T06:30:00Z</dcterms:modified>
</cp:coreProperties>
</file>