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11" w:rsidRPr="00CC1BC6" w:rsidRDefault="00B34111" w:rsidP="00AA6A7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caps/>
          <w:sz w:val="24"/>
          <w:szCs w:val="24"/>
        </w:rPr>
        <w:t>РАБОЧАЯ ПРОГРАММа УЧЕБНОЙ ДИСЦИПЛИНЫ</w:t>
      </w:r>
    </w:p>
    <w:p w:rsidR="00B34111" w:rsidRPr="00CC1BC6" w:rsidRDefault="00B34111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B34111" w:rsidRPr="00CC1BC6" w:rsidRDefault="00B34111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B34111" w:rsidRPr="00CC1BC6" w:rsidRDefault="00B34111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552F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34111" w:rsidRDefault="00A71939" w:rsidP="00552F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86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34111">
        <w:rPr>
          <w:rFonts w:ascii="Times New Roman" w:hAnsi="Times New Roman" w:cs="Times New Roman"/>
          <w:sz w:val="24"/>
          <w:szCs w:val="24"/>
        </w:rPr>
        <w:t>.</w:t>
      </w:r>
    </w:p>
    <w:p w:rsidR="00B34111" w:rsidRPr="00CC1BC6" w:rsidRDefault="00B3411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8534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lastRenderedPageBreak/>
        <w:t>Рабочая  программа учебной дисциплины «История» разработана на основе Федерального 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BC6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– ФГОС) для  специальности</w:t>
      </w:r>
      <w:r w:rsidRPr="00CC1BC6">
        <w:rPr>
          <w:rFonts w:ascii="Times New Roman" w:hAnsi="Times New Roman" w:cs="Times New Roman"/>
          <w:sz w:val="24"/>
          <w:szCs w:val="24"/>
        </w:rPr>
        <w:t xml:space="preserve">  </w:t>
      </w:r>
      <w:r w:rsidR="00EB3C6B" w:rsidRPr="00EB3C6B">
        <w:rPr>
          <w:rFonts w:ascii="Times New Roman" w:hAnsi="Times New Roman" w:cs="Times New Roman"/>
          <w:sz w:val="24"/>
          <w:szCs w:val="24"/>
        </w:rPr>
        <w:t xml:space="preserve"> 38.02.01 экон</w:t>
      </w:r>
      <w:r w:rsidR="00EB3C6B">
        <w:rPr>
          <w:rFonts w:ascii="Times New Roman" w:hAnsi="Times New Roman" w:cs="Times New Roman"/>
          <w:sz w:val="24"/>
          <w:szCs w:val="24"/>
        </w:rPr>
        <w:t xml:space="preserve">омика </w:t>
      </w:r>
      <w:r w:rsidR="00EB3C6B" w:rsidRPr="00EB3C6B">
        <w:rPr>
          <w:rFonts w:ascii="Times New Roman" w:hAnsi="Times New Roman" w:cs="Times New Roman"/>
          <w:sz w:val="24"/>
          <w:szCs w:val="24"/>
        </w:rPr>
        <w:t xml:space="preserve"> и бух</w:t>
      </w:r>
      <w:r w:rsidR="00EB3C6B">
        <w:rPr>
          <w:rFonts w:ascii="Times New Roman" w:hAnsi="Times New Roman" w:cs="Times New Roman"/>
          <w:sz w:val="24"/>
          <w:szCs w:val="24"/>
        </w:rPr>
        <w:t xml:space="preserve">галтерский </w:t>
      </w:r>
      <w:r w:rsidR="00EB3C6B" w:rsidRPr="00EB3C6B">
        <w:rPr>
          <w:rFonts w:ascii="Times New Roman" w:hAnsi="Times New Roman" w:cs="Times New Roman"/>
          <w:sz w:val="24"/>
          <w:szCs w:val="24"/>
        </w:rPr>
        <w:t xml:space="preserve"> учет  </w:t>
      </w:r>
      <w:r w:rsidRPr="00CC1BC6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(далее - СПО).</w:t>
      </w:r>
    </w:p>
    <w:p w:rsidR="00B34111" w:rsidRPr="0020190D" w:rsidRDefault="00B34111" w:rsidP="008534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 </w:t>
      </w:r>
      <w:r w:rsidRPr="0020190D">
        <w:rPr>
          <w:rFonts w:ascii="Times New Roman" w:hAnsi="Times New Roman" w:cs="Times New Roman"/>
          <w:sz w:val="24"/>
          <w:szCs w:val="24"/>
        </w:rPr>
        <w:t xml:space="preserve">утверждённого приказом Министерства образования и </w:t>
      </w:r>
      <w:r>
        <w:rPr>
          <w:rFonts w:ascii="Times New Roman" w:hAnsi="Times New Roman" w:cs="Times New Roman"/>
          <w:sz w:val="24"/>
          <w:szCs w:val="24"/>
        </w:rPr>
        <w:t>науки Российской Федерации от 18</w:t>
      </w:r>
      <w:r w:rsidRPr="0020190D">
        <w:rPr>
          <w:rFonts w:ascii="Times New Roman" w:hAnsi="Times New Roman" w:cs="Times New Roman"/>
          <w:sz w:val="24"/>
          <w:szCs w:val="24"/>
        </w:rPr>
        <w:t xml:space="preserve"> апреля </w:t>
      </w:r>
      <w:smartTag w:uri="urn:schemas-microsoft-com:office:smarttags" w:element="metricconverter">
        <w:smartTagPr>
          <w:attr w:name="ProductID" w:val="2014 г"/>
        </w:smartTagPr>
        <w:r w:rsidRPr="0020190D"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>. № 350</w:t>
      </w:r>
    </w:p>
    <w:p w:rsidR="00B34111" w:rsidRPr="00CC1BC6" w:rsidRDefault="00B34111" w:rsidP="00832C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Организация – разработчик: </w:t>
      </w:r>
    </w:p>
    <w:p w:rsidR="00B34111" w:rsidRPr="000E04EE" w:rsidRDefault="00B34111" w:rsidP="000E04EE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 профессиональное</w:t>
      </w:r>
      <w:r w:rsidRPr="00CC1BC6">
        <w:rPr>
          <w:rFonts w:ascii="Times New Roman" w:hAnsi="Times New Roman" w:cs="Times New Roman"/>
          <w:sz w:val="24"/>
          <w:szCs w:val="24"/>
        </w:rPr>
        <w:t xml:space="preserve"> образовательное  учреждение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1BC6">
        <w:rPr>
          <w:rFonts w:ascii="Times New Roman" w:hAnsi="Times New Roman" w:cs="Times New Roman"/>
          <w:sz w:val="24"/>
          <w:szCs w:val="24"/>
        </w:rPr>
        <w:t>Павловский автомехан</w:t>
      </w:r>
      <w:r>
        <w:rPr>
          <w:rFonts w:ascii="Times New Roman" w:hAnsi="Times New Roman" w:cs="Times New Roman"/>
          <w:sz w:val="24"/>
          <w:szCs w:val="24"/>
        </w:rPr>
        <w:t>ический техникум им. И.И. Лепсе».</w:t>
      </w:r>
      <w:r w:rsidRPr="000E04EE">
        <w:rPr>
          <w:sz w:val="28"/>
          <w:szCs w:val="28"/>
        </w:rPr>
        <w:t xml:space="preserve"> </w:t>
      </w:r>
      <w:r w:rsidRPr="004977C5">
        <w:rPr>
          <w:sz w:val="28"/>
          <w:szCs w:val="28"/>
        </w:rPr>
        <w:t>(</w:t>
      </w:r>
      <w:r w:rsidRPr="000E04EE">
        <w:rPr>
          <w:rFonts w:ascii="Times New Roman" w:hAnsi="Times New Roman" w:cs="Times New Roman"/>
          <w:sz w:val="24"/>
          <w:szCs w:val="24"/>
        </w:rPr>
        <w:t>ГБПОУ ПАМТ им. И.И. Лепсе).</w:t>
      </w:r>
    </w:p>
    <w:p w:rsidR="00B34111" w:rsidRDefault="00B34111" w:rsidP="000E04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B34111" w:rsidRPr="00CC1BC6" w:rsidRDefault="00B34111" w:rsidP="00C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B34111" w:rsidRDefault="00B34111" w:rsidP="000056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Коломенцева Н.Н. 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ГБПОУ «Павловский автомеханический техникум им. И.И. Лепсе.»</w:t>
      </w:r>
    </w:p>
    <w:p w:rsidR="00B34111" w:rsidRPr="000E04EE" w:rsidRDefault="00B34111" w:rsidP="002922C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ab/>
      </w: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B34111" w:rsidRPr="00CC1BC6" w:rsidRDefault="00B34111" w:rsidP="00C51FBA">
      <w:pPr>
        <w:jc w:val="right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5"/>
        <w:gridCol w:w="4452"/>
      </w:tblGrid>
      <w:tr w:rsidR="00B34111" w:rsidRPr="00CC1BC6">
        <w:tc>
          <w:tcPr>
            <w:tcW w:w="7393" w:type="dxa"/>
          </w:tcPr>
          <w:p w:rsidR="00B34111" w:rsidRPr="00CC1BC6" w:rsidRDefault="00B34111" w:rsidP="001467E5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B34111" w:rsidRPr="00CC1BC6">
        <w:tc>
          <w:tcPr>
            <w:tcW w:w="7393" w:type="dxa"/>
          </w:tcPr>
          <w:p w:rsidR="00B34111" w:rsidRPr="00CC1BC6" w:rsidRDefault="00B34111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393" w:type="dxa"/>
            <w:vAlign w:val="center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34111" w:rsidRPr="00CC1BC6">
        <w:tc>
          <w:tcPr>
            <w:tcW w:w="7393" w:type="dxa"/>
          </w:tcPr>
          <w:p w:rsidR="00B34111" w:rsidRPr="00CC1BC6" w:rsidRDefault="00B34111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7393" w:type="dxa"/>
            <w:vAlign w:val="center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34111" w:rsidRPr="00CC1BC6">
        <w:tc>
          <w:tcPr>
            <w:tcW w:w="7393" w:type="dxa"/>
          </w:tcPr>
          <w:p w:rsidR="00B34111" w:rsidRPr="00CC1BC6" w:rsidRDefault="00B34111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393" w:type="dxa"/>
            <w:vAlign w:val="center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34111" w:rsidRPr="00CC1BC6">
        <w:tc>
          <w:tcPr>
            <w:tcW w:w="7393" w:type="dxa"/>
          </w:tcPr>
          <w:p w:rsidR="00B34111" w:rsidRPr="00CC1BC6" w:rsidRDefault="00B34111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7393" w:type="dxa"/>
            <w:vAlign w:val="center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B34111" w:rsidRPr="00CC1BC6" w:rsidRDefault="00B34111" w:rsidP="00C51FBA">
      <w:pPr>
        <w:jc w:val="right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34111" w:rsidRPr="00CC1BC6" w:rsidRDefault="00B34111" w:rsidP="00C51FBA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F13187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 УЧЕБНОЙ  ДИСЦИПЛИНЫ</w:t>
      </w:r>
    </w:p>
    <w:p w:rsidR="00B34111" w:rsidRPr="00CC1BC6" w:rsidRDefault="00B34111" w:rsidP="00F13187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«История»</w:t>
      </w:r>
    </w:p>
    <w:p w:rsidR="00B34111" w:rsidRPr="00CC1BC6" w:rsidRDefault="00B34111" w:rsidP="00F13187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1.1.     Область применения примерной программы</w:t>
      </w:r>
    </w:p>
    <w:p w:rsidR="00B34111" w:rsidRPr="00CC1BC6" w:rsidRDefault="00B34111" w:rsidP="00F13187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1BC6">
        <w:rPr>
          <w:rFonts w:ascii="Times New Roman" w:hAnsi="Times New Roman" w:cs="Times New Roman"/>
          <w:sz w:val="24"/>
          <w:szCs w:val="24"/>
        </w:rPr>
        <w:t>Рабочая  программа учебной дисциплины «История»  является частью примерной основной профессиональной образовательной  программы в соответствии с ФГОС  по всем специальностям СПО</w:t>
      </w:r>
    </w:p>
    <w:p w:rsidR="00B34111" w:rsidRPr="00CC1BC6" w:rsidRDefault="00B34111" w:rsidP="00C51FBA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B34111" w:rsidRPr="00CC1BC6" w:rsidRDefault="00B34111" w:rsidP="00C51FBA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Дисциплина «История» входит в структуру  дисциплин общего  гуманитарного и социально – экономического   цикла.  </w:t>
      </w:r>
    </w:p>
    <w:p w:rsidR="00B34111" w:rsidRPr="00CC1BC6" w:rsidRDefault="00B34111" w:rsidP="00C51FB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«История» </w:t>
      </w:r>
      <w:proofErr w:type="gramStart"/>
      <w:r w:rsidRPr="00CC1BC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C1BC6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Уметь: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экономической, политической и культурной ситуации в России и мире; 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 выявлять взаимосвязи отечественных, региональных и культурных проблем в их историческом аспекте.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основные направления развития ключевых регионов мира на рубеже веков (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C1BC6">
        <w:rPr>
          <w:rFonts w:ascii="Times New Roman" w:hAnsi="Times New Roman" w:cs="Times New Roman"/>
          <w:sz w:val="24"/>
          <w:szCs w:val="24"/>
        </w:rPr>
        <w:t>-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C1B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B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C1BC6">
        <w:rPr>
          <w:rFonts w:ascii="Times New Roman" w:hAnsi="Times New Roman" w:cs="Times New Roman"/>
          <w:sz w:val="24"/>
          <w:szCs w:val="24"/>
        </w:rPr>
        <w:t>.в.);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- сущность  и причины локальных, региональных, межгосударственных конфликтов в конце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C1BC6">
        <w:rPr>
          <w:rFonts w:ascii="Times New Roman" w:hAnsi="Times New Roman" w:cs="Times New Roman"/>
          <w:sz w:val="24"/>
          <w:szCs w:val="24"/>
        </w:rPr>
        <w:t xml:space="preserve"> начале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C1BC6">
        <w:rPr>
          <w:rFonts w:ascii="Times New Roman" w:hAnsi="Times New Roman" w:cs="Times New Roman"/>
          <w:sz w:val="24"/>
          <w:szCs w:val="24"/>
        </w:rPr>
        <w:t>$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назначение ООН, НАТО, ЕС и других организаций и основные направления их деятельности;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роль науки, культуры, религии в сохранении и укреплении  национальных и государственных традиций;</w:t>
      </w:r>
    </w:p>
    <w:p w:rsidR="00B34111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содержание и назначение  важнейших правовых и законодательных актов мирового и регионального значения.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OK 1. Понимать сущность и социальную значимость своей будущей профессии, проявлять к ней устойчивый интерес. 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 2. Организовывать собственную деятельность, выбирать типовые методы Ф Г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 О - 0 6 5 и способы выполнения профессиональных задач, оценивать их эффективность и качество. 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ОК 6. Работать в коллективе и команде, эффективно общаться с коллегами, руководством, потребителями. 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 7. Брать на себя ответственность за работу членов команды (подчиненных), результат выполнения заданий. 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B34111" w:rsidRDefault="00B34111" w:rsidP="00FB0975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B34111" w:rsidRPr="00CC1BC6" w:rsidRDefault="00B34111" w:rsidP="00C51F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1.4.    Рекомендуемое количество часов на освоение примерной учебной дисциплины:</w:t>
      </w:r>
    </w:p>
    <w:p w:rsidR="00B34111" w:rsidRPr="00CC1BC6" w:rsidRDefault="00B34111" w:rsidP="00C51FBA">
      <w:pPr>
        <w:tabs>
          <w:tab w:val="left" w:pos="5739"/>
        </w:tabs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ab/>
      </w: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максимальной учебно</w:t>
      </w:r>
      <w:r w:rsidR="00EB3C6B">
        <w:rPr>
          <w:rFonts w:ascii="Times New Roman" w:hAnsi="Times New Roman" w:cs="Times New Roman"/>
          <w:sz w:val="24"/>
          <w:szCs w:val="24"/>
        </w:rPr>
        <w:t xml:space="preserve">й нагрузки,  </w:t>
      </w:r>
      <w:proofErr w:type="gramStart"/>
      <w:r w:rsidR="00EB3C6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B3C6B">
        <w:rPr>
          <w:rFonts w:ascii="Times New Roman" w:hAnsi="Times New Roman" w:cs="Times New Roman"/>
          <w:sz w:val="24"/>
          <w:szCs w:val="24"/>
        </w:rPr>
        <w:t xml:space="preserve">   - 48</w:t>
      </w:r>
      <w:r w:rsidRPr="00CC1BC6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нагрузки, </w:t>
      </w:r>
      <w:proofErr w:type="gramStart"/>
      <w:r w:rsidRPr="00CC1BC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C1BC6">
        <w:rPr>
          <w:rFonts w:ascii="Times New Roman" w:hAnsi="Times New Roman" w:cs="Times New Roman"/>
          <w:sz w:val="24"/>
          <w:szCs w:val="24"/>
        </w:rPr>
        <w:t xml:space="preserve">  - 48 часов;</w:t>
      </w: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2.СТРУКТУРА И СОДЕРЖАНИЕ  УЧЕБНОЙ ДИСЦИПЛИНЫ</w:t>
      </w:r>
    </w:p>
    <w:p w:rsidR="00B34111" w:rsidRPr="00CC1BC6" w:rsidRDefault="00B34111" w:rsidP="00C51FB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2.1.    Объем учебной дисциплины и виды учебной работы</w:t>
      </w:r>
    </w:p>
    <w:p w:rsidR="00B34111" w:rsidRPr="00CC1BC6" w:rsidRDefault="00B34111" w:rsidP="00C51FB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4"/>
        <w:gridCol w:w="4313"/>
      </w:tblGrid>
      <w:tr w:rsidR="00B34111" w:rsidRPr="00CC1BC6">
        <w:tc>
          <w:tcPr>
            <w:tcW w:w="4724" w:type="dxa"/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деятельности</w:t>
            </w:r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34111" w:rsidRPr="00CC1BC6">
        <w:tc>
          <w:tcPr>
            <w:tcW w:w="4724" w:type="dxa"/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B34111" w:rsidRPr="00CC1BC6" w:rsidRDefault="00EB3C6B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34111" w:rsidRPr="00CC1BC6">
        <w:tc>
          <w:tcPr>
            <w:tcW w:w="4724" w:type="dxa"/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34111" w:rsidRPr="00CC1BC6">
        <w:tc>
          <w:tcPr>
            <w:tcW w:w="4724" w:type="dxa"/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 том числе:</w:t>
            </w:r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11" w:rsidRPr="00CC1BC6">
        <w:trPr>
          <w:trHeight w:val="660"/>
        </w:trPr>
        <w:tc>
          <w:tcPr>
            <w:tcW w:w="4724" w:type="dxa"/>
            <w:tcBorders>
              <w:bottom w:val="single" w:sz="4" w:space="0" w:color="auto"/>
            </w:tcBorders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bottom w:val="single" w:sz="4" w:space="0" w:color="auto"/>
            </w:tcBorders>
            <w:vAlign w:val="center"/>
          </w:tcPr>
          <w:p w:rsidR="00B34111" w:rsidRPr="00CC1BC6" w:rsidRDefault="00EB3C6B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11" w:rsidRPr="00CC1BC6">
        <w:trPr>
          <w:trHeight w:val="300"/>
        </w:trPr>
        <w:tc>
          <w:tcPr>
            <w:tcW w:w="4724" w:type="dxa"/>
            <w:tcBorders>
              <w:top w:val="single" w:sz="4" w:space="0" w:color="auto"/>
            </w:tcBorders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:rsidR="00B34111" w:rsidRPr="00CC1BC6" w:rsidRDefault="00EB3C6B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111" w:rsidRPr="00CC1BC6">
        <w:tc>
          <w:tcPr>
            <w:tcW w:w="4724" w:type="dxa"/>
            <w:tcBorders>
              <w:right w:val="single" w:sz="4" w:space="0" w:color="auto"/>
            </w:tcBorders>
            <w:vAlign w:val="center"/>
          </w:tcPr>
          <w:p w:rsidR="00B34111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аттестация в форме</w:t>
            </w:r>
          </w:p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B34111" w:rsidRPr="00CC1BC6" w:rsidRDefault="00B34111" w:rsidP="001467E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B34111" w:rsidRPr="00CC1BC6" w:rsidRDefault="00B34111" w:rsidP="00C51FBA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  <w:sectPr w:rsidR="00B34111" w:rsidRPr="00CC1BC6" w:rsidSect="0012451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111" w:rsidRPr="00CC1BC6" w:rsidRDefault="00B3411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«История»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4"/>
        <w:gridCol w:w="9563"/>
        <w:gridCol w:w="1134"/>
        <w:gridCol w:w="1275"/>
      </w:tblGrid>
      <w:tr w:rsidR="00B34111" w:rsidRPr="00CC1BC6">
        <w:tc>
          <w:tcPr>
            <w:tcW w:w="3054" w:type="dxa"/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9563" w:type="dxa"/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лабораторных, практических занятий,  самостоятельных работ обучающихся </w:t>
            </w:r>
          </w:p>
        </w:tc>
        <w:tc>
          <w:tcPr>
            <w:tcW w:w="1134" w:type="dxa"/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34111" w:rsidRPr="00CC1BC6">
        <w:tc>
          <w:tcPr>
            <w:tcW w:w="3054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3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34111" w:rsidRPr="00CC1BC6">
        <w:tc>
          <w:tcPr>
            <w:tcW w:w="3054" w:type="dxa"/>
          </w:tcPr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второй мировой войны. Послевоенное десятилетие.</w:t>
            </w:r>
          </w:p>
        </w:tc>
        <w:tc>
          <w:tcPr>
            <w:tcW w:w="9563" w:type="dxa"/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111" w:rsidRPr="00CC1BC6">
        <w:tc>
          <w:tcPr>
            <w:tcW w:w="3054" w:type="dxa"/>
          </w:tcPr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Россия и мир в новейшее время. Послевоенное десятилетие.</w:t>
            </w:r>
          </w:p>
        </w:tc>
        <w:tc>
          <w:tcPr>
            <w:tcW w:w="9563" w:type="dxa"/>
          </w:tcPr>
          <w:p w:rsidR="00EB3C6B" w:rsidRDefault="00EB3C6B" w:rsidP="00F13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F13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1.введение, понятие новейшей истории. Периодизация новейшей истории;</w:t>
            </w: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 характеристика основных этапов становления  современного мира;</w:t>
            </w: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3. особенности 2 пол. 20в.-н 21 в., факторы, повлиявшие на развитие ведущих стран мира в 20веке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начало 21 века.</w:t>
            </w: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Понятие глобализации и формы ее проявления в современном мире.</w:t>
            </w:r>
          </w:p>
        </w:tc>
        <w:tc>
          <w:tcPr>
            <w:tcW w:w="1134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34111" w:rsidRPr="00CC1BC6">
        <w:trPr>
          <w:trHeight w:val="2175"/>
        </w:trPr>
        <w:tc>
          <w:tcPr>
            <w:tcW w:w="3054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B34111" w:rsidRPr="00151923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Эпоха «государства благоденствия».</w:t>
            </w: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EB3C6B" w:rsidRDefault="00EB3C6B" w:rsidP="00F13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F13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34111" w:rsidRPr="00CC1BC6" w:rsidRDefault="00B34111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 экономическое развитие ведущих стран Запада в середине XX века. Научно-техническая революция, ее результаты;</w:t>
            </w:r>
          </w:p>
          <w:p w:rsidR="00B34111" w:rsidRPr="00CC1BC6" w:rsidRDefault="00B34111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структурный экономический кризис 1970г. начала 1980гг; </w:t>
            </w:r>
          </w:p>
          <w:p w:rsidR="00B34111" w:rsidRDefault="00B34111" w:rsidP="001467E5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3. экономическая модернизация в странах Европы и США в 70-80хгг. "Новые индустриальные страны" как модель "догоняющего развития" (страны Латинской Америки, Юго-Восточной Азии) в 70-80гг. </w:t>
            </w:r>
          </w:p>
          <w:p w:rsidR="00B34111" w:rsidRPr="00CC1BC6" w:rsidRDefault="00B34111" w:rsidP="001467E5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151923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34111" w:rsidRPr="00CC1BC6">
        <w:trPr>
          <w:trHeight w:val="699"/>
        </w:trPr>
        <w:tc>
          <w:tcPr>
            <w:tcW w:w="3054" w:type="dxa"/>
            <w:tcBorders>
              <w:top w:val="single" w:sz="4" w:space="0" w:color="auto"/>
            </w:tcBorders>
          </w:tcPr>
          <w:p w:rsidR="00B34111" w:rsidRPr="00151923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Лиги наций до ООН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B34111" w:rsidRPr="00CC1BC6" w:rsidRDefault="00B34111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34111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 Создание Лиги наций и основные направления ее деятельности. 2.Причины создания ООН. Разработка концепц</w:t>
            </w:r>
            <w:proofErr w:type="gram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Н.  Система организаций ООН. Основные направления деятельности ООН.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Лиги наций. Оценка деятельности ООН.  3.Россия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постоянный член Совета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колониального вопроса в ООН. </w:t>
            </w:r>
          </w:p>
          <w:p w:rsidR="00B34111" w:rsidRPr="00CC1BC6" w:rsidRDefault="00B34111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151923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B34111" w:rsidRPr="00CC1BC6">
        <w:tc>
          <w:tcPr>
            <w:tcW w:w="3054" w:type="dxa"/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</w:t>
            </w:r>
          </w:p>
          <w:p w:rsidR="00B34111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Советский Союз и страны Запада в 60е-70е г.г. 20 </w:t>
            </w:r>
            <w:proofErr w:type="gramStart"/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</w:tcPr>
          <w:p w:rsidR="00B34111" w:rsidRDefault="00B34111" w:rsidP="001467E5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111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111" w:rsidRPr="00CC1BC6">
        <w:tc>
          <w:tcPr>
            <w:tcW w:w="3054" w:type="dxa"/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«Оттепель» в СССР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3" w:type="dxa"/>
          </w:tcPr>
          <w:p w:rsidR="00B34111" w:rsidRPr="00CC1BC6" w:rsidRDefault="00B34111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1.Смерть И.В.Сталина. Варианты после сталинского развития СССР. Борьба за власть.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Новый курс Г.Маленкова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съезд партии, его историческое значение. Усиление личной власти Н.С.Хрущева. Реконструкция органов власти и управления. 3.Изменения в области права. Национально-государственное развитие. Антирелигиозная политика. </w:t>
            </w:r>
          </w:p>
          <w:p w:rsidR="00B34111" w:rsidRPr="00CC1BC6" w:rsidRDefault="00B34111" w:rsidP="001467E5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4.Основные тенденции развития советской экономики. Аграрная политика.</w:t>
            </w:r>
          </w:p>
          <w:p w:rsidR="00B34111" w:rsidRPr="00CC1BC6" w:rsidRDefault="00B34111" w:rsidP="001467E5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5.Социальная цена реформ. Реабилитация репрессированных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34111" w:rsidRPr="00CC1BC6">
        <w:trPr>
          <w:trHeight w:val="2175"/>
        </w:trPr>
        <w:tc>
          <w:tcPr>
            <w:tcW w:w="3054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B34111" w:rsidRPr="001376E7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политика Советского Союза в конце 50-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1376E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70 г</w:t>
              </w:r>
            </w:smartTag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.г.</w:t>
            </w: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EB3C6B" w:rsidRDefault="00EB3C6B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2.Кризисные явления в развитии международных отношений. 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Политика СССР со странами социалистического лагеря.</w:t>
            </w:r>
          </w:p>
          <w:p w:rsidR="00B34111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Особенности советско-американских отношений. "</w:t>
            </w:r>
            <w:proofErr w:type="spell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Карибский</w:t>
            </w:r>
            <w:proofErr w:type="spellEnd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кризис". СССР и развивающиеся страны. Сотрудничество с Индией.</w:t>
            </w:r>
          </w:p>
          <w:p w:rsidR="00EB3C6B" w:rsidRPr="00CC1BC6" w:rsidRDefault="00EB3C6B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34111" w:rsidRPr="00CC1BC6">
        <w:trPr>
          <w:trHeight w:val="2865"/>
        </w:trPr>
        <w:tc>
          <w:tcPr>
            <w:tcW w:w="3054" w:type="dxa"/>
            <w:tcBorders>
              <w:top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B34111" w:rsidRPr="001376E7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1376E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80 г</w:t>
              </w:r>
            </w:smartTag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.г.  20 века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B34111" w:rsidRPr="00CC1BC6" w:rsidRDefault="00B34111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34111" w:rsidRPr="00CC1BC6" w:rsidRDefault="00B34111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1.Сравнение реформ Н.С.Хрущева и  А.Н.Косыгина, их результатов. </w:t>
            </w:r>
          </w:p>
          <w:p w:rsidR="00B34111" w:rsidRPr="00CC1BC6" w:rsidRDefault="00B34111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Изучение экономики в 70- начале 80х гг. в Советском Союзе. Трудности в развитии советской экономики. Планы и  их преодоления. Противоречия в аграрном производстве.</w:t>
            </w:r>
          </w:p>
          <w:p w:rsidR="00B34111" w:rsidRPr="00CC1BC6" w:rsidRDefault="00B34111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2.Политическая система в 70- начале 80хгг. В СССР. Принятие новой советской конституции 1977 года. </w:t>
            </w:r>
          </w:p>
          <w:p w:rsidR="00B34111" w:rsidRPr="00CC1BC6" w:rsidRDefault="00B34111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3. Жизнь народа: характерные черты. 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Конституции СССР 1977г.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2.Анализ идеологии и национальной политики в СССР в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CC1BC6">
                <w:rPr>
                  <w:rFonts w:ascii="Times New Roman" w:hAnsi="Times New Roman" w:cs="Times New Roman"/>
                  <w:sz w:val="24"/>
                  <w:szCs w:val="24"/>
                </w:rPr>
                <w:t>80 г</w:t>
              </w:r>
            </w:smartTag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  <w:p w:rsidR="00B34111" w:rsidRPr="00CC1BC6" w:rsidRDefault="00B34111" w:rsidP="00146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1376E7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B34111" w:rsidRPr="00CC1BC6">
        <w:tc>
          <w:tcPr>
            <w:tcW w:w="3054" w:type="dxa"/>
          </w:tcPr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2.4</w:t>
            </w:r>
          </w:p>
          <w:p w:rsidR="00B34111" w:rsidRPr="00151923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Международная политика Советского Союза в 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15192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80 г</w:t>
              </w:r>
            </w:smartTag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Start"/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</w:t>
            </w:r>
            <w:proofErr w:type="gramEnd"/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ериод разрядки международной напряженности.</w:t>
            </w:r>
          </w:p>
        </w:tc>
        <w:tc>
          <w:tcPr>
            <w:tcW w:w="9563" w:type="dxa"/>
          </w:tcPr>
          <w:p w:rsidR="00B34111" w:rsidRPr="00CC1BC6" w:rsidRDefault="00B34111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1.Отношения СССР со странами Запада. Установления военно-стратегического паритета между СССР и США.</w:t>
            </w:r>
          </w:p>
          <w:p w:rsidR="00B34111" w:rsidRPr="00CC1BC6" w:rsidRDefault="00B34111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B34111" w:rsidRPr="00CC1BC6" w:rsidRDefault="00B34111" w:rsidP="00EB3C6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3.Развитие сотрудничества  с социалистическими странами. Роль СССР в становлении разрядки международной напряженности.</w:t>
            </w:r>
          </w:p>
        </w:tc>
        <w:tc>
          <w:tcPr>
            <w:tcW w:w="1134" w:type="dxa"/>
          </w:tcPr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1376E7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B34111" w:rsidRPr="00CC1BC6" w:rsidTr="00EB3C6B">
        <w:trPr>
          <w:trHeight w:val="1631"/>
        </w:trPr>
        <w:tc>
          <w:tcPr>
            <w:tcW w:w="3054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</w:t>
            </w:r>
          </w:p>
          <w:p w:rsidR="00B34111" w:rsidRPr="00CC1BC6" w:rsidRDefault="00B3411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Дезинтеграционные</w:t>
            </w:r>
          </w:p>
          <w:p w:rsidR="00B34111" w:rsidRPr="00CC1BC6" w:rsidRDefault="00B3411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процессы в России и</w:t>
            </w:r>
          </w:p>
          <w:p w:rsidR="00B34111" w:rsidRPr="00CC1BC6" w:rsidRDefault="00B3411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Европе во второй</w:t>
            </w: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половине 80-х гг.</w:t>
            </w: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B34111" w:rsidRPr="00CC1BC6" w:rsidRDefault="00B34111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34111" w:rsidRPr="00CC1BC6" w:rsidRDefault="00B3411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1.Политические события в Восточной Европе во второй половине 80-х гг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34111" w:rsidRPr="00CC1BC6" w:rsidRDefault="00B3411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Отражение событий в Восточной Европе на дезинтеграционных процесса</w:t>
            </w:r>
            <w:proofErr w:type="gram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х  в  СССР</w:t>
            </w:r>
            <w:proofErr w:type="gramEnd"/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34111" w:rsidRPr="00301C76" w:rsidRDefault="00B34111" w:rsidP="00EB3C6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187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СССР и образование СНГ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как правопреемница СССР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B34111" w:rsidRPr="00CC1BC6" w:rsidTr="00C04108">
        <w:trPr>
          <w:trHeight w:val="1105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  <w:p w:rsidR="00B34111" w:rsidRPr="00CC1BC6" w:rsidRDefault="00B34111" w:rsidP="00137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мир. Россия и мир в конце 20- начале 21 века.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B34111" w:rsidRDefault="00B34111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04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C6B" w:rsidRPr="00CC1BC6">
        <w:trPr>
          <w:trHeight w:val="1125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EB3C6B" w:rsidRPr="00CC1BC6" w:rsidRDefault="00EB3C6B" w:rsidP="003B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6B" w:rsidRPr="00CC1BC6" w:rsidRDefault="00EB3C6B" w:rsidP="003B1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6B" w:rsidRPr="00CC1BC6" w:rsidRDefault="00EB3C6B" w:rsidP="003B13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EB3C6B" w:rsidRPr="001376E7" w:rsidRDefault="00EB3C6B" w:rsidP="003B1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суверенной России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EB3C6B" w:rsidRPr="00CC1BC6" w:rsidRDefault="00EB3C6B" w:rsidP="003B1351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EB3C6B" w:rsidRPr="00CC1BC6" w:rsidRDefault="00EB3C6B" w:rsidP="003B1351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теневизация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жизни. Углубление конституционного кризиса 1993г. </w:t>
            </w:r>
          </w:p>
          <w:p w:rsidR="00EB3C6B" w:rsidRPr="00CC1BC6" w:rsidRDefault="00EB3C6B" w:rsidP="003B1351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2.Процесс становления нового конституционного строя в России</w:t>
            </w:r>
          </w:p>
          <w:p w:rsidR="00EB3C6B" w:rsidRDefault="00EB3C6B" w:rsidP="00EB3C6B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президентство Б.Н.Ельцина.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1376E7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  <w:p w:rsidR="00EB3C6B" w:rsidRDefault="00EB3C6B" w:rsidP="003B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C6B" w:rsidRPr="00CC1BC6" w:rsidTr="00EB3C6B">
        <w:trPr>
          <w:trHeight w:val="2104"/>
        </w:trPr>
        <w:tc>
          <w:tcPr>
            <w:tcW w:w="3054" w:type="dxa"/>
            <w:tcBorders>
              <w:top w:val="single" w:sz="4" w:space="0" w:color="auto"/>
            </w:tcBorders>
          </w:tcPr>
          <w:p w:rsidR="00EB3C6B" w:rsidRPr="00CC1BC6" w:rsidRDefault="00EB3C6B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3.2</w:t>
            </w:r>
          </w:p>
          <w:p w:rsidR="00EB3C6B" w:rsidRPr="00CC1BC6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Постсоветское пространство в 90-е г.г.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EB3C6B" w:rsidRPr="00CC1BC6" w:rsidRDefault="00EB3C6B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1.Локальные национальные и религиозные конфликты на пространстве бывшего СССР в 1990-е гг.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международных организаций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разрешении конфликтов на постсоветском пространстве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конкуренция и экономическое сотрудничество. 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Планы НАТО в отношении России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B3C6B" w:rsidRPr="00CC1BC6" w:rsidTr="00C04108">
        <w:trPr>
          <w:trHeight w:val="1791"/>
        </w:trPr>
        <w:tc>
          <w:tcPr>
            <w:tcW w:w="3054" w:type="dxa"/>
            <w:tcBorders>
              <w:bottom w:val="single" w:sz="4" w:space="0" w:color="auto"/>
            </w:tcBorders>
          </w:tcPr>
          <w:p w:rsidR="00EB3C6B" w:rsidRPr="00CC1BC6" w:rsidRDefault="00EB3C6B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</w:t>
            </w:r>
          </w:p>
          <w:p w:rsidR="00EB3C6B" w:rsidRPr="001376E7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Укрепление влияния России на постсоветском пространстве.</w:t>
            </w:r>
          </w:p>
          <w:p w:rsidR="00EB3C6B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6B" w:rsidRPr="001376E7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EB3C6B" w:rsidRPr="00CC1BC6" w:rsidRDefault="00EB3C6B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1.Россия на постсоветском пространстве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договоры с Украиной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Белоруссией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Абхазией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Южной Осетией и пр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России на Северном Кавказе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EB3C6B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вооруженного конфликта в этом регионе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территориальном устройстве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4108" w:rsidRPr="00CC1BC6" w:rsidTr="00C04108">
        <w:trPr>
          <w:trHeight w:val="2051"/>
        </w:trPr>
        <w:tc>
          <w:tcPr>
            <w:tcW w:w="3054" w:type="dxa"/>
            <w:tcBorders>
              <w:top w:val="single" w:sz="4" w:space="0" w:color="auto"/>
            </w:tcBorders>
          </w:tcPr>
          <w:p w:rsidR="00C04108" w:rsidRDefault="00C04108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08" w:rsidRDefault="00C04108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08" w:rsidRPr="00CC1BC6" w:rsidRDefault="00C04108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</w:t>
            </w:r>
          </w:p>
          <w:p w:rsidR="00C04108" w:rsidRPr="00CC1BC6" w:rsidRDefault="00C04108" w:rsidP="001467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Военные конфликты в мире в 20-21в.</w:t>
            </w:r>
            <w:proofErr w:type="gramStart"/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C04108" w:rsidRPr="00CC1BC6" w:rsidRDefault="00C04108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C04108" w:rsidRDefault="00C04108" w:rsidP="00A8483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</w:t>
            </w:r>
            <w:proofErr w:type="spell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Карибский</w:t>
            </w:r>
            <w:proofErr w:type="spellEnd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кризис 1962-1964гг., арабо-израильские войны 1967-1974гг., </w:t>
            </w:r>
            <w:proofErr w:type="spell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Самолийско-эфиопская</w:t>
            </w:r>
            <w:proofErr w:type="spellEnd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война 1977-1979гг. Ирано-иракская война 1980-1988гг., агрессия Ирака против Кувейта и др. пограничные конфликты на Дальнем Востоке и Казахстане (1969г).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причин, хода, итогов переворота в Чили.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4108" w:rsidRPr="00CC1BC6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Pr="00CC1BC6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Pr="00CC1BC6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C04108" w:rsidRPr="00CC1BC6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Pr="00CC1BC6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Pr="00CC1BC6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Pr="00CC1BC6" w:rsidRDefault="00C04108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04108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C04108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Default="00C04108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108" w:rsidRPr="00CC1BC6" w:rsidRDefault="00C04108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C6B" w:rsidRPr="00CC1BC6">
        <w:tc>
          <w:tcPr>
            <w:tcW w:w="3054" w:type="dxa"/>
          </w:tcPr>
          <w:p w:rsidR="00EB3C6B" w:rsidRPr="00CC1BC6" w:rsidRDefault="00EB3C6B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3.5</w:t>
            </w:r>
          </w:p>
          <w:p w:rsidR="00EB3C6B" w:rsidRPr="00CC1BC6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мировые интеграционные процессы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3" w:type="dxa"/>
          </w:tcPr>
          <w:p w:rsidR="00EB3C6B" w:rsidRPr="00CC1BC6" w:rsidRDefault="00EB3C6B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1.Расширение Евросоюза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мирового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рынка труда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глобальная программа НАТО и политические ориентиры России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B3C6B" w:rsidRPr="00CC1BC6" w:rsidRDefault="00EB3C6B" w:rsidP="001467E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Участие России в этом процессе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C6B" w:rsidRPr="00CC1BC6">
        <w:trPr>
          <w:trHeight w:val="1728"/>
        </w:trPr>
        <w:tc>
          <w:tcPr>
            <w:tcW w:w="3054" w:type="dxa"/>
          </w:tcPr>
          <w:p w:rsidR="00EB3C6B" w:rsidRPr="00CC1BC6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3.6</w:t>
            </w:r>
          </w:p>
          <w:p w:rsidR="00EB3C6B" w:rsidRPr="00CC1BC6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России </w:t>
            </w:r>
          </w:p>
          <w:p w:rsidR="00EB3C6B" w:rsidRPr="00CC1BC6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20-21в.в.</w:t>
            </w:r>
          </w:p>
        </w:tc>
        <w:tc>
          <w:tcPr>
            <w:tcW w:w="9563" w:type="dxa"/>
          </w:tcPr>
          <w:p w:rsidR="00EB3C6B" w:rsidRPr="00CC1BC6" w:rsidRDefault="00EB3C6B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экспансии в Россию западной системы ценностей и формирование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массовой культуры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EB3C6B" w:rsidRPr="00CC1BC6" w:rsidRDefault="00EB3C6B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Тенденции сохранения национальных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традиций и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свобода совести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B3C6B" w:rsidRPr="00A84834" w:rsidRDefault="00EB3C6B" w:rsidP="00EB3C6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 Идеи «</w:t>
            </w:r>
            <w:proofErr w:type="spell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» и молодежные экстремистские движения.</w:t>
            </w:r>
          </w:p>
        </w:tc>
        <w:tc>
          <w:tcPr>
            <w:tcW w:w="1134" w:type="dxa"/>
          </w:tcPr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A84834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C6B" w:rsidRPr="00CC1BC6">
        <w:trPr>
          <w:trHeight w:val="1728"/>
        </w:trPr>
        <w:tc>
          <w:tcPr>
            <w:tcW w:w="3054" w:type="dxa"/>
          </w:tcPr>
          <w:p w:rsidR="00EB3C6B" w:rsidRPr="001376E7" w:rsidRDefault="00EB3C6B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C6B" w:rsidRPr="001376E7" w:rsidRDefault="00EB3C6B" w:rsidP="00F03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3.7</w:t>
            </w:r>
          </w:p>
          <w:p w:rsidR="00EB3C6B" w:rsidRPr="001376E7" w:rsidRDefault="00EB3C6B" w:rsidP="0013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2000-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2010г.г.</w:t>
            </w:r>
          </w:p>
        </w:tc>
        <w:tc>
          <w:tcPr>
            <w:tcW w:w="9563" w:type="dxa"/>
          </w:tcPr>
          <w:p w:rsidR="00EB3C6B" w:rsidRPr="001376E7" w:rsidRDefault="00EB3C6B" w:rsidP="00F1318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EB3C6B" w:rsidRPr="001376E7" w:rsidRDefault="00EB3C6B" w:rsidP="00F03634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376E7">
              <w:rPr>
                <w:sz w:val="24"/>
                <w:szCs w:val="24"/>
              </w:rPr>
              <w:t>Президент В.В.Путин. Укрепление государственности. Обеспечение гражданского согласия.</w:t>
            </w:r>
          </w:p>
          <w:p w:rsidR="00EB3C6B" w:rsidRPr="001376E7" w:rsidRDefault="00EB3C6B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1376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 w:rsidRPr="001376E7">
              <w:rPr>
                <w:sz w:val="24"/>
                <w:szCs w:val="24"/>
              </w:rPr>
              <w:t xml:space="preserve">Экономическая политика. </w:t>
            </w:r>
          </w:p>
          <w:p w:rsidR="00EB3C6B" w:rsidRPr="001376E7" w:rsidRDefault="00EB3C6B" w:rsidP="00F03634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376E7">
              <w:rPr>
                <w:sz w:val="24"/>
                <w:szCs w:val="24"/>
              </w:rPr>
              <w:t>Определение, причины, содержания реформ образования, здравоохранения. Развития политической системы.</w:t>
            </w:r>
          </w:p>
          <w:p w:rsidR="00EB3C6B" w:rsidRPr="001376E7" w:rsidRDefault="00EB3C6B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1376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 w:rsidRPr="001376E7">
              <w:rPr>
                <w:sz w:val="24"/>
                <w:szCs w:val="24"/>
              </w:rPr>
              <w:t xml:space="preserve">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EB3C6B" w:rsidRPr="001376E7" w:rsidRDefault="00EB3C6B" w:rsidP="00F03634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376E7">
              <w:rPr>
                <w:sz w:val="24"/>
                <w:szCs w:val="24"/>
              </w:rPr>
              <w:t xml:space="preserve">Изучение основных направлений во внешней политике в конце </w:t>
            </w:r>
            <w:r w:rsidRPr="001376E7">
              <w:rPr>
                <w:sz w:val="24"/>
                <w:szCs w:val="24"/>
                <w:lang w:val="en-US"/>
              </w:rPr>
              <w:t>XX</w:t>
            </w:r>
            <w:r w:rsidRPr="001376E7">
              <w:rPr>
                <w:sz w:val="24"/>
                <w:szCs w:val="24"/>
              </w:rPr>
              <w:t xml:space="preserve"> начале </w:t>
            </w:r>
            <w:r w:rsidRPr="001376E7">
              <w:rPr>
                <w:sz w:val="24"/>
                <w:szCs w:val="24"/>
                <w:lang w:val="en-US"/>
              </w:rPr>
              <w:t>XXI</w:t>
            </w:r>
            <w:r w:rsidRPr="001376E7">
              <w:rPr>
                <w:sz w:val="24"/>
                <w:szCs w:val="24"/>
              </w:rPr>
              <w:t xml:space="preserve"> вв.</w:t>
            </w:r>
          </w:p>
          <w:p w:rsidR="00EB3C6B" w:rsidRPr="001376E7" w:rsidRDefault="00EB3C6B" w:rsidP="00F03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основных достижений современной цивилизации. </w:t>
            </w:r>
          </w:p>
          <w:p w:rsidR="00EB3C6B" w:rsidRPr="001376E7" w:rsidRDefault="00EB3C6B" w:rsidP="00F03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B3C6B" w:rsidRPr="00CC1BC6" w:rsidRDefault="00EB3C6B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34111" w:rsidRDefault="00B34111" w:rsidP="00C51F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B34111" w:rsidSect="001467E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34111" w:rsidRPr="00CC1BC6" w:rsidRDefault="00B3411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ДИСЦИПЛИНЫ</w:t>
      </w:r>
    </w:p>
    <w:p w:rsidR="00B34111" w:rsidRPr="00CC1BC6" w:rsidRDefault="00B3411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Реализация программы дисциплины требует наличия учебного кабинета истории  </w:t>
      </w:r>
      <w:proofErr w:type="gramStart"/>
      <w:r w:rsidRPr="00CC1BC6">
        <w:rPr>
          <w:rFonts w:ascii="Times New Roman" w:hAnsi="Times New Roman" w:cs="Times New Roman"/>
          <w:sz w:val="24"/>
          <w:szCs w:val="24"/>
        </w:rPr>
        <w:t>оборудованный</w:t>
      </w:r>
      <w:proofErr w:type="gramEnd"/>
      <w:r w:rsidRPr="00CC1BC6">
        <w:rPr>
          <w:rFonts w:ascii="Times New Roman" w:hAnsi="Times New Roman" w:cs="Times New Roman"/>
          <w:sz w:val="24"/>
          <w:szCs w:val="24"/>
        </w:rPr>
        <w:t xml:space="preserve"> ТСО.</w:t>
      </w:r>
    </w:p>
    <w:p w:rsidR="00B34111" w:rsidRPr="00CC1BC6" w:rsidRDefault="00B34111" w:rsidP="00C51FBA">
      <w:pPr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- 30 посадочных мест (по количеству обучающихся);</w:t>
      </w: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комплект учебно-наглядных пособий «История»;</w:t>
      </w: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-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C1BC6">
        <w:rPr>
          <w:rFonts w:ascii="Times New Roman" w:hAnsi="Times New Roman" w:cs="Times New Roman"/>
          <w:sz w:val="24"/>
          <w:szCs w:val="24"/>
        </w:rPr>
        <w:t xml:space="preserve"> –проигрыватель - учебные фильмы, компьютер с лицензионным программным обеспечением.</w:t>
      </w: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3.2.Информационное  обеспечение обучения</w:t>
      </w: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AE2C69" w:rsidRDefault="00B34111" w:rsidP="00AE2C6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AE2C69">
        <w:rPr>
          <w:rFonts w:ascii="Times New Roman" w:hAnsi="Times New Roman"/>
          <w:color w:val="000000"/>
          <w:sz w:val="24"/>
          <w:szCs w:val="24"/>
          <w:lang w:eastAsia="zh-CN"/>
        </w:rPr>
        <w:t xml:space="preserve">1.Артемов В.В. История: Учебник для студентов СПУЗ/ В.В. Артемов Ю.Н., Лубченков. – М.: Академия, 2012 </w:t>
      </w:r>
    </w:p>
    <w:p w:rsidR="00B34111" w:rsidRPr="00AE2C69" w:rsidRDefault="00B34111" w:rsidP="00AE2C69">
      <w:pPr>
        <w:suppressAutoHyphens/>
        <w:spacing w:after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E2C69">
        <w:rPr>
          <w:rFonts w:ascii="Times New Roman" w:hAnsi="Times New Roman"/>
          <w:color w:val="000000"/>
          <w:sz w:val="24"/>
          <w:szCs w:val="24"/>
          <w:lang w:eastAsia="zh-CN"/>
        </w:rPr>
        <w:t>2.Артемов В.В. История Отечества: Учебник для студентов СПУЗ/ В.В. Артемов Ю.Н., Лубченков. – М.: Академия, 2015</w:t>
      </w:r>
    </w:p>
    <w:p w:rsidR="00B34111" w:rsidRPr="00AE2C69" w:rsidRDefault="00B34111" w:rsidP="00AE2C69">
      <w:pPr>
        <w:suppressAutoHyphens/>
        <w:spacing w:after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E2C69">
        <w:rPr>
          <w:rFonts w:ascii="Times New Roman" w:hAnsi="Times New Roman"/>
          <w:color w:val="000000"/>
          <w:sz w:val="24"/>
          <w:szCs w:val="24"/>
          <w:lang w:eastAsia="zh-CN"/>
        </w:rPr>
        <w:t>3.Атлас Отечественная история 19, 20 век с комплектом контурных карт. - Новосибирск: ООО «Новосибирская  картографическая фирма",  2015</w:t>
      </w:r>
    </w:p>
    <w:p w:rsidR="00B34111" w:rsidRPr="00AE2C69" w:rsidRDefault="00B34111" w:rsidP="00AE2C69">
      <w:pPr>
        <w:suppressAutoHyphens/>
        <w:spacing w:after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E2C69">
        <w:rPr>
          <w:rFonts w:ascii="Times New Roman" w:hAnsi="Times New Roman"/>
          <w:color w:val="000000"/>
          <w:sz w:val="24"/>
          <w:szCs w:val="24"/>
          <w:lang w:eastAsia="zh-CN"/>
        </w:rPr>
        <w:t>4.Атлас Отечественная история с древнейших времен до конца 18 века с комплектом контурных карт. - Новосибирск: 5.ООО «Новосибирская картографическая фирма",  2015</w:t>
      </w:r>
    </w:p>
    <w:p w:rsidR="00B34111" w:rsidRPr="00AE2C69" w:rsidRDefault="00B34111" w:rsidP="00AE2C6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AE2C69">
        <w:rPr>
          <w:rFonts w:ascii="Times New Roman" w:hAnsi="Times New Roman"/>
          <w:sz w:val="24"/>
          <w:szCs w:val="24"/>
          <w:lang w:eastAsia="ar-SA"/>
        </w:rPr>
        <w:t>6.История России: учебник. -  М.</w:t>
      </w:r>
      <w:proofErr w:type="gramStart"/>
      <w:r w:rsidRPr="00AE2C69">
        <w:rPr>
          <w:rFonts w:ascii="Times New Roman" w:hAnsi="Times New Roman"/>
          <w:sz w:val="24"/>
          <w:szCs w:val="24"/>
          <w:lang w:eastAsia="ar-SA"/>
        </w:rPr>
        <w:t xml:space="preserve"> :</w:t>
      </w:r>
      <w:proofErr w:type="gramEnd"/>
      <w:r w:rsidRPr="00AE2C69">
        <w:rPr>
          <w:rFonts w:ascii="Times New Roman" w:hAnsi="Times New Roman"/>
          <w:sz w:val="24"/>
          <w:szCs w:val="24"/>
          <w:lang w:eastAsia="ar-SA"/>
        </w:rPr>
        <w:t xml:space="preserve"> ЮНИТИ-ДАНА, 2017.  ЭБС  </w:t>
      </w:r>
      <w:proofErr w:type="spellStart"/>
      <w:r w:rsidRPr="00AE2C69">
        <w:rPr>
          <w:rFonts w:ascii="Times New Roman" w:hAnsi="Times New Roman"/>
          <w:sz w:val="24"/>
          <w:szCs w:val="24"/>
          <w:lang w:eastAsia="ar-SA"/>
        </w:rPr>
        <w:t>IPRbook</w:t>
      </w:r>
      <w:proofErr w:type="spellEnd"/>
      <w:r w:rsidRPr="00AE2C6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34111" w:rsidRPr="00AE2C69" w:rsidRDefault="00B34111" w:rsidP="00AE2C6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AE2C69">
        <w:rPr>
          <w:rFonts w:ascii="Times New Roman" w:hAnsi="Times New Roman"/>
          <w:sz w:val="24"/>
          <w:szCs w:val="24"/>
          <w:lang w:eastAsia="ar-SA"/>
        </w:rPr>
        <w:t>7.Ивашко М.И. История (с древнейших времен до конца XVIII века): у/п. -  Российский государственный университет правосудия, 2014. -</w:t>
      </w:r>
      <w:r w:rsidRPr="00AE2C69">
        <w:rPr>
          <w:sz w:val="24"/>
          <w:szCs w:val="24"/>
        </w:rPr>
        <w:t xml:space="preserve"> </w:t>
      </w:r>
      <w:r w:rsidRPr="00AE2C69">
        <w:rPr>
          <w:rFonts w:ascii="Times New Roman" w:hAnsi="Times New Roman"/>
          <w:sz w:val="24"/>
          <w:szCs w:val="24"/>
          <w:lang w:eastAsia="ar-SA"/>
        </w:rPr>
        <w:t xml:space="preserve">ЭБС  </w:t>
      </w:r>
      <w:proofErr w:type="spellStart"/>
      <w:r w:rsidRPr="00AE2C69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 w:rsidRPr="00AE2C69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B34111" w:rsidRPr="00AE2C69" w:rsidRDefault="00B34111" w:rsidP="00AE2C6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AE2C69">
        <w:rPr>
          <w:rFonts w:ascii="Times New Roman" w:hAnsi="Times New Roman"/>
          <w:sz w:val="24"/>
          <w:szCs w:val="24"/>
          <w:lang w:eastAsia="ar-SA"/>
        </w:rPr>
        <w:t xml:space="preserve">8.Сахаров А.И. История России 17-19 в. Учебник для 10 </w:t>
      </w:r>
      <w:proofErr w:type="spellStart"/>
      <w:r w:rsidRPr="00AE2C69">
        <w:rPr>
          <w:rFonts w:ascii="Times New Roman" w:hAnsi="Times New Roman"/>
          <w:sz w:val="24"/>
          <w:szCs w:val="24"/>
          <w:lang w:eastAsia="ar-SA"/>
        </w:rPr>
        <w:t>кл</w:t>
      </w:r>
      <w:proofErr w:type="spellEnd"/>
      <w:r w:rsidRPr="00AE2C69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AE2C69">
        <w:rPr>
          <w:rFonts w:ascii="Times New Roman" w:hAnsi="Times New Roman"/>
          <w:sz w:val="24"/>
          <w:szCs w:val="24"/>
          <w:lang w:eastAsia="ar-SA"/>
        </w:rPr>
        <w:t>общеобразоват</w:t>
      </w:r>
      <w:proofErr w:type="spellEnd"/>
      <w:r w:rsidRPr="00AE2C69">
        <w:rPr>
          <w:rFonts w:ascii="Times New Roman" w:hAnsi="Times New Roman"/>
          <w:sz w:val="24"/>
          <w:szCs w:val="24"/>
          <w:lang w:eastAsia="ar-SA"/>
        </w:rPr>
        <w:t xml:space="preserve">. учреждений - М.: ООО ТИД </w:t>
      </w:r>
    </w:p>
    <w:p w:rsidR="00B34111" w:rsidRPr="00AE2C69" w:rsidRDefault="00B34111" w:rsidP="00AE2C6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AE2C69">
        <w:rPr>
          <w:rFonts w:ascii="Times New Roman" w:hAnsi="Times New Roman"/>
          <w:sz w:val="24"/>
          <w:szCs w:val="24"/>
          <w:lang w:eastAsia="ar-SA"/>
        </w:rPr>
        <w:t>«Русское слово - РС»,     2012</w:t>
      </w:r>
    </w:p>
    <w:p w:rsidR="00B34111" w:rsidRPr="00AE2C69" w:rsidRDefault="00B34111" w:rsidP="00AE2C69">
      <w:pPr>
        <w:rPr>
          <w:rFonts w:ascii="Times New Roman" w:hAnsi="Times New Roman"/>
          <w:sz w:val="24"/>
          <w:szCs w:val="24"/>
          <w:lang w:eastAsia="ar-SA"/>
        </w:rPr>
      </w:pPr>
      <w:r w:rsidRPr="00AE2C69">
        <w:rPr>
          <w:rFonts w:ascii="Times New Roman" w:hAnsi="Times New Roman"/>
          <w:sz w:val="24"/>
          <w:szCs w:val="24"/>
          <w:lang w:eastAsia="ar-SA"/>
        </w:rPr>
        <w:t xml:space="preserve">9.Загладин Н.В. История России и мира в ХХ в 11 </w:t>
      </w:r>
      <w:proofErr w:type="spellStart"/>
      <w:r w:rsidRPr="00AE2C69">
        <w:rPr>
          <w:rFonts w:ascii="Times New Roman" w:hAnsi="Times New Roman"/>
          <w:sz w:val="24"/>
          <w:szCs w:val="24"/>
          <w:lang w:eastAsia="ar-SA"/>
        </w:rPr>
        <w:t>кл</w:t>
      </w:r>
      <w:proofErr w:type="spellEnd"/>
      <w:r w:rsidRPr="00AE2C69">
        <w:rPr>
          <w:rFonts w:ascii="Times New Roman" w:hAnsi="Times New Roman"/>
          <w:sz w:val="24"/>
          <w:szCs w:val="24"/>
          <w:lang w:eastAsia="ar-SA"/>
        </w:rPr>
        <w:t xml:space="preserve">., М.: ТИД «Русское слово» 2012                                                                                                                10.Загладин Н.В. Всемирная история. История России и мира с древнейших времен до конца XIX в. Учебник 10 </w:t>
      </w:r>
      <w:proofErr w:type="spellStart"/>
      <w:r w:rsidRPr="00AE2C69">
        <w:rPr>
          <w:rFonts w:ascii="Times New Roman" w:hAnsi="Times New Roman"/>
          <w:sz w:val="24"/>
          <w:szCs w:val="24"/>
          <w:lang w:eastAsia="ar-SA"/>
        </w:rPr>
        <w:t>кл</w:t>
      </w:r>
      <w:proofErr w:type="spellEnd"/>
      <w:r w:rsidRPr="00AE2C69">
        <w:rPr>
          <w:rFonts w:ascii="Times New Roman" w:hAnsi="Times New Roman"/>
          <w:sz w:val="24"/>
          <w:szCs w:val="24"/>
          <w:lang w:eastAsia="ar-SA"/>
        </w:rPr>
        <w:t>.</w:t>
      </w: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ДИСЦИПЛИНЫ</w:t>
      </w:r>
    </w:p>
    <w:p w:rsidR="00B34111" w:rsidRPr="00CC1BC6" w:rsidRDefault="00B34111" w:rsidP="00C51FBA">
      <w:pPr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CC1BC6">
        <w:rPr>
          <w:rFonts w:ascii="Times New Roman" w:hAnsi="Times New Roman" w:cs="Times New Roman"/>
          <w:sz w:val="24"/>
          <w:szCs w:val="24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B34111" w:rsidRPr="00CC1BC6">
        <w:trPr>
          <w:jc w:val="center"/>
        </w:trPr>
        <w:tc>
          <w:tcPr>
            <w:tcW w:w="5080" w:type="dxa"/>
            <w:vAlign w:val="center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34111" w:rsidRPr="00CC1BC6">
        <w:trPr>
          <w:trHeight w:val="345"/>
          <w:jc w:val="center"/>
        </w:trPr>
        <w:tc>
          <w:tcPr>
            <w:tcW w:w="5080" w:type="dxa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B34111" w:rsidRPr="00CC1BC6" w:rsidRDefault="00B34111" w:rsidP="001467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34111" w:rsidRPr="00CC1BC6">
        <w:trPr>
          <w:jc w:val="center"/>
        </w:trPr>
        <w:tc>
          <w:tcPr>
            <w:tcW w:w="5080" w:type="dxa"/>
          </w:tcPr>
          <w:p w:rsidR="00B34111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 Ориентироваться в современной экономической, политической и культурной ситуации в России и мире,</w:t>
            </w:r>
          </w:p>
          <w:p w:rsidR="00B34111" w:rsidRPr="00CC1BC6" w:rsidRDefault="00B34111" w:rsidP="001467E5">
            <w:pPr>
              <w:pStyle w:val="a"/>
              <w:numPr>
                <w:ilvl w:val="0"/>
                <w:numId w:val="0"/>
              </w:numPr>
              <w:tabs>
                <w:tab w:val="left" w:pos="43"/>
              </w:tabs>
              <w:jc w:val="left"/>
              <w:rPr>
                <w:sz w:val="24"/>
                <w:szCs w:val="24"/>
              </w:rPr>
            </w:pPr>
            <w:r w:rsidRPr="00CC1BC6">
              <w:rPr>
                <w:sz w:val="24"/>
                <w:szCs w:val="24"/>
              </w:rPr>
              <w:t>2.  Выявлять взаимосвязь  отечественных, региональных, мировых социально-экономических, политических  и культурных проблем в их историческом аспекте;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выполнения задания в форме итогового тестирования по всем темам курса (итоговое занятие).</w:t>
            </w:r>
          </w:p>
        </w:tc>
      </w:tr>
      <w:tr w:rsidR="00B34111" w:rsidRPr="00CC1BC6">
        <w:trPr>
          <w:jc w:val="center"/>
        </w:trPr>
        <w:tc>
          <w:tcPr>
            <w:tcW w:w="5080" w:type="dxa"/>
          </w:tcPr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 1. Основные направления развития ключевых регионов мира на рубеже веков (XX - XXI вв.);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2. Сущность и причины локальных, региональных межгосударственных конфликтов в конце XX -начале  XXI </w:t>
            </w:r>
            <w:proofErr w:type="gramStart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4.  Назначение ООН, НАТО, ЕС и других организаций и основные направления их деятельности;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5. Роль науки, культуры и религии в сохранении и укреплении национальных и государственных традиций;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6. Содержание и назначение важнейших правовых и законодательных актов мирового и регионального значения.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pStyle w:val="a"/>
              <w:numPr>
                <w:ilvl w:val="0"/>
                <w:numId w:val="0"/>
              </w:numPr>
              <w:ind w:hanging="43"/>
              <w:jc w:val="left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устных ответов.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творческих заданий.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Оценка выполнения заданий по сравнению достижений ведущих стран мира в области науки, культуры.</w:t>
            </w: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11" w:rsidRPr="00CC1BC6" w:rsidRDefault="00B3411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проблемных заданий.</w:t>
            </w:r>
          </w:p>
        </w:tc>
      </w:tr>
    </w:tbl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sz w:val="24"/>
          <w:szCs w:val="24"/>
        </w:rPr>
      </w:pPr>
    </w:p>
    <w:p w:rsidR="00B34111" w:rsidRPr="003D696A" w:rsidRDefault="00B34111" w:rsidP="003D6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96A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B34111" w:rsidRPr="003D696A" w:rsidRDefault="00B34111" w:rsidP="003D6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90"/>
        <w:gridCol w:w="3190"/>
        <w:gridCol w:w="3201"/>
      </w:tblGrid>
      <w:tr w:rsidR="00B34111" w:rsidRPr="003D696A" w:rsidTr="00FB16F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111" w:rsidRPr="003D696A" w:rsidRDefault="00B34111" w:rsidP="00FB16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B34111" w:rsidRPr="003D696A" w:rsidRDefault="00B34111" w:rsidP="00FB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(освоенные общие и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111" w:rsidRPr="003D696A" w:rsidRDefault="00B34111" w:rsidP="00FB16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показатели </w:t>
            </w:r>
            <w:r w:rsidRPr="003D6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оценки результата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11" w:rsidRPr="003D696A" w:rsidRDefault="00B34111" w:rsidP="00FB16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Формы и методы контроля </w:t>
            </w:r>
            <w:r w:rsidRPr="003D6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 оценки </w:t>
            </w:r>
          </w:p>
        </w:tc>
      </w:tr>
      <w:tr w:rsidR="00B34111" w:rsidRPr="003D696A" w:rsidTr="00FB16F8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демонстрирует интерес к будущей профессии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Дифференцированный зачёт</w:t>
            </w:r>
          </w:p>
        </w:tc>
      </w:tr>
      <w:tr w:rsidR="00B34111" w:rsidRPr="003D696A" w:rsidTr="00FB16F8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11" w:rsidRPr="003D696A" w:rsidTr="00FB16F8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pStyle w:val="Style16"/>
              <w:widowControl/>
              <w:snapToGrid w:val="0"/>
              <w:spacing w:before="53"/>
              <w:ind w:left="-108"/>
            </w:pPr>
            <w:r w:rsidRPr="003D696A">
              <w:rPr>
                <w:rStyle w:val="FontStyle43"/>
                <w:sz w:val="24"/>
              </w:rPr>
              <w:t xml:space="preserve">- </w:t>
            </w:r>
            <w:r w:rsidRPr="003D696A"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4111" w:rsidRPr="003D696A" w:rsidTr="00FB16F8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bCs/>
                <w:sz w:val="24"/>
                <w:szCs w:val="24"/>
              </w:rPr>
              <w:t>-осуществляет эффективный поиск необходимой информации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4111" w:rsidRPr="003D696A" w:rsidTr="00FB16F8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3D696A">
              <w:rPr>
                <w:rStyle w:val="FontStyle42"/>
                <w:rFonts w:cs="Times New Roman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11" w:rsidRPr="003D696A" w:rsidTr="00FB16F8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взаимодействует с обучающимися, преподавателями в ходе обучения</w:t>
            </w:r>
          </w:p>
          <w:p w:rsidR="00B34111" w:rsidRPr="003D696A" w:rsidRDefault="00B34111" w:rsidP="00FB16F8">
            <w:pPr>
              <w:pStyle w:val="Style16"/>
              <w:widowControl/>
              <w:snapToGrid w:val="0"/>
              <w:spacing w:line="274" w:lineRule="exact"/>
              <w:jc w:val="both"/>
              <w:rPr>
                <w:bCs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11" w:rsidRPr="003D696A" w:rsidTr="00FB16F8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>- может брать на себя ответственность за работу членов команды</w:t>
            </w:r>
          </w:p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4111" w:rsidRPr="003D696A" w:rsidTr="00FB16F8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  <w:p w:rsidR="00B34111" w:rsidRPr="003D696A" w:rsidRDefault="00B34111" w:rsidP="00FB16F8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4111" w:rsidRPr="003D696A" w:rsidTr="00FB16F8">
        <w:trPr>
          <w:cantSplit/>
          <w:trHeight w:val="172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6A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ориентируется в условиях частой смены технологий в профессиональной деятельности </w:t>
            </w:r>
          </w:p>
          <w:p w:rsidR="00B34111" w:rsidRPr="003D696A" w:rsidRDefault="00B34111" w:rsidP="00FB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11" w:rsidRPr="003D696A" w:rsidRDefault="00B34111" w:rsidP="00FB16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111" w:rsidRDefault="00B34111" w:rsidP="003D696A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</w:p>
    <w:p w:rsidR="00B34111" w:rsidRPr="00CC1BC6" w:rsidRDefault="00B34111" w:rsidP="00C51FBA">
      <w:pPr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sz w:val="24"/>
          <w:szCs w:val="24"/>
        </w:rPr>
      </w:pPr>
    </w:p>
    <w:p w:rsidR="00B34111" w:rsidRPr="00CC1BC6" w:rsidRDefault="00B34111" w:rsidP="00C51FBA">
      <w:pPr>
        <w:rPr>
          <w:rFonts w:ascii="Times New Roman" w:hAnsi="Times New Roman" w:cs="Times New Roman"/>
          <w:sz w:val="24"/>
          <w:szCs w:val="24"/>
        </w:rPr>
      </w:pPr>
    </w:p>
    <w:p w:rsidR="00B34111" w:rsidRDefault="00B34111" w:rsidP="00C51FBA"/>
    <w:p w:rsidR="00B34111" w:rsidRDefault="00B34111"/>
    <w:p w:rsidR="00B34111" w:rsidRDefault="00B34111"/>
    <w:p w:rsidR="00B34111" w:rsidRDefault="00B34111"/>
    <w:p w:rsidR="00B34111" w:rsidRDefault="00B34111"/>
    <w:p w:rsidR="00B34111" w:rsidRDefault="00B34111"/>
    <w:p w:rsidR="00B34111" w:rsidRDefault="00B34111"/>
    <w:p w:rsidR="00B34111" w:rsidRDefault="00B34111"/>
    <w:p w:rsidR="00B34111" w:rsidRPr="00A71939" w:rsidRDefault="00B34111" w:rsidP="007764EB">
      <w:pPr>
        <w:suppressLineNumbers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39">
        <w:rPr>
          <w:rFonts w:ascii="Times New Roman" w:hAnsi="Times New Roman" w:cs="Times New Roman"/>
          <w:b/>
          <w:sz w:val="24"/>
          <w:szCs w:val="24"/>
        </w:rPr>
        <w:t>Дополнения и изменения в рабочей программе</w:t>
      </w:r>
    </w:p>
    <w:p w:rsidR="00B34111" w:rsidRPr="00A71939" w:rsidRDefault="00B34111" w:rsidP="007764EB">
      <w:pPr>
        <w:suppressLineNumbers/>
        <w:autoSpaceDE w:val="0"/>
        <w:autoSpaceDN w:val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39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A719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71939">
        <w:rPr>
          <w:rFonts w:ascii="Times New Roman" w:hAnsi="Times New Roman" w:cs="Times New Roman"/>
          <w:b/>
          <w:sz w:val="24"/>
          <w:szCs w:val="24"/>
        </w:rPr>
        <w:t xml:space="preserve">на 20__/20__ </w:t>
      </w:r>
      <w:proofErr w:type="spellStart"/>
      <w:r w:rsidRPr="00A71939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A71939">
        <w:rPr>
          <w:rFonts w:ascii="Times New Roman" w:hAnsi="Times New Roman" w:cs="Times New Roman"/>
          <w:b/>
          <w:sz w:val="24"/>
          <w:szCs w:val="24"/>
        </w:rPr>
        <w:t>. г.</w:t>
      </w:r>
    </w:p>
    <w:p w:rsidR="00B34111" w:rsidRPr="00A71939" w:rsidRDefault="00B34111" w:rsidP="007764EB">
      <w:pPr>
        <w:suppressLineNumbers/>
        <w:autoSpaceDE w:val="0"/>
        <w:autoSpaceDN w:val="0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904"/>
        <w:gridCol w:w="5375"/>
      </w:tblGrid>
      <w:tr w:rsidR="00B34111" w:rsidRPr="00A71939" w:rsidTr="007764EB">
        <w:tc>
          <w:tcPr>
            <w:tcW w:w="4928" w:type="dxa"/>
          </w:tcPr>
          <w:p w:rsidR="00B34111" w:rsidRPr="00A71939" w:rsidRDefault="00B34111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34111" w:rsidRPr="00A71939" w:rsidRDefault="00B34111">
            <w:pPr>
              <w:suppressLineNumber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9">
              <w:rPr>
                <w:rFonts w:ascii="Times New Roman" w:hAnsi="Times New Roman" w:cs="Times New Roman"/>
                <w:sz w:val="24"/>
                <w:szCs w:val="24"/>
              </w:rPr>
              <w:t xml:space="preserve">Внесенные изменения на 20__/20__учебный год </w:t>
            </w:r>
          </w:p>
          <w:p w:rsidR="00B34111" w:rsidRPr="00A71939" w:rsidRDefault="00B34111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B34111" w:rsidRPr="00A71939" w:rsidRDefault="00B34111">
            <w:pPr>
              <w:suppressLineNumber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9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Утверждаю</w:t>
            </w:r>
            <w:r w:rsidRPr="00A7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111" w:rsidRPr="00A71939" w:rsidRDefault="00B34111">
            <w:pPr>
              <w:keepNext/>
              <w:suppressLineNumbers/>
              <w:pBdr>
                <w:bottom w:val="single" w:sz="12" w:space="1" w:color="auto"/>
              </w:pBdr>
              <w:autoSpaceDE w:val="0"/>
              <w:autoSpaceDN w:val="0"/>
              <w:spacing w:before="240" w:after="60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19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Заместитель директора </w:t>
            </w:r>
          </w:p>
          <w:p w:rsidR="00B34111" w:rsidRPr="00A71939" w:rsidRDefault="00B34111">
            <w:pPr>
              <w:keepNext/>
              <w:suppressLineNumbers/>
              <w:pBdr>
                <w:bottom w:val="single" w:sz="12" w:space="1" w:color="auto"/>
              </w:pBdr>
              <w:autoSpaceDE w:val="0"/>
              <w:autoSpaceDN w:val="0"/>
              <w:spacing w:before="240" w:after="60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19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учебной работе</w:t>
            </w:r>
          </w:p>
          <w:p w:rsidR="00B34111" w:rsidRPr="00A71939" w:rsidRDefault="00B34111">
            <w:pPr>
              <w:suppressLineNumbers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B34111" w:rsidRPr="00A71939" w:rsidRDefault="00B34111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719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 расшифровка подписи)</w:t>
            </w:r>
          </w:p>
          <w:p w:rsidR="00B34111" w:rsidRPr="00A71939" w:rsidRDefault="00B34111">
            <w:pPr>
              <w:suppressLineNumber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9">
              <w:rPr>
                <w:rFonts w:ascii="Times New Roman" w:hAnsi="Times New Roman" w:cs="Times New Roman"/>
                <w:sz w:val="24"/>
                <w:szCs w:val="24"/>
              </w:rPr>
              <w:t>“____”______________20… г</w:t>
            </w:r>
          </w:p>
          <w:p w:rsidR="00B34111" w:rsidRPr="00A71939" w:rsidRDefault="00B34111">
            <w:pPr>
              <w:suppressLineNumber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111" w:rsidRPr="00A71939" w:rsidRDefault="00B34111" w:rsidP="007764EB">
      <w:pPr>
        <w:suppressLineNumbers/>
        <w:autoSpaceDE w:val="0"/>
        <w:autoSpaceDN w:val="0"/>
        <w:ind w:left="-284" w:firstLine="1135"/>
        <w:rPr>
          <w:rFonts w:ascii="Times New Roman" w:hAnsi="Times New Roman" w:cs="Times New Roman"/>
          <w:b/>
          <w:sz w:val="24"/>
          <w:szCs w:val="24"/>
        </w:rPr>
      </w:pPr>
    </w:p>
    <w:p w:rsidR="00B34111" w:rsidRPr="00A71939" w:rsidRDefault="00B34111" w:rsidP="007764EB">
      <w:pPr>
        <w:suppressLineNumbers/>
        <w:autoSpaceDE w:val="0"/>
        <w:autoSpaceDN w:val="0"/>
        <w:ind w:left="-284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A71939">
        <w:rPr>
          <w:rFonts w:ascii="Times New Roman" w:hAnsi="Times New Roman" w:cs="Times New Roman"/>
          <w:sz w:val="24"/>
          <w:szCs w:val="24"/>
        </w:rPr>
        <w:t>В рабочую программу вносятся следующие изменения:</w:t>
      </w:r>
    </w:p>
    <w:p w:rsidR="00B34111" w:rsidRPr="00A71939" w:rsidRDefault="00B34111" w:rsidP="007764EB">
      <w:pPr>
        <w:suppressLineNumbers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suppressLineNumbers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suppressLineNumbers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suppressLineNumbers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suppressLineNumbers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suppressLineNumbers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suppressLineNumbers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suppressLineNumbers/>
        <w:autoSpaceDE w:val="0"/>
        <w:autoSpaceDN w:val="0"/>
        <w:ind w:firstLine="851"/>
        <w:rPr>
          <w:rFonts w:ascii="Times New Roman" w:hAnsi="Times New Roman" w:cs="Times New Roman"/>
          <w:sz w:val="24"/>
          <w:szCs w:val="24"/>
        </w:rPr>
      </w:pPr>
      <w:r w:rsidRPr="00A71939">
        <w:rPr>
          <w:rFonts w:ascii="Times New Roman" w:hAnsi="Times New Roman" w:cs="Times New Roman"/>
          <w:sz w:val="24"/>
          <w:szCs w:val="24"/>
        </w:rPr>
        <w:t>Рабочая программа пересмотрена на заседании ПЦК ____________________________________________________________________</w:t>
      </w:r>
    </w:p>
    <w:p w:rsidR="00B34111" w:rsidRPr="00A71939" w:rsidRDefault="00B34111" w:rsidP="007764EB">
      <w:pPr>
        <w:suppressLineNumbers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71939">
        <w:rPr>
          <w:rFonts w:ascii="Times New Roman" w:hAnsi="Times New Roman" w:cs="Times New Roman"/>
          <w:sz w:val="24"/>
          <w:szCs w:val="24"/>
          <w:vertAlign w:val="superscript"/>
        </w:rPr>
        <w:t>(дата, номер протокола, подпись председателя ПЦК)</w:t>
      </w:r>
    </w:p>
    <w:p w:rsidR="00B34111" w:rsidRPr="00A71939" w:rsidRDefault="00B34111" w:rsidP="007764EB">
      <w:pPr>
        <w:keepNext/>
        <w:suppressLineNumbers/>
        <w:tabs>
          <w:tab w:val="left" w:pos="12333"/>
        </w:tabs>
        <w:autoSpaceDE w:val="0"/>
        <w:autoSpaceDN w:val="0"/>
        <w:spacing w:line="216" w:lineRule="auto"/>
        <w:ind w:right="-74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A71939">
        <w:rPr>
          <w:rFonts w:ascii="Times New Roman" w:hAnsi="Times New Roman" w:cs="Times New Roman"/>
          <w:bCs/>
          <w:sz w:val="24"/>
          <w:szCs w:val="24"/>
        </w:rPr>
        <w:t>ОДОБРЕНА на заседании ПЦК ОГСЭД</w:t>
      </w:r>
      <w:proofErr w:type="gramStart"/>
      <w:r w:rsidRPr="00A71939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A71939">
        <w:rPr>
          <w:rFonts w:ascii="Times New Roman" w:hAnsi="Times New Roman" w:cs="Times New Roman"/>
          <w:bCs/>
          <w:sz w:val="24"/>
          <w:szCs w:val="24"/>
        </w:rPr>
        <w:t xml:space="preserve"> протокол № ___ от "___" _______ 20__ г."</w:t>
      </w:r>
    </w:p>
    <w:p w:rsidR="00B34111" w:rsidRPr="00A71939" w:rsidRDefault="00B34111" w:rsidP="007764EB">
      <w:pPr>
        <w:keepNext/>
        <w:suppressLineNumbers/>
        <w:tabs>
          <w:tab w:val="left" w:pos="12333"/>
        </w:tabs>
        <w:autoSpaceDE w:val="0"/>
        <w:autoSpaceDN w:val="0"/>
        <w:spacing w:line="216" w:lineRule="auto"/>
        <w:ind w:right="-74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B34111" w:rsidRPr="00A71939" w:rsidRDefault="00B34111" w:rsidP="007764EB">
      <w:pPr>
        <w:keepNext/>
        <w:autoSpaceDE w:val="0"/>
        <w:autoSpaceDN w:val="0"/>
        <w:spacing w:line="21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A7193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34111" w:rsidRPr="00A71939" w:rsidRDefault="00B34111" w:rsidP="007764EB">
      <w:pPr>
        <w:autoSpaceDE w:val="0"/>
        <w:autoSpaceDN w:val="0"/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A71939">
        <w:rPr>
          <w:rFonts w:ascii="Times New Roman" w:hAnsi="Times New Roman" w:cs="Times New Roman"/>
          <w:b/>
          <w:i/>
          <w:iCs/>
          <w:snapToGrid w:val="0"/>
          <w:sz w:val="24"/>
          <w:szCs w:val="24"/>
          <w:vertAlign w:val="superscript"/>
        </w:rPr>
        <w:lastRenderedPageBreak/>
        <w:t xml:space="preserve">                                                                  </w:t>
      </w:r>
      <w:r w:rsidRPr="00A71939">
        <w:rPr>
          <w:rFonts w:ascii="Times New Roman" w:hAnsi="Times New Roman" w:cs="Times New Roman"/>
          <w:i/>
          <w:iCs/>
          <w:snapToGrid w:val="0"/>
          <w:sz w:val="24"/>
          <w:szCs w:val="24"/>
          <w:vertAlign w:val="superscript"/>
        </w:rPr>
        <w:t xml:space="preserve"> шифр   наименование                     личная подпись          р</w:t>
      </w:r>
      <w:r w:rsidRPr="00A7193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асшифровка подписи                            дата</w:t>
      </w:r>
    </w:p>
    <w:p w:rsidR="00B34111" w:rsidRPr="00A71939" w:rsidRDefault="00B34111" w:rsidP="007764EB">
      <w:pPr>
        <w:keepNext/>
        <w:suppressLineNumbers/>
        <w:tabs>
          <w:tab w:val="left" w:pos="12333"/>
        </w:tabs>
        <w:autoSpaceDE w:val="0"/>
        <w:autoSpaceDN w:val="0"/>
        <w:spacing w:line="216" w:lineRule="auto"/>
        <w:ind w:right="-74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B34111" w:rsidRPr="00A71939" w:rsidRDefault="00B34111" w:rsidP="007764EB">
      <w:pPr>
        <w:keepNext/>
        <w:suppressLineNumbers/>
        <w:tabs>
          <w:tab w:val="left" w:pos="12333"/>
        </w:tabs>
        <w:autoSpaceDE w:val="0"/>
        <w:autoSpaceDN w:val="0"/>
        <w:spacing w:line="216" w:lineRule="auto"/>
        <w:ind w:right="-74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A71939"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:rsidR="00B34111" w:rsidRPr="00A71939" w:rsidRDefault="00B34111" w:rsidP="007764EB">
      <w:pPr>
        <w:keepNext/>
        <w:suppressLineNumbers/>
        <w:tabs>
          <w:tab w:val="left" w:pos="12333"/>
        </w:tabs>
        <w:autoSpaceDE w:val="0"/>
        <w:autoSpaceDN w:val="0"/>
        <w:spacing w:line="216" w:lineRule="auto"/>
        <w:ind w:right="-74"/>
        <w:outlineLvl w:val="4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71939">
        <w:rPr>
          <w:rFonts w:ascii="Times New Roman" w:hAnsi="Times New Roman" w:cs="Times New Roman"/>
          <w:bCs/>
          <w:snapToGrid w:val="0"/>
          <w:sz w:val="24"/>
          <w:szCs w:val="24"/>
        </w:rPr>
        <w:t>Председатель ПЦК_________________________________________________________________</w:t>
      </w:r>
    </w:p>
    <w:p w:rsidR="00B34111" w:rsidRPr="00A71939" w:rsidRDefault="00B34111" w:rsidP="007764EB">
      <w:pPr>
        <w:keepNext/>
        <w:suppressLineNumbers/>
        <w:tabs>
          <w:tab w:val="left" w:pos="12333"/>
        </w:tabs>
        <w:autoSpaceDE w:val="0"/>
        <w:autoSpaceDN w:val="0"/>
        <w:spacing w:line="216" w:lineRule="auto"/>
        <w:ind w:right="-74"/>
        <w:outlineLvl w:val="4"/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</w:pPr>
      <w:r w:rsidRPr="00A71939">
        <w:rPr>
          <w:rFonts w:ascii="Times New Roman" w:hAnsi="Times New Roman" w:cs="Times New Roman"/>
          <w:bCs/>
          <w:i/>
          <w:iCs/>
          <w:snapToGrid w:val="0"/>
          <w:sz w:val="24"/>
          <w:szCs w:val="24"/>
          <w:vertAlign w:val="superscript"/>
        </w:rPr>
        <w:t xml:space="preserve">                                                                         наименование ПЦК                     личная подпись          р</w:t>
      </w:r>
      <w:r w:rsidRPr="00A71939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асшифровка подписи                       дата</w:t>
      </w:r>
    </w:p>
    <w:p w:rsidR="00B34111" w:rsidRPr="00A71939" w:rsidRDefault="00B34111" w:rsidP="007764EB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71939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111" w:rsidRPr="00A71939" w:rsidRDefault="00B34111" w:rsidP="00776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 w:rsidP="007764EB">
      <w:pPr>
        <w:rPr>
          <w:rFonts w:ascii="Times New Roman" w:hAnsi="Times New Roman" w:cs="Times New Roman"/>
          <w:sz w:val="24"/>
          <w:szCs w:val="24"/>
        </w:rPr>
      </w:pPr>
    </w:p>
    <w:p w:rsidR="00B34111" w:rsidRPr="00A71939" w:rsidRDefault="00B34111">
      <w:pPr>
        <w:rPr>
          <w:rFonts w:ascii="Times New Roman" w:hAnsi="Times New Roman" w:cs="Times New Roman"/>
          <w:sz w:val="24"/>
          <w:szCs w:val="24"/>
        </w:rPr>
      </w:pPr>
    </w:p>
    <w:sectPr w:rsidR="00B34111" w:rsidRPr="00A71939" w:rsidSect="001467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11" w:rsidRDefault="00B34111" w:rsidP="00E02A0A">
      <w:pPr>
        <w:spacing w:after="0" w:line="240" w:lineRule="auto"/>
      </w:pPr>
      <w:r>
        <w:separator/>
      </w:r>
    </w:p>
  </w:endnote>
  <w:endnote w:type="continuationSeparator" w:id="0">
    <w:p w:rsidR="00B34111" w:rsidRDefault="00B34111" w:rsidP="00E0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11" w:rsidRDefault="00B11271">
    <w:pPr>
      <w:pStyle w:val="a7"/>
      <w:jc w:val="center"/>
    </w:pPr>
    <w:fldSimple w:instr=" PAGE   \* MERGEFORMAT ">
      <w:r w:rsidR="00C04108">
        <w:rPr>
          <w:noProof/>
        </w:rPr>
        <w:t>16</w:t>
      </w:r>
    </w:fldSimple>
  </w:p>
  <w:p w:rsidR="00B34111" w:rsidRDefault="00B341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11" w:rsidRDefault="00B34111" w:rsidP="00E02A0A">
      <w:pPr>
        <w:spacing w:after="0" w:line="240" w:lineRule="auto"/>
      </w:pPr>
      <w:r>
        <w:separator/>
      </w:r>
    </w:p>
  </w:footnote>
  <w:footnote w:type="continuationSeparator" w:id="0">
    <w:p w:rsidR="00B34111" w:rsidRDefault="00B34111" w:rsidP="00E0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980988"/>
    <w:multiLevelType w:val="multilevel"/>
    <w:tmpl w:val="B59A5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3">
    <w:nsid w:val="6F7B1EEA"/>
    <w:multiLevelType w:val="hybridMultilevel"/>
    <w:tmpl w:val="0DA8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FBA"/>
    <w:rsid w:val="00005672"/>
    <w:rsid w:val="00072AA6"/>
    <w:rsid w:val="000E04EE"/>
    <w:rsid w:val="0012451B"/>
    <w:rsid w:val="001333A8"/>
    <w:rsid w:val="001376E7"/>
    <w:rsid w:val="001467E5"/>
    <w:rsid w:val="00151923"/>
    <w:rsid w:val="001657FB"/>
    <w:rsid w:val="001D6013"/>
    <w:rsid w:val="0020190D"/>
    <w:rsid w:val="00216380"/>
    <w:rsid w:val="00256DF2"/>
    <w:rsid w:val="00265D7F"/>
    <w:rsid w:val="002922C8"/>
    <w:rsid w:val="002D3638"/>
    <w:rsid w:val="002F25F0"/>
    <w:rsid w:val="00301C76"/>
    <w:rsid w:val="003416AC"/>
    <w:rsid w:val="00365035"/>
    <w:rsid w:val="00375B45"/>
    <w:rsid w:val="003C4A8D"/>
    <w:rsid w:val="003D696A"/>
    <w:rsid w:val="004977C5"/>
    <w:rsid w:val="004B2140"/>
    <w:rsid w:val="004D0A4A"/>
    <w:rsid w:val="004E743A"/>
    <w:rsid w:val="0054276B"/>
    <w:rsid w:val="00552F0E"/>
    <w:rsid w:val="00641BC4"/>
    <w:rsid w:val="006B0FF4"/>
    <w:rsid w:val="00704EE8"/>
    <w:rsid w:val="007706E6"/>
    <w:rsid w:val="007764EB"/>
    <w:rsid w:val="007900C9"/>
    <w:rsid w:val="00832C60"/>
    <w:rsid w:val="00853441"/>
    <w:rsid w:val="00866EBB"/>
    <w:rsid w:val="00891913"/>
    <w:rsid w:val="00921555"/>
    <w:rsid w:val="009E1F46"/>
    <w:rsid w:val="00A2139E"/>
    <w:rsid w:val="00A305C2"/>
    <w:rsid w:val="00A4323C"/>
    <w:rsid w:val="00A71939"/>
    <w:rsid w:val="00A84834"/>
    <w:rsid w:val="00AA6A7A"/>
    <w:rsid w:val="00AB7C7C"/>
    <w:rsid w:val="00AE2C69"/>
    <w:rsid w:val="00AE4496"/>
    <w:rsid w:val="00AF0BE9"/>
    <w:rsid w:val="00B0396D"/>
    <w:rsid w:val="00B11271"/>
    <w:rsid w:val="00B34111"/>
    <w:rsid w:val="00B44AFB"/>
    <w:rsid w:val="00B853A8"/>
    <w:rsid w:val="00B96713"/>
    <w:rsid w:val="00BD567E"/>
    <w:rsid w:val="00C04108"/>
    <w:rsid w:val="00C06081"/>
    <w:rsid w:val="00C24944"/>
    <w:rsid w:val="00C51FBA"/>
    <w:rsid w:val="00C63804"/>
    <w:rsid w:val="00CA45D3"/>
    <w:rsid w:val="00CC1BC6"/>
    <w:rsid w:val="00D74FF2"/>
    <w:rsid w:val="00E02A0A"/>
    <w:rsid w:val="00E145CA"/>
    <w:rsid w:val="00E23402"/>
    <w:rsid w:val="00E4002E"/>
    <w:rsid w:val="00E53F0B"/>
    <w:rsid w:val="00E766D8"/>
    <w:rsid w:val="00E805DE"/>
    <w:rsid w:val="00EB3C6B"/>
    <w:rsid w:val="00ED4CE3"/>
    <w:rsid w:val="00F03634"/>
    <w:rsid w:val="00F13187"/>
    <w:rsid w:val="00F62D97"/>
    <w:rsid w:val="00F72276"/>
    <w:rsid w:val="00FB0975"/>
    <w:rsid w:val="00FB16F8"/>
    <w:rsid w:val="00FB3CB4"/>
    <w:rsid w:val="00FF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1FB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locked/>
    <w:rsid w:val="003D696A"/>
    <w:pPr>
      <w:keepNext/>
      <w:tabs>
        <w:tab w:val="num" w:pos="644"/>
      </w:tabs>
      <w:suppressAutoHyphens/>
      <w:autoSpaceDE w:val="0"/>
      <w:spacing w:after="0" w:line="240" w:lineRule="auto"/>
      <w:ind w:left="644" w:firstLine="284"/>
      <w:outlineLvl w:val="0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56DF2"/>
    <w:rPr>
      <w:rFonts w:ascii="Times New Roman" w:hAnsi="Times New Roman"/>
      <w:sz w:val="24"/>
      <w:szCs w:val="24"/>
      <w:lang w:eastAsia="zh-CN"/>
    </w:rPr>
  </w:style>
  <w:style w:type="paragraph" w:styleId="a4">
    <w:name w:val="Body Text"/>
    <w:basedOn w:val="a0"/>
    <w:link w:val="a5"/>
    <w:uiPriority w:val="99"/>
    <w:rsid w:val="00C51FBA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locked/>
    <w:rsid w:val="00C51FBA"/>
    <w:rPr>
      <w:rFonts w:ascii="Calibri" w:hAnsi="Calibri" w:cs="Calibri"/>
    </w:rPr>
  </w:style>
  <w:style w:type="paragraph" w:styleId="2">
    <w:name w:val="Body Text 2"/>
    <w:basedOn w:val="a0"/>
    <w:link w:val="20"/>
    <w:uiPriority w:val="99"/>
    <w:semiHidden/>
    <w:rsid w:val="00C51FB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locked/>
    <w:rsid w:val="00C51FBA"/>
    <w:rPr>
      <w:rFonts w:ascii="Calibri" w:hAnsi="Calibri" w:cs="Calibri"/>
    </w:rPr>
  </w:style>
  <w:style w:type="paragraph" w:styleId="a6">
    <w:name w:val="List Paragraph"/>
    <w:basedOn w:val="a0"/>
    <w:uiPriority w:val="99"/>
    <w:qFormat/>
    <w:rsid w:val="00C51FBA"/>
    <w:pPr>
      <w:ind w:left="720"/>
    </w:pPr>
  </w:style>
  <w:style w:type="paragraph" w:customStyle="1" w:styleId="a">
    <w:name w:val="Перечисление для таблиц"/>
    <w:basedOn w:val="a0"/>
    <w:uiPriority w:val="99"/>
    <w:rsid w:val="00C51FBA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0"/>
    <w:link w:val="a8"/>
    <w:uiPriority w:val="99"/>
    <w:rsid w:val="00C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locked/>
    <w:rsid w:val="00C51FBA"/>
    <w:rPr>
      <w:rFonts w:ascii="Calibri" w:hAnsi="Calibri" w:cs="Calibri"/>
    </w:rPr>
  </w:style>
  <w:style w:type="paragraph" w:customStyle="1" w:styleId="21">
    <w:name w:val="Основной текст с отступом 21"/>
    <w:basedOn w:val="a0"/>
    <w:uiPriority w:val="99"/>
    <w:rsid w:val="00F0363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42">
    <w:name w:val="Font Style42"/>
    <w:uiPriority w:val="99"/>
    <w:rsid w:val="003D696A"/>
    <w:rPr>
      <w:rFonts w:ascii="Times New Roman" w:hAnsi="Times New Roman"/>
      <w:sz w:val="26"/>
    </w:rPr>
  </w:style>
  <w:style w:type="character" w:customStyle="1" w:styleId="FontStyle43">
    <w:name w:val="Font Style43"/>
    <w:uiPriority w:val="99"/>
    <w:rsid w:val="003D696A"/>
    <w:rPr>
      <w:rFonts w:ascii="Times New Roman" w:hAnsi="Times New Roman"/>
      <w:sz w:val="22"/>
    </w:rPr>
  </w:style>
  <w:style w:type="paragraph" w:customStyle="1" w:styleId="Style16">
    <w:name w:val="Style16"/>
    <w:basedOn w:val="a0"/>
    <w:uiPriority w:val="99"/>
    <w:rsid w:val="003D696A"/>
    <w:pPr>
      <w:widowControl w:val="0"/>
      <w:suppressAutoHyphens/>
      <w:autoSpaceDE w:val="0"/>
      <w:spacing w:after="0" w:line="266" w:lineRule="exact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2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2157</Words>
  <Characters>16841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ПАМТ</Company>
  <LinksUpToDate>false</LinksUpToDate>
  <CharactersWithSpaces>18961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dcterms:created xsi:type="dcterms:W3CDTF">2015-09-13T15:10:00Z</dcterms:created>
  <dcterms:modified xsi:type="dcterms:W3CDTF">2020-09-13T13:17:00Z</dcterms:modified>
</cp:coreProperties>
</file>