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C0F" w:rsidRDefault="00C34C0F" w:rsidP="00C34C0F">
      <w:pPr>
        <w:widowControl w:val="0"/>
        <w:suppressAutoHyphens/>
        <w:spacing w:after="0" w:line="240" w:lineRule="auto"/>
        <w:contextualSpacing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Рабочая программа по </w:t>
      </w: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ОУП. 01 Русский язык </w:t>
      </w: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34C0F" w:rsidRDefault="00C34C0F" w:rsidP="00C34C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Рабочая программа учебного предмета разработана:</w:t>
      </w:r>
    </w:p>
    <w:p w:rsidR="00C34C0F" w:rsidRDefault="00C34C0F" w:rsidP="00C34C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4C0F" w:rsidRDefault="00C34C0F" w:rsidP="00C34C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основе:</w:t>
      </w:r>
    </w:p>
    <w:p w:rsidR="00C34C0F" w:rsidRDefault="00C34C0F" w:rsidP="00C34C0F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C0F" w:rsidRPr="003D5549" w:rsidRDefault="00C34C0F" w:rsidP="00C34C0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государственного образовательного стандарта среднего общего образования (утвержденного приказом Министерства образования и науки РФ от </w:t>
      </w:r>
      <w:r w:rsidRPr="003D5549">
        <w:rPr>
          <w:rFonts w:ascii="Times New Roman" w:eastAsia="Times New Roman" w:hAnsi="Times New Roman" w:cs="Times New Roman"/>
          <w:sz w:val="24"/>
          <w:szCs w:val="24"/>
          <w:lang w:eastAsia="ru-RU"/>
        </w:rPr>
        <w:t>17.05. 2012 № 413, с изменениями и дополнениями)</w:t>
      </w:r>
    </w:p>
    <w:p w:rsidR="00C34C0F" w:rsidRPr="003D5549" w:rsidRDefault="00C34C0F" w:rsidP="00C34C0F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C0F" w:rsidRPr="003D5549" w:rsidRDefault="00C34C0F" w:rsidP="003D554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554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 плана</w:t>
      </w:r>
      <w:proofErr w:type="gramEnd"/>
      <w:r w:rsidRPr="003D5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специальности  </w:t>
      </w:r>
      <w:bookmarkStart w:id="0" w:name="_GoBack"/>
      <w:bookmarkEnd w:id="0"/>
      <w:r w:rsidR="003D5549" w:rsidRPr="003D5549">
        <w:rPr>
          <w:rFonts w:ascii="Times New Roman" w:eastAsia="Times New Roman" w:hAnsi="Times New Roman" w:cs="Times New Roman"/>
          <w:sz w:val="24"/>
          <w:szCs w:val="24"/>
          <w:lang w:eastAsia="ru-RU"/>
        </w:rPr>
        <w:t>23.02.07 Техническое обслуживание и ремонт двигателей, систем и агрегатов автомобилей</w:t>
      </w:r>
    </w:p>
    <w:p w:rsidR="00C34C0F" w:rsidRPr="003D5549" w:rsidRDefault="00C34C0F" w:rsidP="00C34C0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учетом: </w:t>
      </w:r>
    </w:p>
    <w:p w:rsidR="00C34C0F" w:rsidRDefault="00C34C0F" w:rsidP="00C34C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C0F" w:rsidRDefault="00C34C0F" w:rsidP="00C34C0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Примерной основной образовательной программы среднего общего образования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 одобрена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федерального учебно-методического объединения по общему образованию протокол № 2/16-з от 28 июня 2016)</w:t>
      </w:r>
    </w:p>
    <w:p w:rsidR="00C34C0F" w:rsidRDefault="00C34C0F" w:rsidP="00C34C0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C0F" w:rsidRDefault="00C34C0F" w:rsidP="00C34C0F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C0F" w:rsidRDefault="00C34C0F" w:rsidP="00C34C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C0F" w:rsidRDefault="00C34C0F" w:rsidP="00C34C0F">
      <w:pPr>
        <w:suppressAutoHyphens/>
        <w:spacing w:after="0" w:line="240" w:lineRule="auto"/>
        <w:jc w:val="both"/>
        <w:rPr>
          <w:rFonts w:ascii="Calibri" w:eastAsia="Calibri" w:hAnsi="Calibri" w:cs="Times New Roman"/>
        </w:rPr>
      </w:pPr>
    </w:p>
    <w:p w:rsidR="00C34C0F" w:rsidRDefault="00C34C0F" w:rsidP="00C34C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Организация-разработчик: </w:t>
      </w: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ГБПОУ «Павловский автомеханический техникум им.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И.И.Лепсе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Разработчик:</w:t>
      </w:r>
    </w:p>
    <w:p w:rsidR="00C34C0F" w:rsidRDefault="00C34C0F" w:rsidP="00C34C0F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_____________/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Мингазова А.А.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преподаватель  ГБПОУ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ПАМТ им.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И.И.Лепсе</w:t>
      </w:r>
      <w:proofErr w:type="spellEnd"/>
    </w:p>
    <w:p w:rsidR="00C34C0F" w:rsidRDefault="00C34C0F" w:rsidP="00C34C0F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34C0F" w:rsidRDefault="00C34C0F" w:rsidP="00C34C0F">
      <w:pPr>
        <w:widowControl w:val="0"/>
        <w:suppressAutoHyphens/>
        <w:spacing w:after="0" w:line="240" w:lineRule="auto"/>
        <w:ind w:right="-18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______________________2021 г.</w:t>
      </w:r>
    </w:p>
    <w:p w:rsidR="00C34C0F" w:rsidRDefault="00C34C0F" w:rsidP="00C34C0F">
      <w:pPr>
        <w:widowControl w:val="0"/>
        <w:suppressAutoHyphens/>
        <w:spacing w:after="0" w:line="240" w:lineRule="auto"/>
        <w:ind w:right="-185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34C0F" w:rsidRDefault="00C34C0F" w:rsidP="00C34C0F">
      <w:pPr>
        <w:widowControl w:val="0"/>
        <w:suppressAutoHyphens/>
        <w:spacing w:after="0" w:line="240" w:lineRule="auto"/>
        <w:ind w:right="-185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Рассмотрена и одобрена на заседании предметной (цикловой) комиссией</w:t>
      </w:r>
    </w:p>
    <w:p w:rsidR="00C34C0F" w:rsidRDefault="00C34C0F" w:rsidP="00C34C0F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 № ___    от _____________</w:t>
      </w:r>
    </w:p>
    <w:p w:rsidR="00C34C0F" w:rsidRDefault="00C34C0F" w:rsidP="00C34C0F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</w:p>
    <w:p w:rsidR="00C34C0F" w:rsidRDefault="00C34C0F" w:rsidP="00C34C0F">
      <w:pPr>
        <w:widowControl w:val="0"/>
        <w:suppressAutoHyphens/>
        <w:spacing w:after="0" w:line="240" w:lineRule="auto"/>
        <w:ind w:right="-185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</w:p>
    <w:p w:rsidR="00C34C0F" w:rsidRDefault="00C34C0F" w:rsidP="00C34C0F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34C0F" w:rsidRDefault="00C34C0F" w:rsidP="00C34C0F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 Планируемые результаты освоения обучающимися основной образовательной программы среднего общего образования</w:t>
      </w:r>
    </w:p>
    <w:p w:rsidR="00C34C0F" w:rsidRDefault="00C34C0F" w:rsidP="00C34C0F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 Планируемые личностные результаты освоения ООП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настоящего на основе осознания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осмысления истории, духовных ценностей и достижений нашей страны;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неприятие вредных привычек: курения, употребления алкоголя, наркотиков.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уважения к культуре, языкам, традициям и обычаям народов, проживающих в Российской Федерации.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признание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неотчуждаемости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свобод без нарушения прав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экологонаправленной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эстетическое отношения к миру, готовность к эстетическому обустройству собственного быта.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ответственное отношение к созданию семьи на основе осознанного принятия ценностей семейной жизни;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положительный образ семьи,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(отцовства и материнства),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традиционных семейных ценностей.</w:t>
      </w:r>
    </w:p>
    <w:p w:rsidR="00C34C0F" w:rsidRDefault="00C34C0F" w:rsidP="00C34C0F">
      <w:pPr>
        <w:pStyle w:val="pboth"/>
        <w:shd w:val="clear" w:color="auto" w:fill="FFFFFF"/>
        <w:spacing w:before="0" w:beforeAutospacing="0" w:after="160" w:afterAutospacing="0"/>
        <w:ind w:firstLine="567"/>
        <w:jc w:val="both"/>
        <w:rPr>
          <w:color w:val="000000"/>
        </w:rPr>
      </w:pPr>
      <w:r>
        <w:rPr>
          <w:color w:val="000000"/>
        </w:rPr>
        <w:t>- уважение ко всем формам собственности, готовность к защите своей собственности,</w:t>
      </w:r>
    </w:p>
    <w:p w:rsidR="00C34C0F" w:rsidRDefault="00C34C0F" w:rsidP="00C34C0F">
      <w:pPr>
        <w:pStyle w:val="pboth"/>
        <w:shd w:val="clear" w:color="auto" w:fill="FFFFFF"/>
        <w:spacing w:before="0" w:beforeAutospacing="0" w:after="160" w:afterAutospacing="0"/>
        <w:ind w:firstLine="567"/>
        <w:jc w:val="both"/>
        <w:rPr>
          <w:color w:val="000000"/>
        </w:rPr>
      </w:pPr>
      <w:bookmarkStart w:id="1" w:name="100089"/>
      <w:bookmarkEnd w:id="1"/>
      <w:r>
        <w:rPr>
          <w:color w:val="000000"/>
        </w:rPr>
        <w:t>- осознанный выбор будущей профессии как путь и способ реализации собственных жизненных планов;</w:t>
      </w:r>
    </w:p>
    <w:p w:rsidR="00C34C0F" w:rsidRDefault="00C34C0F" w:rsidP="00C34C0F">
      <w:pPr>
        <w:pStyle w:val="pboth"/>
        <w:shd w:val="clear" w:color="auto" w:fill="FFFFFF"/>
        <w:spacing w:before="0" w:beforeAutospacing="0" w:after="160" w:afterAutospacing="0"/>
        <w:ind w:firstLine="567"/>
        <w:jc w:val="both"/>
        <w:rPr>
          <w:color w:val="000000"/>
        </w:rPr>
      </w:pPr>
      <w:bookmarkStart w:id="2" w:name="100090"/>
      <w:bookmarkEnd w:id="2"/>
      <w:r>
        <w:rPr>
          <w:color w:val="000000"/>
        </w:rPr>
        <w:t>-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C34C0F" w:rsidRDefault="00C34C0F" w:rsidP="00C34C0F">
      <w:pPr>
        <w:pStyle w:val="pboth"/>
        <w:shd w:val="clear" w:color="auto" w:fill="FFFFFF"/>
        <w:spacing w:before="0" w:beforeAutospacing="0" w:after="160" w:afterAutospacing="0"/>
        <w:ind w:firstLine="567"/>
        <w:jc w:val="both"/>
        <w:rPr>
          <w:color w:val="000000"/>
        </w:rPr>
      </w:pPr>
      <w:bookmarkStart w:id="3" w:name="100091"/>
      <w:bookmarkEnd w:id="3"/>
      <w:r>
        <w:rPr>
          <w:color w:val="000000"/>
        </w:rPr>
        <w:t>-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C34C0F" w:rsidRDefault="00C34C0F" w:rsidP="00C34C0F">
      <w:pPr>
        <w:pStyle w:val="pboth"/>
        <w:shd w:val="clear" w:color="auto" w:fill="FFFFFF"/>
        <w:spacing w:before="0" w:beforeAutospacing="0" w:after="160" w:afterAutospacing="0"/>
        <w:ind w:firstLine="567"/>
        <w:jc w:val="both"/>
        <w:rPr>
          <w:color w:val="000000"/>
        </w:rPr>
      </w:pPr>
      <w:bookmarkStart w:id="4" w:name="100092"/>
      <w:bookmarkEnd w:id="4"/>
      <w:r>
        <w:rPr>
          <w:color w:val="000000"/>
        </w:rPr>
        <w:t>- готовность к самообслуживанию, включая обучение и выполнение домашних обязанностей.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C34C0F" w:rsidRDefault="00C34C0F" w:rsidP="00C34C0F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 Планируемые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ООП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1.2.1 Регулятивные универсальные учебные действия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самостоятельно определять цели, задавать параметры и критерии, по которым можно определить, что цель достигнута;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ставить и формулировать собственные задачи в образовательной деятельности и жизненных ситуациях;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оценивать ресурсы, в том числе время и другие нематериальные ресурсы, необходимые для достижения поставленной цели;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выбирать путь достижения цели, планировать решение поставленных задач, оптимизируя материальные и нематериальные затраты;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организовывать эффективный поиск ресурсов, необходимых для достижения поставленной цели;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сопоставлять полученный результат деятельности с поставленной заранее целью.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1.2.2 Познавательные универсальные учебные действия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1.2.3. Коммуникативные универсальные учебные действия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координировать и выполнять работу в условиях реального, виртуального и комбинированного взаимодействия;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развернуто, логично и точно излагать свою точку зрения с использованием адекватных (устных и письменных) языковых средств;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распознавать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конфликтогенные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C34C0F" w:rsidRDefault="00C34C0F" w:rsidP="00C34C0F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C0F" w:rsidRDefault="00C34C0F" w:rsidP="00C34C0F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 Планируемые предметные результаты освоения ООП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учебного предмета "Русский язык" на уровне среднего общего образования:</w:t>
      </w:r>
    </w:p>
    <w:p w:rsidR="00C34C0F" w:rsidRPr="00EA2D66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D66">
        <w:rPr>
          <w:rFonts w:ascii="Times New Roman" w:hAnsi="Times New Roman" w:cs="Times New Roman"/>
          <w:sz w:val="24"/>
          <w:szCs w:val="24"/>
        </w:rPr>
        <w:t>Выпускник на базовом уровне научится:</w:t>
      </w:r>
    </w:p>
    <w:p w:rsidR="00EA2D66" w:rsidRPr="00EA2D66" w:rsidRDefault="00EA2D66" w:rsidP="00EA2D66">
      <w:pPr>
        <w:pStyle w:val="a"/>
        <w:rPr>
          <w:rFonts w:ascii="Arial" w:hAnsi="Arial" w:cs="Arial"/>
          <w:sz w:val="24"/>
          <w:szCs w:val="24"/>
        </w:rPr>
      </w:pPr>
      <w:r w:rsidRPr="00EA2D66">
        <w:rPr>
          <w:sz w:val="24"/>
          <w:szCs w:val="24"/>
        </w:rPr>
        <w:t>использовать языковые средства адекватно цели общения и речевой ситуации;</w:t>
      </w:r>
    </w:p>
    <w:p w:rsidR="00EA2D66" w:rsidRPr="00EA2D66" w:rsidRDefault="00EA2D66" w:rsidP="00EA2D66">
      <w:pPr>
        <w:pStyle w:val="a"/>
        <w:rPr>
          <w:rFonts w:ascii="Arial" w:hAnsi="Arial" w:cs="Arial"/>
          <w:sz w:val="24"/>
          <w:szCs w:val="24"/>
        </w:rPr>
      </w:pPr>
      <w:r w:rsidRPr="00EA2D66">
        <w:rPr>
          <w:sz w:val="24"/>
          <w:szCs w:val="24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EA2D66" w:rsidRPr="00EA2D66" w:rsidRDefault="00EA2D66" w:rsidP="00EA2D66">
      <w:pPr>
        <w:pStyle w:val="a"/>
        <w:rPr>
          <w:rFonts w:ascii="Arial" w:hAnsi="Arial" w:cs="Arial"/>
          <w:sz w:val="24"/>
          <w:szCs w:val="24"/>
        </w:rPr>
      </w:pPr>
      <w:r w:rsidRPr="00EA2D66">
        <w:rPr>
          <w:sz w:val="24"/>
          <w:szCs w:val="24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</w:p>
    <w:p w:rsidR="00EA2D66" w:rsidRPr="00EA2D66" w:rsidRDefault="00EA2D66" w:rsidP="00EA2D66">
      <w:pPr>
        <w:pStyle w:val="a"/>
        <w:rPr>
          <w:sz w:val="24"/>
          <w:szCs w:val="24"/>
        </w:rPr>
      </w:pPr>
      <w:r w:rsidRPr="00EA2D66">
        <w:rPr>
          <w:sz w:val="24"/>
          <w:szCs w:val="24"/>
        </w:rPr>
        <w:t>выстраивать композицию текста, используя знания о его структурных элементах;</w:t>
      </w:r>
    </w:p>
    <w:p w:rsidR="00EA2D66" w:rsidRPr="00EA2D66" w:rsidRDefault="00EA2D66" w:rsidP="00EA2D66">
      <w:pPr>
        <w:pStyle w:val="a"/>
        <w:rPr>
          <w:rFonts w:ascii="Arial" w:hAnsi="Arial" w:cs="Arial"/>
          <w:sz w:val="24"/>
          <w:szCs w:val="24"/>
        </w:rPr>
      </w:pPr>
      <w:r w:rsidRPr="00EA2D66">
        <w:rPr>
          <w:sz w:val="24"/>
          <w:szCs w:val="24"/>
          <w:shd w:val="clear" w:color="auto" w:fill="FFFFFF"/>
        </w:rPr>
        <w:lastRenderedPageBreak/>
        <w:t>подбирать и использовать языковые средства в зависимости от типа текста и выбранного профиля обучения;</w:t>
      </w:r>
    </w:p>
    <w:p w:rsidR="00EA2D66" w:rsidRPr="00EA2D66" w:rsidRDefault="00EA2D66" w:rsidP="00EA2D66">
      <w:pPr>
        <w:pStyle w:val="a"/>
        <w:rPr>
          <w:rFonts w:ascii="Arial" w:hAnsi="Arial" w:cs="Arial"/>
          <w:sz w:val="24"/>
          <w:szCs w:val="24"/>
        </w:rPr>
      </w:pPr>
      <w:r w:rsidRPr="00EA2D66">
        <w:rPr>
          <w:sz w:val="24"/>
          <w:szCs w:val="24"/>
        </w:rPr>
        <w:t>правильно использовать лексические и грамматические средства связи предложений при построении текста;</w:t>
      </w:r>
    </w:p>
    <w:p w:rsidR="00EA2D66" w:rsidRPr="00EA2D66" w:rsidRDefault="00EA2D66" w:rsidP="00EA2D66">
      <w:pPr>
        <w:pStyle w:val="a"/>
        <w:rPr>
          <w:rFonts w:ascii="Arial" w:hAnsi="Arial" w:cs="Arial"/>
          <w:sz w:val="24"/>
          <w:szCs w:val="24"/>
        </w:rPr>
      </w:pPr>
      <w:r w:rsidRPr="00EA2D66">
        <w:rPr>
          <w:sz w:val="24"/>
          <w:szCs w:val="24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EA2D66" w:rsidRPr="00EA2D66" w:rsidRDefault="00EA2D66" w:rsidP="00EA2D66">
      <w:pPr>
        <w:pStyle w:val="a"/>
        <w:rPr>
          <w:rFonts w:ascii="Arial" w:hAnsi="Arial" w:cs="Arial"/>
          <w:sz w:val="24"/>
          <w:szCs w:val="24"/>
        </w:rPr>
      </w:pPr>
      <w:r w:rsidRPr="00EA2D66">
        <w:rPr>
          <w:sz w:val="24"/>
          <w:szCs w:val="24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EA2D66" w:rsidRPr="00EA2D66" w:rsidRDefault="00EA2D66" w:rsidP="00EA2D66">
      <w:pPr>
        <w:pStyle w:val="a"/>
        <w:rPr>
          <w:rFonts w:ascii="Arial" w:hAnsi="Arial" w:cs="Arial"/>
          <w:sz w:val="24"/>
          <w:szCs w:val="24"/>
        </w:rPr>
      </w:pPr>
      <w:r w:rsidRPr="00EA2D66">
        <w:rPr>
          <w:sz w:val="24"/>
          <w:szCs w:val="24"/>
        </w:rPr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EA2D66">
        <w:rPr>
          <w:sz w:val="24"/>
          <w:szCs w:val="24"/>
        </w:rPr>
        <w:t>аудирования</w:t>
      </w:r>
      <w:proofErr w:type="spellEnd"/>
      <w:r w:rsidRPr="00EA2D66">
        <w:rPr>
          <w:sz w:val="24"/>
          <w:szCs w:val="24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EA2D66" w:rsidRPr="00EA2D66" w:rsidRDefault="00EA2D66" w:rsidP="00EA2D66">
      <w:pPr>
        <w:pStyle w:val="a"/>
        <w:rPr>
          <w:rFonts w:ascii="Arial" w:hAnsi="Arial" w:cs="Arial"/>
          <w:sz w:val="24"/>
          <w:szCs w:val="24"/>
        </w:rPr>
      </w:pPr>
      <w:r w:rsidRPr="00EA2D66">
        <w:rPr>
          <w:sz w:val="24"/>
          <w:szCs w:val="24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EA2D66" w:rsidRPr="00EA2D66" w:rsidRDefault="00EA2D66" w:rsidP="00EA2D66">
      <w:pPr>
        <w:pStyle w:val="a"/>
        <w:rPr>
          <w:rFonts w:ascii="Arial" w:hAnsi="Arial" w:cs="Arial"/>
          <w:sz w:val="24"/>
          <w:szCs w:val="24"/>
        </w:rPr>
      </w:pPr>
      <w:r w:rsidRPr="00EA2D66">
        <w:rPr>
          <w:sz w:val="24"/>
          <w:szCs w:val="24"/>
        </w:rPr>
        <w:t>извлекать необходимую информацию из различных источников и переводить ее в текстовый формат;</w:t>
      </w:r>
    </w:p>
    <w:p w:rsidR="00EA2D66" w:rsidRPr="00EA2D66" w:rsidRDefault="00EA2D66" w:rsidP="00EA2D66">
      <w:pPr>
        <w:pStyle w:val="a"/>
        <w:rPr>
          <w:rFonts w:ascii="Arial" w:hAnsi="Arial" w:cs="Arial"/>
          <w:sz w:val="24"/>
          <w:szCs w:val="24"/>
        </w:rPr>
      </w:pPr>
      <w:r w:rsidRPr="00EA2D66">
        <w:rPr>
          <w:sz w:val="24"/>
          <w:szCs w:val="24"/>
        </w:rPr>
        <w:t>преобразовывать текст в другие виды передачи информации;</w:t>
      </w:r>
    </w:p>
    <w:p w:rsidR="00EA2D66" w:rsidRPr="00EA2D66" w:rsidRDefault="00EA2D66" w:rsidP="00EA2D66">
      <w:pPr>
        <w:pStyle w:val="a"/>
        <w:rPr>
          <w:rFonts w:ascii="Arial" w:hAnsi="Arial" w:cs="Arial"/>
          <w:sz w:val="24"/>
          <w:szCs w:val="24"/>
        </w:rPr>
      </w:pPr>
      <w:r w:rsidRPr="00EA2D66">
        <w:rPr>
          <w:sz w:val="24"/>
          <w:szCs w:val="24"/>
        </w:rPr>
        <w:t>выбирать тему, определять цель и подбирать материал для публичного выступления;</w:t>
      </w:r>
    </w:p>
    <w:p w:rsidR="00EA2D66" w:rsidRPr="00EA2D66" w:rsidRDefault="00EA2D66" w:rsidP="00EA2D66">
      <w:pPr>
        <w:pStyle w:val="a"/>
        <w:rPr>
          <w:rFonts w:ascii="Arial" w:hAnsi="Arial" w:cs="Arial"/>
          <w:sz w:val="24"/>
          <w:szCs w:val="24"/>
        </w:rPr>
      </w:pPr>
      <w:r w:rsidRPr="00EA2D66">
        <w:rPr>
          <w:sz w:val="24"/>
          <w:szCs w:val="24"/>
        </w:rPr>
        <w:t>соблюдать культуру публичной речи;</w:t>
      </w:r>
    </w:p>
    <w:p w:rsidR="00EA2D66" w:rsidRPr="00EA2D66" w:rsidRDefault="00EA2D66" w:rsidP="00EA2D66">
      <w:pPr>
        <w:pStyle w:val="a"/>
        <w:rPr>
          <w:rFonts w:ascii="Arial" w:hAnsi="Arial" w:cs="Arial"/>
          <w:sz w:val="24"/>
          <w:szCs w:val="24"/>
        </w:rPr>
      </w:pPr>
      <w:r w:rsidRPr="00EA2D66">
        <w:rPr>
          <w:sz w:val="24"/>
          <w:szCs w:val="24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EA2D66" w:rsidRPr="00EA2D66" w:rsidRDefault="00EA2D66" w:rsidP="00EA2D66">
      <w:pPr>
        <w:pStyle w:val="a"/>
        <w:rPr>
          <w:rFonts w:ascii="Arial" w:hAnsi="Arial" w:cs="Arial"/>
          <w:sz w:val="24"/>
          <w:szCs w:val="24"/>
        </w:rPr>
      </w:pPr>
      <w:r w:rsidRPr="00EA2D66">
        <w:rPr>
          <w:sz w:val="24"/>
          <w:szCs w:val="24"/>
        </w:rPr>
        <w:t>оценивать собственную и чужую речь с позиции соответствия языковым нормам;</w:t>
      </w:r>
    </w:p>
    <w:p w:rsidR="00EA2D66" w:rsidRPr="00EA2D66" w:rsidRDefault="00EA2D66" w:rsidP="00EA2D66">
      <w:pPr>
        <w:pStyle w:val="a"/>
        <w:rPr>
          <w:sz w:val="24"/>
          <w:szCs w:val="24"/>
        </w:rPr>
      </w:pPr>
      <w:r w:rsidRPr="00EA2D66">
        <w:rPr>
          <w:sz w:val="24"/>
          <w:szCs w:val="24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 Планируемые результаты духовно-нравственного развития, воспитания и социализации.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1.4.1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сфере отношения обучающихся к себе, своему здоровью, познанию себя: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ориентация обучающихся на достижение личного счастья, реализацию позитивных жизненных перспектив, готовность и способность к личностному самоопределению, способность ставить цели и строить жизненные планы;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настоящего на основе осознания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осмысления истории, духовных ценностей и достижений нашей страны;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готовность и способность обучающихся к саморазвитию и самовоспитанию в соответствии с общечеловеческими ценностями и идеалами гражданского общества; потребность в физическом самосовершенствовании, занятиях спортивно-оздоровительной деятельностью;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неприятие вредных привычек: курения, употребления алкоголя, наркотиков.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1.4.2. Результаты духовно-нравственного развития, воспитания и социализации в сфере отношения обучающихся к России как к Родине (Отечеству):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(гербу, флагу, гимну);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уважения к культуре, языкам, традициям и обычаям народов, проживающих в Российской Федерации.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1.4.3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сфере отношения обучающихся к закону, государству и к гражданскому обществу: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признание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неотчуждаемости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свобод без нарушения прав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Федерации; правовая и политическая грамотность;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сознания; осознание своего места в поликультурном мире;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готовность обучающихся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1.4.4. В сфере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отношений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обучающихся с окружающими людьми: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нравственное сознание и поведение на основе усвоения общечеловеческих ценностей,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- своему и других людей, умение оказывать первую помощь;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выраженной в поведении нравственной позиции, в том числе способности к сознательному выбору добра; формирование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компетенция сотрудничества со сверстниками, детьми младшего возраста и взрослыми в образовательной, общественно полезной, учебно-исследовательской, проектной и других видах деятельности.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1.4.5. В сфере отношения обучающихся к окружающему миру, к живой природе, художественной культуре, в том числе формирование у обучающихся научного мировоззрения, эстетических представлений: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мировоззрение, соответствующее современному уровню развития науки, осознание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получении научных знаний об устройстве мира и общества;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экологическая культура, бережное отношение к родной земле, природным богатствам России и мира, понимание влияния социально-экономических процессов на состояние природной и социальной среды; осознание ответственности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экологически направленной деятельности;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эстетическое отношение к миру, готовность к эстетическому обустройству собственного быта.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1.4.6. В сфере отношения обучающихся к семье и родителям: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ответственное отношение к созданию семьи на основе осознанного принятия ценностей семейной жизни.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1.4.7. В сфере трудовых и социально-экономических отношений: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уважение всех форм собственности, готовность к защите своей собственности;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осознанный выбор будущей профессии как путь и способ реализации собственных жизненных планов;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готовность к самообслуживанию, включая обучение и выполнение домашних обязанностей.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Индивидуальный проект</w:t>
      </w:r>
      <w:r>
        <w:rPr>
          <w:rFonts w:ascii="Times New Roman" w:hAnsi="Times New Roman" w:cs="Times New Roman"/>
          <w:sz w:val="24"/>
          <w:szCs w:val="24"/>
        </w:rPr>
        <w:t xml:space="preserve"> представляет собой особую форму организации деятельности обучающихся (учебное исследование или учебный проект).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Индивидуальный проект выполняется обучающимся самостоятельно под руководством учителя (преподавателя,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выбранной теме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выполнения индивидуального проекта отражают:</w:t>
      </w:r>
    </w:p>
    <w:p w:rsidR="00C34C0F" w:rsidRDefault="00C34C0F" w:rsidP="00C34C0F">
      <w:pPr>
        <w:pStyle w:val="a4"/>
        <w:numPr>
          <w:ilvl w:val="0"/>
          <w:numId w:val="2"/>
        </w:num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навыков коммуникативной, учебно-исследовательской деятельности, критического мышления;</w:t>
      </w:r>
    </w:p>
    <w:p w:rsidR="00C34C0F" w:rsidRDefault="00C34C0F" w:rsidP="00C34C0F">
      <w:pPr>
        <w:pStyle w:val="a4"/>
        <w:numPr>
          <w:ilvl w:val="0"/>
          <w:numId w:val="2"/>
        </w:num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к инновационной, аналитической, творческой, интеллектуальной деятельности;</w:t>
      </w:r>
    </w:p>
    <w:p w:rsidR="00C34C0F" w:rsidRDefault="00C34C0F" w:rsidP="00C34C0F">
      <w:pPr>
        <w:pStyle w:val="a4"/>
        <w:numPr>
          <w:ilvl w:val="0"/>
          <w:numId w:val="2"/>
        </w:num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C34C0F" w:rsidRDefault="00C34C0F" w:rsidP="00C34C0F">
      <w:pPr>
        <w:pStyle w:val="a4"/>
        <w:numPr>
          <w:ilvl w:val="0"/>
          <w:numId w:val="2"/>
        </w:num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проект выполняется обучающимся в рамках учебного времени, специально отведенного учебным планом,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Индивидуальный проект может иметь профессиональную направленность в рамках максимально полного достижения результатов освоения рабочей программы учебной дисциплины.</w:t>
      </w:r>
    </w:p>
    <w:p w:rsidR="00C34C0F" w:rsidRDefault="00C34C0F" w:rsidP="00C34C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C34C0F" w:rsidRDefault="00C34C0F" w:rsidP="00C34C0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соответствии с требованиями Федерального закона «Об образовании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>ФГОС СОО</w:t>
      </w:r>
      <w:r>
        <w:rPr>
          <w:rFonts w:ascii="Times New Roman" w:hAnsi="Times New Roman" w:cs="Times New Roman"/>
          <w:bCs/>
          <w:sz w:val="24"/>
          <w:szCs w:val="24"/>
        </w:rPr>
        <w:t>, главной целью школьного исторического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является формирование у обучающегося целостной картины российской и мировой истории,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 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Основными задачами реализации программы у</w:t>
      </w:r>
      <w:r w:rsidR="008E5630">
        <w:rPr>
          <w:rFonts w:ascii="Times New Roman" w:hAnsi="Times New Roman" w:cs="Times New Roman"/>
          <w:color w:val="FF0000"/>
          <w:sz w:val="24"/>
          <w:szCs w:val="24"/>
        </w:rPr>
        <w:t>чебного предмета «Русский язык»:</w:t>
      </w:r>
    </w:p>
    <w:p w:rsidR="008E5630" w:rsidRPr="008E5630" w:rsidRDefault="008E5630" w:rsidP="008E563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91101"/>
      <w:r w:rsidRPr="008E5630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8E563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E5630">
        <w:rPr>
          <w:rFonts w:ascii="Times New Roman" w:hAnsi="Times New Roman" w:cs="Times New Roman"/>
          <w:sz w:val="24"/>
          <w:szCs w:val="24"/>
        </w:rPr>
        <w:t xml:space="preserve"> понятий о нормах русского литературного языка и применение знаний о них в речевой практике;</w:t>
      </w:r>
    </w:p>
    <w:p w:rsidR="008E5630" w:rsidRPr="008E5630" w:rsidRDefault="008E5630" w:rsidP="008E563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91102"/>
      <w:bookmarkEnd w:id="5"/>
      <w:r w:rsidRPr="008E5630">
        <w:rPr>
          <w:rFonts w:ascii="Times New Roman" w:hAnsi="Times New Roman" w:cs="Times New Roman"/>
          <w:sz w:val="24"/>
          <w:szCs w:val="24"/>
        </w:rPr>
        <w:t>2) владение навыками самоанализа и самооценки на основе наблюдений за собственной речью;</w:t>
      </w:r>
    </w:p>
    <w:p w:rsidR="008E5630" w:rsidRPr="008E5630" w:rsidRDefault="008E5630" w:rsidP="008E563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91103"/>
      <w:bookmarkEnd w:id="6"/>
      <w:r w:rsidRPr="008E5630">
        <w:rPr>
          <w:rFonts w:ascii="Times New Roman" w:hAnsi="Times New Roman" w:cs="Times New Roman"/>
          <w:sz w:val="24"/>
          <w:szCs w:val="24"/>
        </w:rPr>
        <w:t>3) владение умением анализировать текст с точки зрения наличия в нем явной и скрытой, основной и второстепенной информации;</w:t>
      </w:r>
    </w:p>
    <w:p w:rsidR="008E5630" w:rsidRPr="008E5630" w:rsidRDefault="008E5630" w:rsidP="008E563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91104"/>
      <w:bookmarkEnd w:id="7"/>
      <w:r w:rsidRPr="008E5630">
        <w:rPr>
          <w:rFonts w:ascii="Times New Roman" w:hAnsi="Times New Roman" w:cs="Times New Roman"/>
          <w:sz w:val="24"/>
          <w:szCs w:val="24"/>
        </w:rPr>
        <w:t>4) владение умением представлять тексты в виде тезисов, конспектов, аннотаций, рефератов, сочинений различных жанров;</w:t>
      </w:r>
    </w:p>
    <w:bookmarkEnd w:id="8"/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 – национальный язык русского народа и государственный язык Российской Федерации, являющийся также средством межнационального общения. Русский язык обеспечивает развитие личности обучающегося, участвует в создании единого культурно-образовательного пространства страны и формировании российской идентичности у ее граждан.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системе общего образования русский язык является не только учебным предметом, но и средством обучения, поэтому его освоение неразрывно связано со всем процессом обучения на уровне среднего общего образования. Предмет «Русский язык» входит в предметную область «Русский язык и литература», включается в учебный план всех профилей и является обязательным для прохождения итоговой аттестации.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русского языка способствует восприятию и пониманию художественной литературы, освоению иностранных языков, формирует умение общаться и добиваться успеха в процессе коммуникации, что во многом определяет социальную успешность выпускников средней школы и их готовность к получению профессионального образования на русском языке.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и на уровне основного общего образования, изучение русского языка на уровне среднего общего образования направлено на совершенствование коммуникативной компетенции (включая языковой, речевой и социолингвистический ее компоненты), лингвистической (языковедческой)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компетенций.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реализации основной образовательной программы среднего общего образования по предмету «Русский язык» является освоение содержания предмета «Русский язык» и достижение обучающимися результатов изучения в соответствии с требованиями, установленными ФГОС СОО.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Главными задачами реализации программы являются: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овладение функциональной грамотностью, формирование у обучающихся понятий о системе стилей, изобразительно-выразительных возможностях и нормах русского литературного языка, а также умений применять знания о них в речевой практике;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умениями комплексного анализа предложенного текста;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возможностями языка как средства коммуникации и средства познания в степени, достаточной для получения профессионального образования и дальнейшего самообразования;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навыками оценивания собственной и чужой речи с позиции соответствия языковым нормам, совершенствования собственных коммуникативных способностей и речевой культуры.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сохраняет преемственность с примерной основной образовательной программой основного общего образования по русскому языку и построена по модульному принципу. Содержание каждого модуля может быть перегруппировано или интегрировано в другой модуль.</w:t>
      </w:r>
    </w:p>
    <w:p w:rsidR="008E5630" w:rsidRPr="008E5630" w:rsidRDefault="008E5630" w:rsidP="008E5630">
      <w:pPr>
        <w:rPr>
          <w:rFonts w:ascii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b/>
          <w:sz w:val="24"/>
          <w:szCs w:val="24"/>
        </w:rPr>
        <w:t>Язык. Общие сведения о языке. Основные разделы науки о языке</w:t>
      </w:r>
    </w:p>
    <w:p w:rsidR="008E5630" w:rsidRPr="008E5630" w:rsidRDefault="008E5630" w:rsidP="008E5630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Язык как система. Основные уровни языка. </w:t>
      </w:r>
      <w:r w:rsidRPr="008E56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Взаимосвязь различных единиц и уровней языка.</w:t>
      </w:r>
    </w:p>
    <w:p w:rsidR="008E5630" w:rsidRPr="008E5630" w:rsidRDefault="008E5630" w:rsidP="008E5630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Язык и общество. Язык и культура. Язык и история народа. Русский язык в Российской Федерации и в современном мире: в международном общении, в межнациональном общении. Формы существования русского национального языка (литературный язык, просторечие, народные говоры, профессиональные разновидности, жаргон, арго). Активные процессы в русском языке на современном этапе. Взаимообогащение языков как результат взаимодействия национальных культур. </w:t>
      </w:r>
      <w:r w:rsidRPr="008E56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Проблемы экологии языка.</w:t>
      </w:r>
    </w:p>
    <w:p w:rsidR="008E5630" w:rsidRPr="008E5630" w:rsidRDefault="008E5630" w:rsidP="008E5630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Историческое развитие русского языка. Выдающиеся отечественные лингвисты.</w:t>
      </w:r>
    </w:p>
    <w:p w:rsidR="008E5630" w:rsidRPr="008E5630" w:rsidRDefault="008E5630" w:rsidP="008E5630">
      <w:pPr>
        <w:spacing w:line="331" w:lineRule="auto"/>
        <w:ind w:firstLine="700"/>
        <w:rPr>
          <w:rFonts w:ascii="Times New Roman" w:hAnsi="Times New Roman" w:cs="Times New Roman"/>
          <w:sz w:val="24"/>
          <w:szCs w:val="24"/>
        </w:rPr>
      </w:pPr>
    </w:p>
    <w:p w:rsidR="008E5630" w:rsidRPr="008E5630" w:rsidRDefault="008E5630" w:rsidP="008E5630">
      <w:pPr>
        <w:rPr>
          <w:rFonts w:ascii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b/>
          <w:sz w:val="24"/>
          <w:szCs w:val="24"/>
        </w:rPr>
        <w:t>Речь. Речевое общение</w:t>
      </w:r>
    </w:p>
    <w:p w:rsidR="008E5630" w:rsidRPr="008E5630" w:rsidRDefault="008E5630" w:rsidP="008E5630">
      <w:pPr>
        <w:spacing w:line="331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sz w:val="24"/>
          <w:szCs w:val="24"/>
        </w:rPr>
        <w:t xml:space="preserve">Речь как деятельность. Виды речевой деятельности: чтение, </w:t>
      </w:r>
      <w:proofErr w:type="spellStart"/>
      <w:r w:rsidRPr="008E5630"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 w:rsidRPr="008E5630">
        <w:rPr>
          <w:rFonts w:ascii="Times New Roman" w:eastAsia="Times New Roman" w:hAnsi="Times New Roman" w:cs="Times New Roman"/>
          <w:sz w:val="24"/>
          <w:szCs w:val="24"/>
        </w:rPr>
        <w:t>, говорение, письмо.</w:t>
      </w:r>
    </w:p>
    <w:p w:rsidR="008E5630" w:rsidRPr="008E5630" w:rsidRDefault="008E5630" w:rsidP="008E5630">
      <w:pPr>
        <w:spacing w:line="331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sz w:val="24"/>
          <w:szCs w:val="24"/>
        </w:rPr>
        <w:t>Речевое общение и его основные элементы. Виды речевого общения. Сферы и ситуации речевого общения. Компоненты речевой ситуации.</w:t>
      </w:r>
    </w:p>
    <w:p w:rsidR="008E5630" w:rsidRPr="008E5630" w:rsidRDefault="008E5630" w:rsidP="008E5630">
      <w:pPr>
        <w:spacing w:line="331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sz w:val="24"/>
          <w:szCs w:val="24"/>
        </w:rPr>
        <w:t xml:space="preserve">Монологическая и диалогическая речь. Развитие навыков монологической и диалогической речи. Создание устных и письменных монологических и диалогических высказываний различных типов и жанров в научной, социально-культурной и деловой </w:t>
      </w:r>
      <w:r w:rsidRPr="008E5630">
        <w:rPr>
          <w:rFonts w:ascii="Times New Roman" w:eastAsia="Times New Roman" w:hAnsi="Times New Roman" w:cs="Times New Roman"/>
          <w:sz w:val="24"/>
          <w:szCs w:val="24"/>
        </w:rPr>
        <w:lastRenderedPageBreak/>
        <w:t>сферах общения. Овладение опытом речевого поведения в официальных и неофициальных ситуациях общения, ситуациях межкультурного общения.</w:t>
      </w:r>
    </w:p>
    <w:p w:rsidR="008E5630" w:rsidRPr="008E5630" w:rsidRDefault="008E5630" w:rsidP="008E5630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Функциональная стилистика как учение о функционально-стилистической дифференциации языка. 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</w:t>
      </w:r>
    </w:p>
    <w:p w:rsidR="008E5630" w:rsidRPr="008E5630" w:rsidRDefault="008E5630" w:rsidP="008E5630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</w:r>
    </w:p>
    <w:p w:rsidR="008E5630" w:rsidRPr="008E5630" w:rsidRDefault="008E5630" w:rsidP="008E5630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жанры научного (доклад, аннотация, </w:t>
      </w:r>
      <w:r w:rsidRPr="008E56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статья,</w:t>
      </w: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56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тезисы, конспект</w:t>
      </w: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рецензия, </w:t>
      </w:r>
      <w:r w:rsidRPr="008E56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выписки,</w:t>
      </w: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56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реферат</w:t>
      </w: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др.), публицистического (выступление, </w:t>
      </w:r>
      <w:r w:rsidRPr="008E56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статья,</w:t>
      </w: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56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интервью, очерк, отзыв </w:t>
      </w: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др.), официально-делового (резюме, характеристика, расписка, доверенность и др.) стилей, разговорной речи (рассказ, беседа, спор). Основные виды сочинений. </w:t>
      </w:r>
      <w:r w:rsidRPr="008E56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Совершенствование умений и навыков создания текстов разных функционально-смысловых типов, стилей и жанров.</w:t>
      </w:r>
    </w:p>
    <w:p w:rsidR="008E5630" w:rsidRPr="008E5630" w:rsidRDefault="008E5630" w:rsidP="008E5630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Литературный язык и язык художественной литературы. Отличия языка художественной литературы от других разновидностей современного русского языка. </w:t>
      </w:r>
      <w:r w:rsidRPr="008E56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Основные признаки художественной речи.</w:t>
      </w:r>
    </w:p>
    <w:p w:rsidR="008E5630" w:rsidRPr="008E5630" w:rsidRDefault="008E5630" w:rsidP="008E5630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изобразительно-выразительные средства языка.</w:t>
      </w:r>
    </w:p>
    <w:p w:rsidR="008E5630" w:rsidRPr="008E5630" w:rsidRDefault="008E5630" w:rsidP="008E5630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Текст. Признаки текста.</w:t>
      </w:r>
    </w:p>
    <w:p w:rsidR="008E5630" w:rsidRPr="008E5630" w:rsidRDefault="008E5630" w:rsidP="008E5630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чтения. Использование различных видов чтения в зависимости от коммуникативной задачи и характера текста.</w:t>
      </w:r>
    </w:p>
    <w:p w:rsidR="008E5630" w:rsidRPr="008E5630" w:rsidRDefault="008E5630" w:rsidP="008E5630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Информационная переработка текста. Виды преобразования текста. Анализ текста с точки зрения наличия в нем явной и скрытой, основной и второстепенной информации.</w:t>
      </w:r>
    </w:p>
    <w:p w:rsidR="008E5630" w:rsidRPr="008E5630" w:rsidRDefault="008E5630" w:rsidP="008E5630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Лингвистический анализ текстов различных функциональных разновидностей языка.</w:t>
      </w:r>
    </w:p>
    <w:p w:rsidR="008E5630" w:rsidRPr="008E5630" w:rsidRDefault="008E5630" w:rsidP="008E5630">
      <w:pPr>
        <w:spacing w:line="331" w:lineRule="auto"/>
        <w:ind w:firstLine="700"/>
        <w:rPr>
          <w:rFonts w:ascii="Times New Roman" w:hAnsi="Times New Roman" w:cs="Times New Roman"/>
          <w:sz w:val="24"/>
          <w:szCs w:val="24"/>
        </w:rPr>
      </w:pPr>
    </w:p>
    <w:p w:rsidR="008E5630" w:rsidRPr="008E5630" w:rsidRDefault="008E5630" w:rsidP="008E5630">
      <w:pPr>
        <w:rPr>
          <w:rFonts w:ascii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b/>
          <w:sz w:val="24"/>
          <w:szCs w:val="24"/>
        </w:rPr>
        <w:t>Культура речи</w:t>
      </w:r>
    </w:p>
    <w:p w:rsidR="008E5630" w:rsidRPr="008E5630" w:rsidRDefault="008E5630" w:rsidP="008E5630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Культура речи как раздел лингвистики. </w:t>
      </w:r>
      <w:r w:rsidRPr="008E56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Основные аспекты культуры речи: нормативный, коммуникативный и этический.</w:t>
      </w: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56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Коммуникативная целесообразность, уместность, точность, ясность, выразительность речи</w:t>
      </w: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8E56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Оценка коммуникативных качеств и эффективности речи. Самоанализ и самооценка на основе наблюдений за собственной речью.</w:t>
      </w:r>
    </w:p>
    <w:p w:rsidR="008E5630" w:rsidRPr="008E5630" w:rsidRDefault="008E5630" w:rsidP="008E5630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Культура видов речевой деятельности – чтения, </w:t>
      </w:r>
      <w:proofErr w:type="spellStart"/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>, говорения и письма.</w:t>
      </w:r>
    </w:p>
    <w:p w:rsidR="008E5630" w:rsidRPr="008E5630" w:rsidRDefault="008E5630" w:rsidP="008E5630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:rsidR="008E5630" w:rsidRPr="008E5630" w:rsidRDefault="008E5630" w:rsidP="008E5630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Культура научного и делового общения (устная и письменная формы). </w:t>
      </w:r>
      <w:r w:rsidRPr="008E56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Особенности речевого этикета в официально-деловой, научной и публицистической сферах общения.</w:t>
      </w: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Культура разговорной речи.</w:t>
      </w:r>
    </w:p>
    <w:p w:rsidR="008E5630" w:rsidRPr="008E5630" w:rsidRDefault="008E5630" w:rsidP="008E5630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Языковая норма и ее функции. Основные виды языковых норм русского литературного языка: орфоэпические (произносительные и акцентологические), лексические, грамматические (морфологические и синтаксические), стилистические. Орфографические нормы, пунктуационные нормы. </w:t>
      </w:r>
      <w:r w:rsidRPr="008E56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Совершенствование орфографических и пунктуационных умений и навыков.</w:t>
      </w: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56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Соблюдение норм литературного языка в речевой практике.</w:t>
      </w: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56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Уместность использования языковых средств в речевом высказывании.</w:t>
      </w:r>
    </w:p>
    <w:p w:rsidR="008E5630" w:rsidRPr="008E5630" w:rsidRDefault="008E5630" w:rsidP="008E5630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Нормативные словари современного русского языка и лингвистические справочники; их использование.</w:t>
      </w:r>
    </w:p>
    <w:p w:rsidR="008E5630" w:rsidRDefault="008E5630" w:rsidP="008E5630"/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C0F" w:rsidRDefault="00C34C0F" w:rsidP="00C34C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tbl>
      <w:tblPr>
        <w:tblStyle w:val="a5"/>
        <w:tblW w:w="9770" w:type="dxa"/>
        <w:tblInd w:w="0" w:type="dxa"/>
        <w:tblLook w:val="04A0" w:firstRow="1" w:lastRow="0" w:firstColumn="1" w:lastColumn="0" w:noHBand="0" w:noVBand="1"/>
      </w:tblPr>
      <w:tblGrid>
        <w:gridCol w:w="704"/>
        <w:gridCol w:w="8222"/>
        <w:gridCol w:w="844"/>
      </w:tblGrid>
      <w:tr w:rsidR="00C34C0F" w:rsidTr="00C34C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0F" w:rsidRDefault="00C34C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0F" w:rsidRDefault="00C34C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0F" w:rsidRDefault="00C34C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Часы</w:t>
            </w:r>
          </w:p>
        </w:tc>
      </w:tr>
      <w:tr w:rsidR="00C34C0F" w:rsidTr="00C34C0F">
        <w:tc>
          <w:tcPr>
            <w:tcW w:w="9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0F" w:rsidRDefault="00C34C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Язык. Общие сведения о языке.</w:t>
            </w:r>
          </w:p>
        </w:tc>
      </w:tr>
      <w:tr w:rsidR="00C34C0F" w:rsidTr="00C34C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0F" w:rsidRDefault="00C34C0F" w:rsidP="00EF4BA7">
            <w:pPr>
              <w:pStyle w:val="a4"/>
              <w:numPr>
                <w:ilvl w:val="0"/>
                <w:numId w:val="3"/>
              </w:numPr>
              <w:spacing w:line="240" w:lineRule="auto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0F" w:rsidRDefault="00472222" w:rsidP="0047222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 как система. Основные уровни языка.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0F" w:rsidRDefault="00C34C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72222" w:rsidTr="00C34C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22" w:rsidRDefault="00472222" w:rsidP="00EF4BA7">
            <w:pPr>
              <w:pStyle w:val="a4"/>
              <w:numPr>
                <w:ilvl w:val="0"/>
                <w:numId w:val="3"/>
              </w:numPr>
              <w:spacing w:line="240" w:lineRule="auto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22" w:rsidRDefault="0047222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 общество. Язык и культура.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22" w:rsidRDefault="0047222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72222" w:rsidTr="00C34C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22" w:rsidRDefault="00472222" w:rsidP="00EF4BA7">
            <w:pPr>
              <w:pStyle w:val="a4"/>
              <w:numPr>
                <w:ilvl w:val="0"/>
                <w:numId w:val="3"/>
              </w:numPr>
              <w:spacing w:line="240" w:lineRule="auto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22" w:rsidRDefault="0047222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Выдающиеся ученые-лингвисты.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22" w:rsidRDefault="0047222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34C0F" w:rsidTr="00C34C0F">
        <w:tc>
          <w:tcPr>
            <w:tcW w:w="9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0F" w:rsidRDefault="00C34C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Речь. Речевое общение.</w:t>
            </w:r>
          </w:p>
        </w:tc>
      </w:tr>
      <w:tr w:rsidR="00C34C0F" w:rsidTr="00C34C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0F" w:rsidRDefault="00C34C0F" w:rsidP="00EF4BA7">
            <w:pPr>
              <w:pStyle w:val="a4"/>
              <w:numPr>
                <w:ilvl w:val="0"/>
                <w:numId w:val="3"/>
              </w:numPr>
              <w:spacing w:line="240" w:lineRule="auto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0F" w:rsidRDefault="0047222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 как деятельность. Речевые ситуации.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0F" w:rsidRDefault="00C34C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72222" w:rsidTr="00C34C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22" w:rsidRDefault="00472222" w:rsidP="00EF4BA7">
            <w:pPr>
              <w:pStyle w:val="a4"/>
              <w:numPr>
                <w:ilvl w:val="0"/>
                <w:numId w:val="3"/>
              </w:numPr>
              <w:spacing w:line="240" w:lineRule="auto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22" w:rsidRDefault="0047222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Монологическая и диалогическая речь.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22" w:rsidRDefault="0047222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72222" w:rsidTr="00C34C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22" w:rsidRDefault="00472222" w:rsidP="00EF4BA7">
            <w:pPr>
              <w:pStyle w:val="a4"/>
              <w:numPr>
                <w:ilvl w:val="0"/>
                <w:numId w:val="3"/>
              </w:numPr>
              <w:spacing w:line="240" w:lineRule="auto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22" w:rsidRDefault="0047222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 стили речи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22" w:rsidRDefault="0047222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C0F" w:rsidTr="00C34C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0F" w:rsidRDefault="00C34C0F" w:rsidP="00EF4BA7">
            <w:pPr>
              <w:pStyle w:val="a4"/>
              <w:numPr>
                <w:ilvl w:val="0"/>
                <w:numId w:val="3"/>
              </w:numPr>
              <w:spacing w:line="240" w:lineRule="auto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0F" w:rsidRDefault="00C34C0F" w:rsidP="0047222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Научный стиль речи.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0F" w:rsidRDefault="00C34C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34C0F" w:rsidTr="00C34C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0F" w:rsidRDefault="00C34C0F" w:rsidP="00EF4BA7">
            <w:pPr>
              <w:pStyle w:val="a4"/>
              <w:numPr>
                <w:ilvl w:val="0"/>
                <w:numId w:val="3"/>
              </w:numPr>
              <w:spacing w:line="240" w:lineRule="auto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0F" w:rsidRDefault="00C34C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Официально-деловой стиль речи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0F" w:rsidRDefault="00C34C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34C0F" w:rsidTr="00C34C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0F" w:rsidRDefault="00C34C0F" w:rsidP="00EF4BA7">
            <w:pPr>
              <w:pStyle w:val="a4"/>
              <w:numPr>
                <w:ilvl w:val="0"/>
                <w:numId w:val="3"/>
              </w:numPr>
              <w:spacing w:line="240" w:lineRule="auto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0F" w:rsidRDefault="00C34C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Публицистический стиль речи.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0F" w:rsidRDefault="00C34C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B1613" w:rsidTr="00C34C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13" w:rsidRDefault="007B1613" w:rsidP="00EF4BA7">
            <w:pPr>
              <w:pStyle w:val="a4"/>
              <w:numPr>
                <w:ilvl w:val="0"/>
                <w:numId w:val="3"/>
              </w:numPr>
              <w:spacing w:line="240" w:lineRule="auto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13" w:rsidRDefault="007B16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Редактирование текстов публицистического стиля.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13" w:rsidRDefault="007B16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C0F" w:rsidTr="00C34C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0F" w:rsidRDefault="00C34C0F" w:rsidP="00EF4BA7">
            <w:pPr>
              <w:pStyle w:val="a4"/>
              <w:numPr>
                <w:ilvl w:val="0"/>
                <w:numId w:val="3"/>
              </w:numPr>
              <w:spacing w:line="240" w:lineRule="auto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0F" w:rsidRDefault="00C34C0F" w:rsidP="007B16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Разговорный </w:t>
            </w:r>
            <w:r w:rsidR="007B1613" w:rsidRPr="007B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стиль речи.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0F" w:rsidRDefault="00C34C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B1613" w:rsidTr="00C34C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13" w:rsidRDefault="007B1613" w:rsidP="00EF4BA7">
            <w:pPr>
              <w:pStyle w:val="a4"/>
              <w:numPr>
                <w:ilvl w:val="0"/>
                <w:numId w:val="3"/>
              </w:numPr>
              <w:spacing w:line="240" w:lineRule="auto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13" w:rsidRDefault="007B16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стиль речи.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13" w:rsidRDefault="007B16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C0F" w:rsidTr="00C34C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0F" w:rsidRDefault="00C34C0F" w:rsidP="00EF4BA7">
            <w:pPr>
              <w:pStyle w:val="a4"/>
              <w:numPr>
                <w:ilvl w:val="0"/>
                <w:numId w:val="3"/>
              </w:numPr>
              <w:spacing w:line="240" w:lineRule="auto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0F" w:rsidRDefault="007B16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текстов различных стилей.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0F" w:rsidRDefault="00C34C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34C0F" w:rsidTr="00C34C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0F" w:rsidRDefault="00C34C0F" w:rsidP="00EF4BA7">
            <w:pPr>
              <w:pStyle w:val="a4"/>
              <w:numPr>
                <w:ilvl w:val="0"/>
                <w:numId w:val="3"/>
              </w:numPr>
              <w:spacing w:line="240" w:lineRule="auto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0F" w:rsidRDefault="007B161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Текст. Признаки текста.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0F" w:rsidRDefault="00C34C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34C0F" w:rsidTr="00C34C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0F" w:rsidRDefault="00C34C0F" w:rsidP="00EF4BA7">
            <w:pPr>
              <w:pStyle w:val="a4"/>
              <w:numPr>
                <w:ilvl w:val="0"/>
                <w:numId w:val="3"/>
              </w:numPr>
              <w:spacing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0F" w:rsidRDefault="007B16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Информационная переработка текста.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0F" w:rsidRDefault="00C34C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34C0F" w:rsidTr="00C34C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0F" w:rsidRDefault="00C34C0F" w:rsidP="00EF4BA7">
            <w:pPr>
              <w:pStyle w:val="a4"/>
              <w:numPr>
                <w:ilvl w:val="0"/>
                <w:numId w:val="3"/>
              </w:numPr>
              <w:spacing w:line="240" w:lineRule="auto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0F" w:rsidRDefault="007B16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Лингвистический анализ текста.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0F" w:rsidRDefault="00C34C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34C0F" w:rsidTr="00C34C0F">
        <w:tc>
          <w:tcPr>
            <w:tcW w:w="9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0F" w:rsidRDefault="00C34C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 речи.</w:t>
            </w:r>
          </w:p>
        </w:tc>
      </w:tr>
      <w:tr w:rsidR="00C34C0F" w:rsidTr="00C34C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0F" w:rsidRDefault="00C34C0F" w:rsidP="00EF4BA7">
            <w:pPr>
              <w:pStyle w:val="a4"/>
              <w:numPr>
                <w:ilvl w:val="0"/>
                <w:numId w:val="3"/>
              </w:numPr>
              <w:spacing w:line="240" w:lineRule="auto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0F" w:rsidRDefault="007B16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речи как раздел лингвистики.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0F" w:rsidRDefault="00C34C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B1613" w:rsidTr="00C34C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13" w:rsidRDefault="007B1613" w:rsidP="00EF4BA7">
            <w:pPr>
              <w:pStyle w:val="a4"/>
              <w:numPr>
                <w:ilvl w:val="0"/>
                <w:numId w:val="3"/>
              </w:numPr>
              <w:spacing w:line="240" w:lineRule="auto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13" w:rsidRDefault="007B16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языковых норм.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разговорной речи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13" w:rsidRDefault="007B16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B1613" w:rsidTr="00C34C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13" w:rsidRDefault="007B1613" w:rsidP="00EF4BA7">
            <w:pPr>
              <w:pStyle w:val="a4"/>
              <w:numPr>
                <w:ilvl w:val="0"/>
                <w:numId w:val="3"/>
              </w:numPr>
              <w:spacing w:line="240" w:lineRule="auto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13" w:rsidRDefault="007B16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языковых норм.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Коммуникативные способности и культура письма.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13" w:rsidRDefault="007B16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613" w:rsidTr="00C34C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13" w:rsidRDefault="007B1613" w:rsidP="00EF4BA7">
            <w:pPr>
              <w:pStyle w:val="a4"/>
              <w:numPr>
                <w:ilvl w:val="0"/>
                <w:numId w:val="3"/>
              </w:numPr>
              <w:spacing w:line="240" w:lineRule="auto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13" w:rsidRDefault="007B16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языковых норм.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13" w:rsidRDefault="007B16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C0F" w:rsidTr="00C34C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0F" w:rsidRDefault="00C34C0F" w:rsidP="00EF4BA7">
            <w:pPr>
              <w:pStyle w:val="a4"/>
              <w:numPr>
                <w:ilvl w:val="0"/>
                <w:numId w:val="3"/>
              </w:numPr>
              <w:spacing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0F" w:rsidRDefault="00C34C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публичной речи.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0F" w:rsidRDefault="00C34C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4C0F" w:rsidTr="00C34C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0F" w:rsidRDefault="00C34C0F" w:rsidP="00EF4BA7">
            <w:pPr>
              <w:pStyle w:val="a4"/>
              <w:numPr>
                <w:ilvl w:val="0"/>
                <w:numId w:val="3"/>
              </w:numPr>
              <w:spacing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0F" w:rsidRDefault="00C34C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публичной речи. Причины коммуникативных неудач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0F" w:rsidRDefault="007B16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4C0F" w:rsidTr="00C34C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0F" w:rsidRDefault="00C34C0F" w:rsidP="00EF4BA7">
            <w:pPr>
              <w:pStyle w:val="a4"/>
              <w:numPr>
                <w:ilvl w:val="0"/>
                <w:numId w:val="3"/>
              </w:numPr>
              <w:spacing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0F" w:rsidRDefault="00C34C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Публичное выступление: выбор темы, определение цели, поиск материала. 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0F" w:rsidRDefault="00C34C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4C0F" w:rsidTr="00C34C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0F" w:rsidRDefault="00C34C0F" w:rsidP="00EF4BA7">
            <w:pPr>
              <w:pStyle w:val="a4"/>
              <w:numPr>
                <w:ilvl w:val="0"/>
                <w:numId w:val="3"/>
              </w:numPr>
              <w:spacing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0F" w:rsidRDefault="00C34C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Публичное выступление.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0F" w:rsidRDefault="00C34C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4C0F" w:rsidTr="00C34C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0F" w:rsidRDefault="00C34C0F" w:rsidP="00EF4BA7">
            <w:pPr>
              <w:pStyle w:val="a4"/>
              <w:numPr>
                <w:ilvl w:val="0"/>
                <w:numId w:val="3"/>
              </w:numPr>
              <w:spacing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0F" w:rsidRDefault="00C34C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научного и делового общения.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0F" w:rsidRDefault="00C34C0F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4C0F" w:rsidTr="00C34C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0F" w:rsidRDefault="00C34C0F" w:rsidP="00EF4BA7">
            <w:pPr>
              <w:pStyle w:val="a4"/>
              <w:numPr>
                <w:ilvl w:val="0"/>
                <w:numId w:val="3"/>
              </w:numPr>
              <w:spacing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0F" w:rsidRDefault="007B16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экзамену.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0F" w:rsidRDefault="00C34C0F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4C0F" w:rsidTr="00C34C0F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0F" w:rsidRDefault="00C34C0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Комплексный экзамен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0F" w:rsidRDefault="0091285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C34C0F" w:rsidTr="00C34C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0F" w:rsidRDefault="00C34C0F" w:rsidP="00EF4BA7">
            <w:pPr>
              <w:pStyle w:val="a4"/>
              <w:numPr>
                <w:ilvl w:val="0"/>
                <w:numId w:val="3"/>
              </w:numPr>
              <w:spacing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0F" w:rsidRDefault="00C34C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0F" w:rsidRDefault="009128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</w:tbl>
    <w:p w:rsidR="00C34C0F" w:rsidRDefault="00C34C0F" w:rsidP="00C34C0F">
      <w:pPr>
        <w:spacing w:after="0" w:line="240" w:lineRule="auto"/>
      </w:pPr>
    </w:p>
    <w:p w:rsidR="00C34C0F" w:rsidRDefault="00C34C0F" w:rsidP="00C34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C0F" w:rsidRDefault="00C34C0F" w:rsidP="00C34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C0F" w:rsidRDefault="00C34C0F" w:rsidP="00C34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C0F" w:rsidRDefault="00C34C0F" w:rsidP="00C34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C0F" w:rsidRDefault="00C34C0F" w:rsidP="00C34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C0F" w:rsidRDefault="00C34C0F" w:rsidP="00C34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C0F" w:rsidRDefault="00C34C0F" w:rsidP="00C34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C0F" w:rsidRDefault="00C34C0F" w:rsidP="00C34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Литература </w:t>
      </w:r>
    </w:p>
    <w:p w:rsidR="00C34C0F" w:rsidRDefault="00C34C0F" w:rsidP="00C34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Антонова, Е. С. Русский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язык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учебник для студентов учреждений среднего профессионального образования / Е. С. Антонова, Т.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Воителева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- 6-е изд., стер. -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ОИЦ «Академия», 2019. - 416 с. - ISBN 978-5-4468-7886-4. -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непосредственный.</w:t>
      </w:r>
    </w:p>
    <w:p w:rsidR="00C34C0F" w:rsidRDefault="00C34C0F" w:rsidP="00C34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C0F" w:rsidRDefault="00C34C0F" w:rsidP="00C34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Антонова, Е. С. Русский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язык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учебник для студентов учреждений среднего профессионального образования / Е. С. Антонова, Т.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Воителева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- 6-е изд., стер. -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ОИЦ «Академия», 2020. - 416 с. - ISBN 978-5-4468-9241-9. -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Электронно-библиотечная система Академия : [сайт]. — </w:t>
      </w:r>
      <w:proofErr w:type="gramStart"/>
      <w:r>
        <w:rPr>
          <w:rFonts w:ascii="Times New Roman" w:hAnsi="Times New Roman" w:cs="Times New Roman"/>
          <w:sz w:val="24"/>
          <w:szCs w:val="24"/>
        </w:rPr>
        <w:t>URL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https://academia-moscow.ru/catalogue</w:t>
      </w:r>
    </w:p>
    <w:p w:rsidR="00C34C0F" w:rsidRDefault="00C34C0F" w:rsidP="00C34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C0F" w:rsidRDefault="00C34C0F" w:rsidP="00C34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Долбик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Е. Е. Русский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язык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таблицы, схемы, упражнения / Е. 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Долбик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 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Леонович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Саникович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— 12-е изд. — </w:t>
      </w:r>
      <w:proofErr w:type="gramStart"/>
      <w:r>
        <w:rPr>
          <w:rFonts w:ascii="Times New Roman" w:hAnsi="Times New Roman" w:cs="Times New Roman"/>
          <w:sz w:val="24"/>
          <w:szCs w:val="24"/>
        </w:rPr>
        <w:t>Минск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Вышэйшая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школа, 2019. — 312 c. — ISBN 978-985-06-3052-0. —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Электронный ресурс цифровой образовательной среды СПО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PROFобразование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[сайт]. — URL: https://profspo.ru/books/90824 (дата обращения: 05.09.2020). — Режим доступа: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авторизир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пользователей</w:t>
      </w:r>
    </w:p>
    <w:p w:rsidR="00C34C0F" w:rsidRDefault="00C34C0F" w:rsidP="00C34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C0F" w:rsidRDefault="00C34C0F" w:rsidP="00C34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C0F" w:rsidRDefault="00C34C0F" w:rsidP="00C34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Борисова, Т. С. Русский язык. Фонетика. Морфология.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Синтаксис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учебное пособие для СПО / Т. С. Борисова, Т.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Заворина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— Саратов,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Профобразование, Ай Пи Ар Медиа, 2020. — 179 c. — ISBN 978-5-4488-0784-8, 978-5-4497-0448-1. —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Электронный ресурс цифровой образовательной среды СПО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PROFобразование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[сайт]. — URL: https://profspo.ru/books/96026 (дата обращения: 06.09.2020). — Режим доступа: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авторизир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пользователей</w:t>
      </w:r>
    </w:p>
    <w:p w:rsidR="00C34C0F" w:rsidRDefault="00C34C0F" w:rsidP="00C34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C0F" w:rsidRDefault="00C34C0F" w:rsidP="00C34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Рогачева, Е. Н. Русский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язык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учебно-методическое пособие / Е. Н. Рогачева, О. А. Фролова. — 2-е изд. — </w:t>
      </w:r>
      <w:proofErr w:type="gramStart"/>
      <w:r>
        <w:rPr>
          <w:rFonts w:ascii="Times New Roman" w:hAnsi="Times New Roman" w:cs="Times New Roman"/>
          <w:sz w:val="24"/>
          <w:szCs w:val="24"/>
        </w:rPr>
        <w:t>Саратов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Вузовское образование, 2019. — 158 c. — ISBN 978-5-4487-0435-2. —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Электронный ресурс цифровой образовательной среды СПО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PROFобразование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[сайт]. — URL: https://profspo.ru/books/79675 (дата обращения: 01.09.2020). — Режим доступа: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авторизир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пользователей</w:t>
      </w:r>
    </w:p>
    <w:p w:rsidR="00C34C0F" w:rsidRDefault="00C34C0F" w:rsidP="00C34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C0F" w:rsidRDefault="00C34C0F" w:rsidP="00C34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32D" w:rsidRDefault="00EB432D"/>
    <w:sectPr w:rsidR="00EB4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D0A31"/>
    <w:multiLevelType w:val="hybridMultilevel"/>
    <w:tmpl w:val="40D4572C"/>
    <w:lvl w:ilvl="0" w:tplc="02BAE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9A96EF7"/>
    <w:multiLevelType w:val="multilevel"/>
    <w:tmpl w:val="B50ACA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EB97F3E"/>
    <w:multiLevelType w:val="hybridMultilevel"/>
    <w:tmpl w:val="86E0AE4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0F3"/>
    <w:rsid w:val="003D5549"/>
    <w:rsid w:val="00472222"/>
    <w:rsid w:val="005000F3"/>
    <w:rsid w:val="007B1613"/>
    <w:rsid w:val="008E5630"/>
    <w:rsid w:val="00912857"/>
    <w:rsid w:val="00C34C0F"/>
    <w:rsid w:val="00E868ED"/>
    <w:rsid w:val="00EA2D66"/>
    <w:rsid w:val="00EB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59171"/>
  <w15:chartTrackingRefBased/>
  <w15:docId w15:val="{04E2E4A5-D83E-41E3-9F1F-AAB6BEBFE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34C0F"/>
    <w:pPr>
      <w:spacing w:line="25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34C0F"/>
    <w:pPr>
      <w:ind w:left="720"/>
      <w:contextualSpacing/>
    </w:pPr>
  </w:style>
  <w:style w:type="paragraph" w:customStyle="1" w:styleId="pboth">
    <w:name w:val="pboth"/>
    <w:basedOn w:val="a0"/>
    <w:rsid w:val="00C34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2"/>
    <w:uiPriority w:val="39"/>
    <w:rsid w:val="00C34C0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Перечень"/>
    <w:basedOn w:val="a0"/>
    <w:next w:val="a0"/>
    <w:link w:val="a6"/>
    <w:qFormat/>
    <w:rsid w:val="00EA2D66"/>
    <w:pPr>
      <w:numPr>
        <w:numId w:val="4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6">
    <w:name w:val="Перечень Знак"/>
    <w:link w:val="a"/>
    <w:rsid w:val="00EA2D66"/>
    <w:rPr>
      <w:rFonts w:ascii="Times New Roman" w:eastAsia="Calibri" w:hAnsi="Times New Roman" w:cs="Times New Roman"/>
      <w:sz w:val="28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9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15</Pages>
  <Words>4951</Words>
  <Characters>28221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 2 Аудитория 226</dc:creator>
  <cp:keywords/>
  <dc:description/>
  <cp:lastModifiedBy>Преподаватель 2 Аудитория 226</cp:lastModifiedBy>
  <cp:revision>3</cp:revision>
  <dcterms:created xsi:type="dcterms:W3CDTF">2022-02-17T09:43:00Z</dcterms:created>
  <dcterms:modified xsi:type="dcterms:W3CDTF">2022-03-15T06:16:00Z</dcterms:modified>
</cp:coreProperties>
</file>