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2F151A" w:rsidRDefault="00A95690" w:rsidP="00A95690">
      <w:pPr>
        <w:pStyle w:val="1"/>
        <w:spacing w:after="115"/>
        <w:ind w:left="278"/>
      </w:pPr>
      <w:r>
        <w:t>РАЗДЕЛ 4. КАЛЕНДАР</w:t>
      </w:r>
      <w:r w:rsidR="002F151A">
        <w:t xml:space="preserve">НЫЙ ПЛАН ВОСПИТАТЕЛЬНОЙ РАБОТЫ  </w:t>
      </w:r>
    </w:p>
    <w:p w:rsidR="00A95690" w:rsidRDefault="002F151A" w:rsidP="00A95690">
      <w:pPr>
        <w:pStyle w:val="1"/>
        <w:spacing w:after="115"/>
        <w:ind w:left="278"/>
      </w:pPr>
      <w:r>
        <w:t>(составляется и реализуется по факту начала обучения группы)</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A95690">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профессионального о</w:t>
      </w:r>
      <w:r w:rsidR="00842905">
        <w:rPr>
          <w:sz w:val="28"/>
        </w:rPr>
        <w:t xml:space="preserve">бразования по профессии 16437 «Парикмахер» </w:t>
      </w:r>
      <w:r>
        <w:rPr>
          <w:sz w:val="28"/>
        </w:rPr>
        <w:t xml:space="preserve"> , утвержденным приказом Министерства образования и науки Российской Федерации от 29 января 2016 года № 50 </w:t>
      </w:r>
    </w:p>
    <w:p w:rsidR="00A95690" w:rsidRDefault="00A95690" w:rsidP="00A95690">
      <w:pPr>
        <w:spacing w:after="16" w:line="266" w:lineRule="auto"/>
        <w:ind w:left="278"/>
      </w:pPr>
      <w:r>
        <w:rPr>
          <w:sz w:val="28"/>
        </w:rPr>
        <w:t xml:space="preserve">(зарегистрировано в Минюсте России 24.02.2016 № 41197).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proofErr w:type="spellStart"/>
      <w:r>
        <w:rPr>
          <w:sz w:val="28"/>
        </w:rPr>
        <w:t>Елкина</w:t>
      </w:r>
      <w:proofErr w:type="spellEnd"/>
      <w:r>
        <w:rPr>
          <w:sz w:val="28"/>
        </w:rPr>
        <w:t xml:space="preserve">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lastRenderedPageBreak/>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A95690" w:rsidRDefault="00A95690" w:rsidP="00A95690">
      <w:pPr>
        <w:spacing w:after="4" w:line="266" w:lineRule="auto"/>
        <w:ind w:left="978" w:hanging="343"/>
        <w:jc w:val="left"/>
      </w:pPr>
      <w:r>
        <w:rPr>
          <w:b/>
          <w:sz w:val="28"/>
        </w:rPr>
        <w:t>Краткая аннотация рабочей программы воспитания по профессии</w:t>
      </w:r>
      <w:r w:rsidR="002F151A">
        <w:rPr>
          <w:sz w:val="28"/>
        </w:rPr>
        <w:t xml:space="preserve"> </w:t>
      </w:r>
      <w:r w:rsidR="00842905">
        <w:rPr>
          <w:sz w:val="28"/>
        </w:rPr>
        <w:t>16437 «Парикмахер»</w:t>
      </w:r>
    </w:p>
    <w:p w:rsidR="00A95690" w:rsidRDefault="00A95690" w:rsidP="00A95690">
      <w:pPr>
        <w:ind w:left="283" w:firstLine="710"/>
      </w:pPr>
      <w:r>
        <w:t xml:space="preserve">Рабочая программа </w:t>
      </w:r>
      <w:r w:rsidR="002F151A">
        <w:t xml:space="preserve">воспитания по профессии </w:t>
      </w:r>
      <w:r w:rsidR="00842905">
        <w:t>16437 «Парикмахер</w:t>
      </w:r>
      <w:r>
        <w:t>»</w:t>
      </w:r>
      <w:r>
        <w:rPr>
          <w:color w:val="00B050"/>
        </w:rPr>
        <w:t xml:space="preserve"> </w:t>
      </w:r>
      <w:r>
        <w:t xml:space="preserve">(далее Программа), разработана на основе: </w:t>
      </w:r>
    </w:p>
    <w:p w:rsidR="00A95690" w:rsidRDefault="00A95690" w:rsidP="00A95690">
      <w:pPr>
        <w:numPr>
          <w:ilvl w:val="0"/>
          <w:numId w:val="1"/>
        </w:numPr>
        <w:ind w:firstLine="710"/>
      </w:pPr>
      <w:r>
        <w:t xml:space="preserve">Федерального закона «Об образовании в Российской Федерации» от 29.12.2012 №273-ФЗ;  </w:t>
      </w:r>
    </w:p>
    <w:p w:rsidR="00A95690" w:rsidRDefault="00A95690" w:rsidP="00A95690">
      <w:pPr>
        <w:numPr>
          <w:ilvl w:val="0"/>
          <w:numId w:val="1"/>
        </w:numPr>
        <w:ind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1"/>
        </w:numPr>
        <w:ind w:firstLine="710"/>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1"/>
        </w:numPr>
        <w:ind w:firstLine="710"/>
      </w:pPr>
      <w:r>
        <w:t xml:space="preserve">Приказа Министерства просвещения Российской Федерации от </w:t>
      </w:r>
      <w:r w:rsidR="00681441">
        <w:t>24.08.2022</w:t>
      </w:r>
      <w:r>
        <w:t xml:space="preserve"> г. № </w:t>
      </w:r>
      <w:r w:rsidR="00681441">
        <w:t>762</w:t>
      </w:r>
      <w:r>
        <w:t xml:space="preserve"> "</w:t>
      </w:r>
      <w:r w:rsidR="00681441">
        <w:t xml:space="preserve">Об утверждении </w:t>
      </w:r>
      <w:proofErr w:type="gramStart"/>
      <w:r w:rsidR="00681441">
        <w:t>Порядка  организации</w:t>
      </w:r>
      <w:proofErr w:type="gramEnd"/>
      <w:r w:rsidR="00681441">
        <w:t xml:space="preserve"> и осуществления образовательной деятельности по образовательным программам среднего профессионального образования</w:t>
      </w:r>
      <w:r>
        <w:t xml:space="preserve">"; </w:t>
      </w:r>
    </w:p>
    <w:p w:rsidR="00B41A4C" w:rsidRDefault="00B41A4C" w:rsidP="00A95690">
      <w:pPr>
        <w:numPr>
          <w:ilvl w:val="0"/>
          <w:numId w:val="1"/>
        </w:numPr>
        <w:ind w:firstLine="710"/>
      </w:pPr>
      <w:r>
        <w:rPr>
          <w:szCs w:val="28"/>
        </w:rPr>
        <w:t>Приказ Министерства просвещения Российской Федерации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w:t>
      </w:r>
    </w:p>
    <w:p w:rsidR="00842905" w:rsidRDefault="00232099" w:rsidP="00842905">
      <w:pPr>
        <w:numPr>
          <w:ilvl w:val="0"/>
          <w:numId w:val="1"/>
        </w:numPr>
        <w:ind w:firstLine="710"/>
      </w:pPr>
      <w:r w:rsidRPr="00232099">
        <w:rPr>
          <w:szCs w:val="24"/>
        </w:rPr>
        <w:t>Приказ Министерства труда и социальной защиты Российской Федерации от 25 декабря 2014 г. № 1134н «Об утверждении профессионального стандарта «Специалист по предоставлению парикмахерских услуг</w:t>
      </w:r>
      <w:r w:rsidR="00842905" w:rsidRPr="00842905">
        <w:t>»</w:t>
      </w:r>
      <w:r w:rsidR="00842905">
        <w:t>.</w:t>
      </w:r>
    </w:p>
    <w:p w:rsidR="00842905" w:rsidRDefault="00842905" w:rsidP="00842905">
      <w:pPr>
        <w:ind w:left="993" w:firstLine="0"/>
      </w:pPr>
    </w:p>
    <w:p w:rsidR="00A95690" w:rsidRDefault="00A95690" w:rsidP="00842905">
      <w:pPr>
        <w:ind w:left="284" w:firstLine="1134"/>
      </w:pPr>
      <w:r>
        <w:t xml:space="preserve">Программа направлена на решение проблем гармоничного </w:t>
      </w:r>
      <w:r w:rsidR="002F151A">
        <w:t>вхождения выпускников профессии</w:t>
      </w:r>
      <w:r w:rsidR="002F151A" w:rsidRPr="002F151A">
        <w:t xml:space="preserve"> </w:t>
      </w:r>
      <w:r w:rsidR="00842905" w:rsidRPr="00842905">
        <w:t>16437 «Парикмахер»</w:t>
      </w:r>
      <w:r w:rsidR="002F151A">
        <w:t xml:space="preserve"> </w:t>
      </w:r>
      <w: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w:t>
      </w:r>
      <w:r>
        <w:lastRenderedPageBreak/>
        <w:t xml:space="preserve">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Рабочая программа воспитания по </w:t>
            </w:r>
            <w:r w:rsidR="002F151A" w:rsidRPr="002F151A">
              <w:t xml:space="preserve">профессии </w:t>
            </w:r>
            <w:r w:rsidR="00842905" w:rsidRPr="00842905">
              <w:t>16437 «Парикмахер»</w:t>
            </w:r>
          </w:p>
        </w:tc>
      </w:tr>
      <w:tr w:rsidR="00A95690" w:rsidTr="00A95690">
        <w:trPr>
          <w:trHeight w:val="6461"/>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3" w:line="277" w:lineRule="auto"/>
              <w:ind w:left="0" w:right="1441" w:firstLine="0"/>
              <w:jc w:val="left"/>
            </w:pPr>
            <w:r>
              <w:rPr>
                <w:sz w:val="23"/>
              </w:rPr>
              <w:t xml:space="preserve">Настоящая программа разработана на основе следующих нормативных правовых документов: </w:t>
            </w:r>
          </w:p>
          <w:p w:rsidR="00A95690" w:rsidRDefault="00A95690" w:rsidP="00A95690">
            <w:pPr>
              <w:spacing w:after="21" w:line="259" w:lineRule="auto"/>
              <w:ind w:left="0" w:firstLine="0"/>
              <w:jc w:val="left"/>
            </w:pPr>
            <w:r>
              <w:rPr>
                <w:sz w:val="23"/>
              </w:rPr>
              <w:t xml:space="preserve">Конституция Российской Федерации; </w:t>
            </w:r>
          </w:p>
          <w:p w:rsidR="00A95690" w:rsidRDefault="00A95690" w:rsidP="00A95690">
            <w:pPr>
              <w:spacing w:after="21" w:line="259" w:lineRule="auto"/>
              <w:ind w:left="0" w:firstLine="0"/>
              <w:jc w:val="left"/>
            </w:pPr>
            <w:r>
              <w:rPr>
                <w:sz w:val="23"/>
              </w:rPr>
              <w:t xml:space="preserve">Указ Президента Российской Федерации от 21.07.2020 г. № 474 </w:t>
            </w:r>
          </w:p>
          <w:p w:rsidR="00A95690" w:rsidRDefault="00A95690" w:rsidP="00A95690">
            <w:pPr>
              <w:spacing w:after="1" w:line="276" w:lineRule="auto"/>
              <w:ind w:left="0" w:firstLine="0"/>
              <w:jc w:val="left"/>
            </w:pPr>
            <w:r>
              <w:rPr>
                <w:sz w:val="23"/>
              </w:rPr>
              <w:t xml:space="preserve">«О национальных целях развития Российской Федерации на период до 2030 года»; </w:t>
            </w:r>
          </w:p>
          <w:p w:rsidR="00A95690" w:rsidRDefault="00A95690" w:rsidP="00A95690">
            <w:pPr>
              <w:spacing w:after="3" w:line="277" w:lineRule="auto"/>
              <w:ind w:left="0" w:right="90" w:firstLine="0"/>
              <w:jc w:val="left"/>
            </w:pPr>
            <w:r>
              <w:rPr>
                <w:sz w:val="23"/>
              </w:rP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w:t>
            </w:r>
          </w:p>
          <w:p w:rsidR="00A95690" w:rsidRDefault="00A95690" w:rsidP="00A95690">
            <w:pPr>
              <w:spacing w:after="21" w:line="259" w:lineRule="auto"/>
              <w:ind w:left="0" w:firstLine="0"/>
              <w:jc w:val="left"/>
            </w:pPr>
            <w:r>
              <w:rPr>
                <w:sz w:val="23"/>
              </w:rPr>
              <w:t xml:space="preserve">Федерации на период до 2025 года; </w:t>
            </w:r>
          </w:p>
          <w:p w:rsidR="00A95690" w:rsidRDefault="00A95690" w:rsidP="00A95690">
            <w:pPr>
              <w:spacing w:after="0" w:line="248" w:lineRule="auto"/>
              <w:ind w:left="0" w:right="61" w:firstLine="0"/>
            </w:pPr>
            <w:r>
              <w:t>Профессион</w:t>
            </w:r>
            <w:r w:rsidR="00842905">
              <w:t>альный стандарт «Парикмахер</w:t>
            </w:r>
            <w:r>
              <w:t xml:space="preserve">» (утвержден приказом Министерства труда и социальной защиты Российской Федерации от 28.11.2013 г. № 701н, зарегистрирован Министерством юстиции Российской Федерации 13.02.2014 г., регистрационный № 31301)  </w:t>
            </w:r>
          </w:p>
          <w:p w:rsidR="00A95690" w:rsidRDefault="00A95690" w:rsidP="00A95690">
            <w:pPr>
              <w:spacing w:after="0" w:line="259" w:lineRule="auto"/>
              <w:ind w:left="0" w:firstLine="0"/>
              <w:jc w:val="left"/>
            </w:pPr>
            <w:r>
              <w:t xml:space="preserve"> </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lastRenderedPageBreak/>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2F151A" w:rsidP="00A95690">
            <w:pPr>
              <w:spacing w:after="0" w:line="259" w:lineRule="auto"/>
              <w:ind w:left="0" w:firstLine="0"/>
              <w:jc w:val="left"/>
            </w:pPr>
            <w:r>
              <w:t>3 месяца</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 xml:space="preserve">Директор, заместитель директора по УВР, заместитель директора по ППСЗ, кураторы, преподаватели, </w:t>
            </w:r>
            <w:proofErr w:type="gramStart"/>
            <w:r>
              <w:t>секретарь  учебной</w:t>
            </w:r>
            <w:proofErr w:type="gramEnd"/>
            <w:r>
              <w:t xml:space="preserve"> части, педагог-психолог ,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A95690" w:rsidRDefault="00A95690" w:rsidP="00A95690">
      <w:pPr>
        <w:ind w:left="283"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A95690" w:rsidRDefault="00A95690" w:rsidP="00A95690">
      <w:pPr>
        <w:ind w:left="283"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p w:rsidR="002A3231" w:rsidRDefault="002A3231" w:rsidP="002A3231">
      <w:pPr>
        <w:spacing w:after="0" w:line="259" w:lineRule="auto"/>
        <w:ind w:left="991" w:firstLine="0"/>
      </w:pPr>
      <w:r>
        <w:t>Слушатель, освоивший программу, должен обладать профессиональными компетенциями, включающими в себя:</w:t>
      </w:r>
    </w:p>
    <w:p w:rsidR="002A3231" w:rsidRDefault="002A3231" w:rsidP="002A3231">
      <w:pPr>
        <w:spacing w:after="0" w:line="259" w:lineRule="auto"/>
        <w:ind w:left="991" w:firstLine="0"/>
      </w:pPr>
      <w:r>
        <w:t xml:space="preserve">ПК. 1 Мытье и массаж головы, профилактический уход за волосами </w:t>
      </w:r>
    </w:p>
    <w:p w:rsidR="002A3231" w:rsidRDefault="002A3231" w:rsidP="002A3231">
      <w:pPr>
        <w:spacing w:after="0" w:line="259" w:lineRule="auto"/>
        <w:ind w:left="991" w:firstLine="0"/>
      </w:pPr>
      <w:r>
        <w:t>ПК. 2 Выполнение классических женских, мужских, детских стрижек и повседневных укладок волос различными инструментами и способами</w:t>
      </w:r>
    </w:p>
    <w:p w:rsidR="002A3231" w:rsidRDefault="002A3231" w:rsidP="002A3231">
      <w:pPr>
        <w:spacing w:after="0" w:line="259" w:lineRule="auto"/>
        <w:ind w:left="991" w:firstLine="0"/>
      </w:pPr>
      <w:r>
        <w:t xml:space="preserve">ПК. 3 Химическая завивка волос классическим методом </w:t>
      </w:r>
    </w:p>
    <w:p w:rsidR="002A3231" w:rsidRDefault="002A3231" w:rsidP="002A3231">
      <w:pPr>
        <w:spacing w:after="0" w:line="259" w:lineRule="auto"/>
        <w:ind w:left="991" w:firstLine="0"/>
      </w:pPr>
      <w:r>
        <w:t xml:space="preserve">ПК. 4 Окрашивание волос на основе базовых техник </w:t>
      </w:r>
    </w:p>
    <w:p w:rsidR="002A3231" w:rsidRDefault="002A3231" w:rsidP="002A3231">
      <w:pPr>
        <w:spacing w:after="0" w:line="259" w:lineRule="auto"/>
        <w:ind w:left="991" w:firstLine="0"/>
      </w:pPr>
      <w:r>
        <w:t>ПК. 5 Выполнение классических причесок на волосах различной длины</w:t>
      </w:r>
    </w:p>
    <w:p w:rsidR="002A3231" w:rsidRDefault="002A3231" w:rsidP="002A3231">
      <w:pPr>
        <w:spacing w:after="0" w:line="259" w:lineRule="auto"/>
        <w:ind w:left="991" w:firstLine="0"/>
      </w:pPr>
      <w:r>
        <w:t>ПК. 6 Оформление усов, бороды, бакенбард классическим методом</w:t>
      </w: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w:t>
      </w:r>
      <w:proofErr w:type="spellStart"/>
      <w:r>
        <w:t>профессиональноличностное</w:t>
      </w:r>
      <w:proofErr w:type="spellEnd"/>
      <w:r>
        <w:t xml:space="preserve">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numPr>
                <w:ilvl w:val="0"/>
                <w:numId w:val="5"/>
              </w:numPr>
              <w:spacing w:after="24" w:line="259" w:lineRule="auto"/>
              <w:ind w:firstLine="0"/>
              <w:jc w:val="left"/>
            </w:pPr>
            <w:r>
              <w:rPr>
                <w:b/>
              </w:rPr>
              <w:t>отношение к своей стране</w:t>
            </w:r>
            <w:r>
              <w:t xml:space="preserve"> </w:t>
            </w:r>
          </w:p>
          <w:p w:rsidR="00A95690" w:rsidRDefault="00A95690" w:rsidP="00A95690">
            <w:pPr>
              <w:numPr>
                <w:ilvl w:val="0"/>
                <w:numId w:val="5"/>
              </w:numPr>
              <w:spacing w:after="23" w:line="259" w:lineRule="auto"/>
              <w:ind w:firstLine="0"/>
              <w:jc w:val="left"/>
            </w:pPr>
            <w:r>
              <w:rPr>
                <w:b/>
              </w:rPr>
              <w:t>отношение к малой родине</w:t>
            </w:r>
            <w:r>
              <w:t xml:space="preserve"> </w:t>
            </w:r>
          </w:p>
          <w:p w:rsidR="00A95690" w:rsidRDefault="00A95690" w:rsidP="00A95690">
            <w:pPr>
              <w:spacing w:after="23" w:line="259" w:lineRule="auto"/>
              <w:ind w:left="3" w:firstLine="0"/>
              <w:jc w:val="left"/>
            </w:pPr>
            <w:r>
              <w:rPr>
                <w:b/>
              </w:rPr>
              <w:t>-чувство долга</w:t>
            </w:r>
            <w:r>
              <w:t xml:space="preserve"> </w:t>
            </w:r>
          </w:p>
          <w:p w:rsidR="00A95690" w:rsidRDefault="00A95690" w:rsidP="00A95690">
            <w:pPr>
              <w:numPr>
                <w:ilvl w:val="0"/>
                <w:numId w:val="5"/>
              </w:numPr>
              <w:spacing w:after="17" w:line="259" w:lineRule="auto"/>
              <w:ind w:firstLine="0"/>
              <w:jc w:val="left"/>
            </w:pPr>
            <w:r>
              <w:rPr>
                <w:b/>
              </w:rPr>
              <w:t xml:space="preserve">правовая культура </w:t>
            </w:r>
            <w:r>
              <w:t xml:space="preserve">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lastRenderedPageBreak/>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pStyle w:val="1"/>
        <w:spacing w:after="60" w:line="319" w:lineRule="auto"/>
        <w:ind w:left="0" w:firstLine="708"/>
      </w:pPr>
      <w:r>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 xml:space="preserve">Рабочая программа воспитания по </w:t>
      </w:r>
      <w:r w:rsidR="002F151A" w:rsidRPr="002F151A">
        <w:t xml:space="preserve">профессии </w:t>
      </w:r>
      <w:r w:rsidR="00842905" w:rsidRPr="00842905">
        <w:t xml:space="preserve">16437 «Парикмахер» </w:t>
      </w:r>
      <w:r>
        <w:t xml:space="preserve">(далее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lastRenderedPageBreak/>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524CA9">
      <w:pPr>
        <w:numPr>
          <w:ilvl w:val="0"/>
          <w:numId w:val="3"/>
        </w:numPr>
        <w:ind w:left="-5" w:firstLine="566"/>
      </w:pPr>
      <w:r>
        <w:t xml:space="preserve">Федерального государственного образовательного стандарта среднего профессионального образования по профессии </w:t>
      </w:r>
      <w:r w:rsidR="00842905" w:rsidRPr="00842905">
        <w:t>16437 «Парикмахер»</w:t>
      </w:r>
      <w:r>
        <w:t xml:space="preserve">, утвержденного приказом Министерства образования и науки Российской Федерации 29 января 2016 года № </w:t>
      </w:r>
      <w:r w:rsidR="00232099">
        <w:t xml:space="preserve"> </w:t>
      </w: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B41A4C" w:rsidRDefault="00B41A4C" w:rsidP="00B41A4C">
      <w:pPr>
        <w:rPr>
          <w:szCs w:val="28"/>
        </w:rPr>
      </w:pPr>
      <w:r>
        <w:rPr>
          <w:szCs w:val="28"/>
        </w:rPr>
        <w:t>-</w:t>
      </w:r>
      <w:r>
        <w:rPr>
          <w:szCs w:val="28"/>
        </w:rPr>
        <w:t>Приказ Министерства просвещения Российской Федерации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w:t>
      </w:r>
    </w:p>
    <w:p w:rsidR="00B40EA8" w:rsidRDefault="00B40EA8" w:rsidP="00B41A4C">
      <w:r>
        <w:t xml:space="preserve">- Приказа Министерства просвещения Российской Федерации от 24.08.2022 г. № 762 "Об утверждении </w:t>
      </w:r>
      <w:proofErr w:type="gramStart"/>
      <w:r>
        <w:t>Порядка  организации</w:t>
      </w:r>
      <w:proofErr w:type="gramEnd"/>
      <w:r>
        <w:t xml:space="preserve"> и осуществления образовательной деятельности по образов</w:t>
      </w:r>
      <w:bookmarkStart w:id="0" w:name="_GoBack"/>
      <w:bookmarkEnd w:id="0"/>
      <w:r>
        <w:t xml:space="preserve">ательным программам среднего профессионального образования"; </w:t>
      </w:r>
    </w:p>
    <w:p w:rsidR="00B73DA7" w:rsidRPr="0066283C" w:rsidRDefault="00A95690" w:rsidP="00F07CEE">
      <w:pPr>
        <w:spacing w:after="83" w:line="259" w:lineRule="auto"/>
        <w:ind w:left="852" w:firstLine="0"/>
        <w:jc w:val="left"/>
        <w:rPr>
          <w:b/>
          <w:bCs/>
          <w:kern w:val="32"/>
          <w:szCs w:val="24"/>
          <w:lang w:eastAsia="x-none"/>
        </w:rPr>
      </w:pPr>
      <w:r>
        <w:rPr>
          <w:b/>
        </w:rPr>
        <w:lastRenderedPageBreak/>
        <w:t xml:space="preserve"> </w:t>
      </w:r>
      <w:r w:rsidR="00B73DA7" w:rsidRPr="0066283C">
        <w:rPr>
          <w:b/>
          <w:bCs/>
          <w:kern w:val="32"/>
          <w:szCs w:val="24"/>
          <w:lang w:eastAsia="x-none"/>
        </w:rPr>
        <w:t>3</w:t>
      </w:r>
      <w:r w:rsidR="00B73DA7" w:rsidRPr="0066283C">
        <w:rPr>
          <w:b/>
          <w:bCs/>
          <w:kern w:val="32"/>
          <w:szCs w:val="24"/>
          <w:lang w:val="x-none" w:eastAsia="x-none"/>
        </w:rPr>
        <w:t>.2.</w:t>
      </w:r>
      <w:r w:rsidR="00B73DA7" w:rsidRPr="0066283C">
        <w:rPr>
          <w:kern w:val="32"/>
          <w:szCs w:val="24"/>
          <w:lang w:val="x-none" w:eastAsia="x-none"/>
        </w:rPr>
        <w:t xml:space="preserve"> </w:t>
      </w:r>
      <w:r w:rsidR="00B73DA7"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DF62BE">
        <w:tc>
          <w:tcPr>
            <w:tcW w:w="3464" w:type="dxa"/>
            <w:vAlign w:val="center"/>
          </w:tcPr>
          <w:p w:rsidR="00B73DA7" w:rsidRPr="0066283C" w:rsidRDefault="00B73DA7" w:rsidP="00DF62BE">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DF62BE">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DF62BE">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Замести</w:t>
            </w:r>
            <w:r>
              <w:rPr>
                <w:rFonts w:eastAsia="Calibri"/>
                <w:szCs w:val="24"/>
                <w:lang w:eastAsia="en-US"/>
              </w:rPr>
              <w:t>тель директора по УВР</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Социальная помощь и поддержка обучающихся</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20</w:t>
            </w:r>
          </w:p>
        </w:tc>
        <w:tc>
          <w:tcPr>
            <w:tcW w:w="4885" w:type="dxa"/>
          </w:tcPr>
          <w:p w:rsidR="00B73DA7" w:rsidRPr="0066283C" w:rsidRDefault="00B73DA7" w:rsidP="00DF62BE">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DF62BE">
        <w:tc>
          <w:tcPr>
            <w:tcW w:w="3464" w:type="dxa"/>
          </w:tcPr>
          <w:p w:rsidR="00B73DA7" w:rsidRDefault="00B73DA7" w:rsidP="00DF62BE">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DF62BE">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Default="00B73DA7" w:rsidP="00DF62BE">
            <w:pPr>
              <w:spacing w:after="0" w:line="240" w:lineRule="auto"/>
              <w:rPr>
                <w:rFonts w:eastAsia="Calibri"/>
                <w:szCs w:val="24"/>
                <w:lang w:eastAsia="en-US"/>
              </w:rPr>
            </w:pPr>
            <w:r>
              <w:rPr>
                <w:rFonts w:eastAsia="Calibri"/>
                <w:szCs w:val="24"/>
                <w:lang w:eastAsia="en-US"/>
              </w:rPr>
              <w:lastRenderedPageBreak/>
              <w:t>Педагог - организатор</w:t>
            </w:r>
          </w:p>
        </w:tc>
        <w:tc>
          <w:tcPr>
            <w:tcW w:w="1221" w:type="dxa"/>
          </w:tcPr>
          <w:p w:rsidR="00B73DA7"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1" w:name="_Hlk73027911"/>
      <w:r w:rsidRPr="0066283C">
        <w:rPr>
          <w:b/>
          <w:bCs/>
          <w:kern w:val="32"/>
          <w:szCs w:val="24"/>
          <w:lang w:val="x-none" w:eastAsia="x-none"/>
        </w:rPr>
        <w:t>обеспечение воспитательной работы</w:t>
      </w:r>
      <w:bookmarkEnd w:id="1"/>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DF62BE">
        <w:tc>
          <w:tcPr>
            <w:tcW w:w="3398" w:type="dxa"/>
            <w:vAlign w:val="center"/>
          </w:tcPr>
          <w:p w:rsidR="00B73DA7" w:rsidRPr="0066283C" w:rsidRDefault="00B73DA7" w:rsidP="00DF62BE">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DF62BE">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DF62BE">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B73DA7" w:rsidP="00DF62BE">
            <w:pPr>
              <w:spacing w:after="0" w:line="240" w:lineRule="auto"/>
              <w:jc w:val="center"/>
              <w:rPr>
                <w:rFonts w:eastAsia="Calibri"/>
                <w:szCs w:val="24"/>
                <w:lang w:eastAsia="en-US"/>
              </w:rPr>
            </w:pPr>
            <w:r>
              <w:rPr>
                <w:rFonts w:eastAsia="Calibri"/>
                <w:szCs w:val="24"/>
                <w:lang w:eastAsia="en-US"/>
              </w:rPr>
              <w:t>3</w:t>
            </w:r>
          </w:p>
        </w:tc>
        <w:tc>
          <w:tcPr>
            <w:tcW w:w="4678" w:type="dxa"/>
            <w:vAlign w:val="center"/>
          </w:tcPr>
          <w:p w:rsidR="00B73DA7" w:rsidRPr="0066283C" w:rsidRDefault="00B73DA7" w:rsidP="00DF62BE">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DF62BE">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DF62BE">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DF62BE">
        <w:tc>
          <w:tcPr>
            <w:tcW w:w="3398" w:type="dxa"/>
          </w:tcPr>
          <w:p w:rsidR="00B73DA7" w:rsidRPr="0066283C" w:rsidRDefault="00B73DA7" w:rsidP="00DF62BE">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DF62BE">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DF62BE">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DF62BE">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 xml:space="preserve">-графических и </w:t>
            </w:r>
            <w:r w:rsidRPr="0066283C">
              <w:rPr>
                <w:kern w:val="32"/>
                <w:szCs w:val="24"/>
                <w:lang w:val="x-none" w:eastAsia="x-none"/>
              </w:rPr>
              <w:lastRenderedPageBreak/>
              <w:t>аудио- и видеоматериалов, результатов творческой, научно-исследовательской и проектной деятельности обучающихся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lastRenderedPageBreak/>
              <w:t>Актовый зал</w:t>
            </w:r>
          </w:p>
        </w:tc>
        <w:tc>
          <w:tcPr>
            <w:tcW w:w="1388" w:type="dxa"/>
          </w:tcPr>
          <w:p w:rsidR="00B73DA7" w:rsidRPr="0066283C" w:rsidRDefault="00B73DA7" w:rsidP="00DF62BE">
            <w:pPr>
              <w:spacing w:after="0" w:line="240" w:lineRule="auto"/>
              <w:ind w:firstLine="4"/>
              <w:jc w:val="center"/>
              <w:rPr>
                <w:szCs w:val="24"/>
              </w:rPr>
            </w:pPr>
            <w:r>
              <w:rPr>
                <w:szCs w:val="24"/>
              </w:rPr>
              <w:t>2</w:t>
            </w:r>
          </w:p>
        </w:tc>
        <w:tc>
          <w:tcPr>
            <w:tcW w:w="4678" w:type="dxa"/>
          </w:tcPr>
          <w:p w:rsidR="00B73DA7" w:rsidRPr="0066283C" w:rsidRDefault="00B73DA7" w:rsidP="00DF62BE">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DF62BE">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ля работы органов студенческого самоуправления</w:t>
            </w:r>
            <w:r w:rsidRPr="0066283C">
              <w:rPr>
                <w:kern w:val="32"/>
                <w:szCs w:val="24"/>
                <w:lang w:eastAsia="x-none"/>
              </w:rPr>
              <w:t>.</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Спортивный зал</w:t>
            </w:r>
          </w:p>
        </w:tc>
        <w:tc>
          <w:tcPr>
            <w:tcW w:w="1388" w:type="dxa"/>
          </w:tcPr>
          <w:p w:rsidR="00B73DA7" w:rsidRPr="0066283C" w:rsidRDefault="00B73DA7" w:rsidP="00DF62BE">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DF62BE">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DF62BE">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DF62BE">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DF62BE">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DF62BE">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DF62BE">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DF62BE">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DF62BE">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DF62BE">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DF62BE">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DF62BE">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DF62BE">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DF62BE">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lastRenderedPageBreak/>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DF62BE">
          <w:footerReference w:type="even" r:id="rId7"/>
          <w:footerReference w:type="default" r:id="rId8"/>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95690" w:rsidRDefault="00A95690" w:rsidP="00A95690">
      <w:pPr>
        <w:tabs>
          <w:tab w:val="center" w:pos="14575"/>
        </w:tabs>
        <w:spacing w:after="191" w:line="259" w:lineRule="auto"/>
        <w:ind w:left="-3" w:firstLine="0"/>
        <w:jc w:val="left"/>
      </w:pPr>
      <w:r>
        <w:rPr>
          <w:sz w:val="22"/>
        </w:rPr>
        <w:t>Педагогическим советом</w:t>
      </w:r>
      <w:r>
        <w:rPr>
          <w:sz w:val="34"/>
          <w:vertAlign w:val="superscript"/>
        </w:rPr>
        <w:t xml:space="preserve"> </w:t>
      </w:r>
      <w:r>
        <w:rPr>
          <w:sz w:val="34"/>
          <w:vertAlign w:val="superscript"/>
        </w:rPr>
        <w:tab/>
      </w:r>
      <w:r>
        <w:t xml:space="preserve"> </w:t>
      </w:r>
    </w:p>
    <w:p w:rsidR="00A95690" w:rsidRDefault="00DF62BE" w:rsidP="00A95690">
      <w:pPr>
        <w:tabs>
          <w:tab w:val="center" w:pos="14575"/>
        </w:tabs>
        <w:spacing w:after="0" w:line="259" w:lineRule="auto"/>
        <w:ind w:left="-3" w:firstLine="0"/>
        <w:jc w:val="left"/>
      </w:pPr>
      <w:r>
        <w:rPr>
          <w:sz w:val="22"/>
        </w:rPr>
        <w:t>Протокол от 30.08.2023</w:t>
      </w:r>
      <w:r w:rsidR="00A95690">
        <w:rPr>
          <w:sz w:val="22"/>
        </w:rPr>
        <w:t xml:space="preserve"> № 1</w:t>
      </w:r>
      <w:r w:rsidR="00A95690">
        <w:rPr>
          <w:sz w:val="37"/>
          <w:vertAlign w:val="superscript"/>
        </w:rPr>
        <w:t xml:space="preserve"> </w:t>
      </w:r>
      <w:r w:rsidR="00A95690">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A95690" w:rsidRDefault="00A95690" w:rsidP="00A95690">
      <w:pPr>
        <w:pStyle w:val="2"/>
      </w:pPr>
      <w:r>
        <w:rPr>
          <w:color w:val="000000"/>
          <w:sz w:val="24"/>
        </w:rPr>
        <w:t xml:space="preserve">УГПС </w:t>
      </w:r>
      <w:r>
        <w:t>43.00.00 Сервис и туризм</w:t>
      </w:r>
      <w:r>
        <w:rPr>
          <w:color w:val="000000"/>
          <w:sz w:val="28"/>
        </w:rPr>
        <w:t xml:space="preserve"> </w:t>
      </w:r>
    </w:p>
    <w:p w:rsidR="00C66192" w:rsidRDefault="00A95690" w:rsidP="00C66192">
      <w:pPr>
        <w:spacing w:after="2" w:line="277" w:lineRule="auto"/>
        <w:ind w:left="5252" w:right="1451" w:hanging="1400"/>
        <w:jc w:val="left"/>
      </w:pPr>
      <w:r>
        <w:t xml:space="preserve">по образовательной программе профессионального </w:t>
      </w:r>
      <w:r w:rsidR="002F151A">
        <w:t>обучения</w:t>
      </w:r>
      <w:r w:rsidR="00C66192">
        <w:t xml:space="preserve"> </w:t>
      </w:r>
      <w:r>
        <w:t xml:space="preserve">по профессии </w:t>
      </w:r>
    </w:p>
    <w:p w:rsidR="00A95690" w:rsidRDefault="002F151A" w:rsidP="00C66192">
      <w:pPr>
        <w:spacing w:after="2" w:line="277" w:lineRule="auto"/>
        <w:ind w:left="5252" w:right="3209" w:hanging="7"/>
        <w:jc w:val="left"/>
      </w:pPr>
      <w:r w:rsidRPr="002F151A">
        <w:t xml:space="preserve">профессии </w:t>
      </w:r>
      <w:r w:rsidR="00842905" w:rsidRPr="00842905">
        <w:t>16437 «Парикмахер»</w:t>
      </w:r>
      <w:r w:rsidR="00842905">
        <w:t xml:space="preserve"> </w:t>
      </w:r>
      <w:r w:rsidR="00DF62BE">
        <w:t>2023-2024</w:t>
      </w:r>
      <w:r w:rsidR="00A95690">
        <w:t xml:space="preserve"> г. </w:t>
      </w:r>
    </w:p>
    <w:p w:rsidR="002F151A" w:rsidRDefault="002F151A" w:rsidP="002F151A">
      <w:pPr>
        <w:spacing w:after="2" w:line="277" w:lineRule="auto"/>
        <w:ind w:left="5252" w:right="3209" w:hanging="1424"/>
        <w:jc w:val="left"/>
      </w:pPr>
      <w:r>
        <w:t>(разрабатывается после приказа директора о начале обучения группы)</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DF62BE">
        <w:t>2023</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t xml:space="preserve"> </w:t>
      </w:r>
    </w:p>
    <w:p w:rsidR="00A95690" w:rsidRDefault="00A95690" w:rsidP="00A95690">
      <w:pPr>
        <w:ind w:left="-15" w:firstLine="708"/>
      </w:pPr>
      <w:r>
        <w:lastRenderedPageBreak/>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9">
        <w:r>
          <w:rPr>
            <w:rFonts w:ascii="Calibri" w:eastAsia="Calibri" w:hAnsi="Calibri" w:cs="Calibri"/>
            <w:sz w:val="22"/>
          </w:rPr>
          <w:t xml:space="preserve"> </w:t>
        </w:r>
      </w:hyperlink>
      <w:hyperlink r:id="rId10">
        <w:r>
          <w:rPr>
            <w:u w:val="single" w:color="000000"/>
          </w:rPr>
          <w:t>https://rsv.ru/</w:t>
        </w:r>
      </w:hyperlink>
      <w:hyperlink r:id="rId11">
        <w:r>
          <w:t>;</w:t>
        </w:r>
      </w:hyperlink>
      <w:r>
        <w:t xml:space="preserve">  </w:t>
      </w:r>
    </w:p>
    <w:p w:rsidR="00A95690" w:rsidRDefault="00A95690" w:rsidP="00A95690">
      <w:pPr>
        <w:spacing w:after="30" w:line="259" w:lineRule="auto"/>
        <w:ind w:left="708" w:firstLine="0"/>
        <w:jc w:val="left"/>
      </w:pPr>
      <w:r>
        <w:t>«Большая перемена»</w:t>
      </w:r>
      <w:hyperlink r:id="rId12">
        <w:r>
          <w:rPr>
            <w:rFonts w:ascii="Calibri" w:eastAsia="Calibri" w:hAnsi="Calibri" w:cs="Calibri"/>
            <w:sz w:val="22"/>
          </w:rPr>
          <w:t xml:space="preserve"> </w:t>
        </w:r>
      </w:hyperlink>
      <w:hyperlink r:id="rId13">
        <w:r>
          <w:rPr>
            <w:u w:val="single" w:color="000000"/>
          </w:rPr>
          <w:t>https://bolshayaperemena.online/</w:t>
        </w:r>
      </w:hyperlink>
      <w:hyperlink r:id="rId14">
        <w:r>
          <w:t>;</w:t>
        </w:r>
      </w:hyperlink>
      <w:r>
        <w:t xml:space="preserve">  </w:t>
      </w:r>
    </w:p>
    <w:p w:rsidR="00C66192" w:rsidRDefault="00A95690" w:rsidP="00A95690">
      <w:pPr>
        <w:spacing w:after="2" w:line="277" w:lineRule="auto"/>
        <w:ind w:left="718" w:right="6873"/>
        <w:jc w:val="left"/>
      </w:pPr>
      <w:r>
        <w:t>«Лидеры России»</w:t>
      </w:r>
      <w:hyperlink r:id="rId15">
        <w:r>
          <w:rPr>
            <w:rFonts w:ascii="Calibri" w:eastAsia="Calibri" w:hAnsi="Calibri" w:cs="Calibri"/>
            <w:sz w:val="22"/>
          </w:rPr>
          <w:t xml:space="preserve"> </w:t>
        </w:r>
      </w:hyperlink>
      <w:hyperlink r:id="rId16">
        <w:r>
          <w:rPr>
            <w:u w:val="single" w:color="000000"/>
          </w:rPr>
          <w:t>https://лидерыроссии.рф/</w:t>
        </w:r>
      </w:hyperlink>
      <w:hyperlink r:id="rId17">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18">
        <w:r>
          <w:rPr>
            <w:u w:val="single" w:color="000000"/>
          </w:rPr>
          <w:t>https</w:t>
        </w:r>
      </w:hyperlink>
      <w:hyperlink r:id="rId19">
        <w:r>
          <w:rPr>
            <w:u w:val="single" w:color="000000"/>
          </w:rPr>
          <w:t>://</w:t>
        </w:r>
      </w:hyperlink>
      <w:hyperlink r:id="rId20">
        <w:r>
          <w:rPr>
            <w:u w:val="single" w:color="000000"/>
          </w:rPr>
          <w:t>onf</w:t>
        </w:r>
      </w:hyperlink>
      <w:hyperlink r:id="rId21">
        <w:r>
          <w:rPr>
            <w:u w:val="single" w:color="000000"/>
          </w:rPr>
          <w:t>.</w:t>
        </w:r>
      </w:hyperlink>
      <w:hyperlink r:id="rId22">
        <w:r>
          <w:rPr>
            <w:u w:val="single" w:color="000000"/>
          </w:rPr>
          <w:t>ru</w:t>
        </w:r>
      </w:hyperlink>
      <w:hyperlink r:id="rId23">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p>
    <w:p w:rsidR="00A95690" w:rsidRDefault="00A95690" w:rsidP="00A95690">
      <w:pPr>
        <w:spacing w:after="0" w:line="259" w:lineRule="auto"/>
        <w:ind w:left="0" w:right="5" w:firstLine="0"/>
        <w:jc w:val="center"/>
      </w:pPr>
      <w:r>
        <w:rPr>
          <w:b/>
        </w:rPr>
        <w:t xml:space="preserve"> </w:t>
      </w:r>
    </w:p>
    <w:sectPr w:rsidR="00A95690" w:rsidSect="00B73DA7">
      <w:footerReference w:type="even" r:id="rId24"/>
      <w:footerReference w:type="default" r:id="rId25"/>
      <w:footerReference w:type="first" r:id="rId26"/>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06" w:rsidRDefault="00F66106" w:rsidP="00C66192">
      <w:pPr>
        <w:spacing w:after="0" w:line="240" w:lineRule="auto"/>
      </w:pPr>
      <w:r>
        <w:separator/>
      </w:r>
    </w:p>
  </w:endnote>
  <w:endnote w:type="continuationSeparator" w:id="0">
    <w:p w:rsidR="00F66106" w:rsidRDefault="00F66106"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rsidP="00DF62B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F62BE" w:rsidRDefault="00DF62BE" w:rsidP="00DF62B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pStyle w:val="a6"/>
      <w:jc w:val="right"/>
    </w:pPr>
    <w:r>
      <w:fldChar w:fldCharType="begin"/>
    </w:r>
    <w:r>
      <w:instrText>PAGE   \* MERGEFORMAT</w:instrText>
    </w:r>
    <w:r>
      <w:fldChar w:fldCharType="separate"/>
    </w:r>
    <w:r w:rsidR="00B41A4C">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rsidR="00B41A4C">
      <w:rPr>
        <w:noProof/>
      </w:rPr>
      <w:t>15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06" w:rsidRDefault="00F66106" w:rsidP="00C66192">
      <w:pPr>
        <w:spacing w:after="0" w:line="240" w:lineRule="auto"/>
      </w:pPr>
      <w:r>
        <w:separator/>
      </w:r>
    </w:p>
  </w:footnote>
  <w:footnote w:type="continuationSeparator" w:id="0">
    <w:p w:rsidR="00F66106" w:rsidRDefault="00F66106"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9C01CD"/>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6"/>
  </w:num>
  <w:num w:numId="3">
    <w:abstractNumId w:val="4"/>
  </w:num>
  <w:num w:numId="4">
    <w:abstractNumId w:val="2"/>
  </w:num>
  <w:num w:numId="5">
    <w:abstractNumId w:val="19"/>
  </w:num>
  <w:num w:numId="6">
    <w:abstractNumId w:val="18"/>
  </w:num>
  <w:num w:numId="7">
    <w:abstractNumId w:val="13"/>
  </w:num>
  <w:num w:numId="8">
    <w:abstractNumId w:val="24"/>
  </w:num>
  <w:num w:numId="9">
    <w:abstractNumId w:val="27"/>
  </w:num>
  <w:num w:numId="10">
    <w:abstractNumId w:val="15"/>
  </w:num>
  <w:num w:numId="11">
    <w:abstractNumId w:val="28"/>
  </w:num>
  <w:num w:numId="12">
    <w:abstractNumId w:val="33"/>
  </w:num>
  <w:num w:numId="13">
    <w:abstractNumId w:val="1"/>
  </w:num>
  <w:num w:numId="14">
    <w:abstractNumId w:val="9"/>
  </w:num>
  <w:num w:numId="15">
    <w:abstractNumId w:val="23"/>
  </w:num>
  <w:num w:numId="16">
    <w:abstractNumId w:val="10"/>
  </w:num>
  <w:num w:numId="17">
    <w:abstractNumId w:val="7"/>
  </w:num>
  <w:num w:numId="18">
    <w:abstractNumId w:val="3"/>
  </w:num>
  <w:num w:numId="19">
    <w:abstractNumId w:val="12"/>
  </w:num>
  <w:num w:numId="20">
    <w:abstractNumId w:val="5"/>
  </w:num>
  <w:num w:numId="21">
    <w:abstractNumId w:val="35"/>
  </w:num>
  <w:num w:numId="22">
    <w:abstractNumId w:val="16"/>
  </w:num>
  <w:num w:numId="23">
    <w:abstractNumId w:val="21"/>
  </w:num>
  <w:num w:numId="24">
    <w:abstractNumId w:val="34"/>
  </w:num>
  <w:num w:numId="25">
    <w:abstractNumId w:val="11"/>
  </w:num>
  <w:num w:numId="26">
    <w:abstractNumId w:val="6"/>
  </w:num>
  <w:num w:numId="27">
    <w:abstractNumId w:val="0"/>
  </w:num>
  <w:num w:numId="28">
    <w:abstractNumId w:val="31"/>
  </w:num>
  <w:num w:numId="29">
    <w:abstractNumId w:val="22"/>
  </w:num>
  <w:num w:numId="30">
    <w:abstractNumId w:val="20"/>
  </w:num>
  <w:num w:numId="31">
    <w:abstractNumId w:val="17"/>
  </w:num>
  <w:num w:numId="32">
    <w:abstractNumId w:val="8"/>
  </w:num>
  <w:num w:numId="33">
    <w:abstractNumId w:val="25"/>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1F3B5F"/>
    <w:rsid w:val="00211F70"/>
    <w:rsid w:val="00232099"/>
    <w:rsid w:val="002A3231"/>
    <w:rsid w:val="002B6CF3"/>
    <w:rsid w:val="002F151A"/>
    <w:rsid w:val="004E468E"/>
    <w:rsid w:val="005D04DE"/>
    <w:rsid w:val="00681441"/>
    <w:rsid w:val="006B5244"/>
    <w:rsid w:val="007066C9"/>
    <w:rsid w:val="00842905"/>
    <w:rsid w:val="00A95690"/>
    <w:rsid w:val="00B40EA8"/>
    <w:rsid w:val="00B41A4C"/>
    <w:rsid w:val="00B73DA7"/>
    <w:rsid w:val="00C66192"/>
    <w:rsid w:val="00DF62BE"/>
    <w:rsid w:val="00F07CEE"/>
    <w:rsid w:val="00F6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olshayaperemena.online/" TargetMode="External"/><Relationship Id="rId18" Type="http://schemas.openxmlformats.org/officeDocument/2006/relationships/hyperlink" Target="https://onf.ru/"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onf.ru/" TargetMode="External"/><Relationship Id="rId7" Type="http://schemas.openxmlformats.org/officeDocument/2006/relationships/footer" Target="footer1.xml"/><Relationship Id="rId12" Type="http://schemas.openxmlformats.org/officeDocument/2006/relationships/hyperlink" Target="https://bolshayaperemena.online/" TargetMode="External"/><Relationship Id="rId17" Type="http://schemas.openxmlformats.org/officeDocument/2006/relationships/hyperlink" Target="https://&#1083;&#1080;&#1076;&#1077;&#1088;&#1099;&#1088;&#1086;&#1089;&#1089;&#1080;&#1080;.&#1088;&#1092;/"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1083;&#1080;&#1076;&#1077;&#1088;&#1099;&#1088;&#1086;&#1089;&#1089;&#1080;&#1080;.&#1088;&#1092;/" TargetMode="External"/><Relationship Id="rId20"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v.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1083;&#1080;&#1076;&#1077;&#1088;&#1099;&#1088;&#1086;&#1089;&#1089;&#1080;&#1080;.&#1088;&#1092;/" TargetMode="External"/><Relationship Id="rId23" Type="http://schemas.openxmlformats.org/officeDocument/2006/relationships/hyperlink" Target="https://onf.ru/" TargetMode="External"/><Relationship Id="rId28" Type="http://schemas.openxmlformats.org/officeDocument/2006/relationships/theme" Target="theme/theme1.xm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rsv.ru/" TargetMode="External"/><Relationship Id="rId14" Type="http://schemas.openxmlformats.org/officeDocument/2006/relationships/hyperlink" Target="https://bolshayaperemena.online/" TargetMode="External"/><Relationship Id="rId22" Type="http://schemas.openxmlformats.org/officeDocument/2006/relationships/hyperlink" Target="https://on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3611</Words>
  <Characters>20587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МуравьеваЕЮ</cp:lastModifiedBy>
  <cp:revision>7</cp:revision>
  <dcterms:created xsi:type="dcterms:W3CDTF">2024-01-25T05:16:00Z</dcterms:created>
  <dcterms:modified xsi:type="dcterms:W3CDTF">2024-01-25T05:36:00Z</dcterms:modified>
</cp:coreProperties>
</file>