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3.1</w:t>
      </w:r>
    </w:p>
    <w:p w:rsidR="008C17C9" w:rsidRDefault="00AC6A4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ОП</w:t>
      </w:r>
      <w:bookmarkStart w:id="0" w:name="_GoBack"/>
      <w:bookmarkEnd w:id="0"/>
      <w:r w:rsidR="00D51E2D">
        <w:rPr>
          <w:color w:val="000000"/>
          <w:sz w:val="24"/>
          <w:szCs w:val="24"/>
        </w:rPr>
        <w:t>ОП-П по профессии/специальности</w:t>
      </w:r>
      <w:r w:rsidR="00D51E2D">
        <w:rPr>
          <w:i/>
          <w:color w:val="000000"/>
          <w:sz w:val="24"/>
          <w:szCs w:val="24"/>
        </w:rPr>
        <w:t xml:space="preserve"> </w:t>
      </w:r>
      <w:r w:rsidR="00D51E2D">
        <w:rPr>
          <w:i/>
          <w:color w:val="000000"/>
          <w:sz w:val="24"/>
          <w:szCs w:val="24"/>
        </w:rPr>
        <w:br/>
      </w:r>
      <w:r w:rsidR="003A69C3">
        <w:rPr>
          <w:b/>
          <w:i/>
          <w:color w:val="000000"/>
          <w:sz w:val="24"/>
          <w:szCs w:val="24"/>
        </w:rPr>
        <w:t>15.02.16 Технология машиностроения</w:t>
      </w: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2C6B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РАБОСАЯ</w:t>
      </w:r>
      <w:r w:rsidR="007C0301">
        <w:rPr>
          <w:b/>
          <w:color w:val="000000"/>
          <w:sz w:val="24"/>
          <w:szCs w:val="24"/>
        </w:rPr>
        <w:t xml:space="preserve"> </w:t>
      </w:r>
      <w:r w:rsidR="00364DCA">
        <w:rPr>
          <w:b/>
          <w:color w:val="000000"/>
          <w:sz w:val="24"/>
          <w:szCs w:val="24"/>
        </w:rPr>
        <w:t xml:space="preserve"> ПРОГРАММА УЧЕБНОЙ ДИСЦИПЛИНЫ</w:t>
      </w:r>
      <w:r w:rsidR="00D51E2D">
        <w:rPr>
          <w:b/>
          <w:color w:val="000000"/>
          <w:sz w:val="24"/>
          <w:szCs w:val="24"/>
        </w:rPr>
        <w:t xml:space="preserve"> </w:t>
      </w:r>
    </w:p>
    <w:p w:rsidR="00364DCA" w:rsidRDefault="00364DC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СГ.04 «Физическая культура»</w:t>
      </w: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2022 г.</w:t>
      </w:r>
      <w:r>
        <w:br w:type="page"/>
      </w:r>
      <w:r>
        <w:rPr>
          <w:b/>
          <w:i/>
          <w:color w:val="000000"/>
          <w:sz w:val="24"/>
          <w:szCs w:val="24"/>
        </w:rPr>
        <w:lastRenderedPageBreak/>
        <w:t>СОДЕРЖАНИЕ</w:t>
      </w: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8C17C9">
        <w:tc>
          <w:tcPr>
            <w:tcW w:w="7501" w:type="dxa"/>
          </w:tcPr>
          <w:p w:rsidR="008C17C9" w:rsidRDefault="00D51E2D" w:rsidP="002C6B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ОБЩАЯ ХАРАКТЕРИСТИКА </w:t>
            </w:r>
            <w:r w:rsidR="002C6B7D">
              <w:rPr>
                <w:b/>
                <w:color w:val="000000"/>
                <w:sz w:val="24"/>
                <w:szCs w:val="24"/>
              </w:rPr>
              <w:t>РАБОЧЕЙ</w:t>
            </w:r>
            <w:r w:rsidR="007C030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1854" w:type="dxa"/>
          </w:tcPr>
          <w:p w:rsidR="008C17C9" w:rsidRDefault="008C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C17C9">
        <w:tc>
          <w:tcPr>
            <w:tcW w:w="7501" w:type="dxa"/>
          </w:tcPr>
          <w:p w:rsidR="008C17C9" w:rsidRDefault="00D51E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  <w:p w:rsidR="008C17C9" w:rsidRDefault="00D51E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8C17C9" w:rsidRDefault="008C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color w:val="000000"/>
                <w:sz w:val="24"/>
                <w:szCs w:val="24"/>
              </w:rPr>
            </w:pPr>
          </w:p>
        </w:tc>
      </w:tr>
      <w:tr w:rsidR="008C17C9">
        <w:tc>
          <w:tcPr>
            <w:tcW w:w="7501" w:type="dxa"/>
          </w:tcPr>
          <w:p w:rsidR="008C17C9" w:rsidRDefault="00D51E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8C17C9" w:rsidRDefault="008C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8C17C9" w:rsidRDefault="008C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C6B7D" w:rsidRPr="002C6B7D" w:rsidRDefault="00D51E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 xml:space="preserve">ОБЩАЯ ХАРАКТЕРИСТИКА </w:t>
      </w:r>
      <w:r w:rsidR="002C6B7D">
        <w:rPr>
          <w:b/>
          <w:color w:val="000000"/>
          <w:sz w:val="24"/>
          <w:szCs w:val="24"/>
        </w:rPr>
        <w:t>РАБОЧЕЙ</w:t>
      </w:r>
      <w:r w:rsidR="0098515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ПРОГРАММЫ </w:t>
      </w:r>
    </w:p>
    <w:p w:rsidR="008C17C9" w:rsidRDefault="00D51E2D" w:rsidP="002C6B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УЧЕБНОЙ ДИСЦИПЛИНЫ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 </w:t>
      </w:r>
      <w:r w:rsidR="002C6B7D">
        <w:rPr>
          <w:b/>
          <w:color w:val="000000"/>
          <w:sz w:val="24"/>
          <w:szCs w:val="24"/>
          <w:u w:val="single"/>
        </w:rPr>
        <w:t xml:space="preserve">СГ.04 </w:t>
      </w:r>
      <w:r>
        <w:rPr>
          <w:b/>
          <w:color w:val="000000"/>
          <w:sz w:val="24"/>
          <w:szCs w:val="24"/>
          <w:u w:val="single"/>
        </w:rPr>
        <w:t>«Физическая культура»</w:t>
      </w:r>
    </w:p>
    <w:p w:rsidR="002C6B7D" w:rsidRDefault="002C6B7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  <w:u w:val="single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Учебная дисциплина «Физическая культура» является обязательной частью социально-гуманитарного цикла в соответствии с ФГОС СПО по специальности «Технология машиностроения». 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значение дисциплина имеет при формировании и развитии следующих общих компетенций (далее – ОК):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04. Эффективно взаимодействовать и работать в коллективе и команде;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Цель и планируемые результаты освоения дисциплины: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a6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3734"/>
        <w:gridCol w:w="3863"/>
      </w:tblGrid>
      <w:tr w:rsidR="008C17C9">
        <w:trPr>
          <w:trHeight w:val="649"/>
        </w:trPr>
        <w:tc>
          <w:tcPr>
            <w:tcW w:w="1651" w:type="dxa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</w:t>
            </w:r>
          </w:p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3734" w:type="dxa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863" w:type="dxa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8C17C9">
        <w:trPr>
          <w:trHeight w:val="212"/>
        </w:trPr>
        <w:tc>
          <w:tcPr>
            <w:tcW w:w="1651" w:type="dxa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04,</w:t>
            </w:r>
          </w:p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08 </w:t>
            </w:r>
          </w:p>
        </w:tc>
        <w:tc>
          <w:tcPr>
            <w:tcW w:w="3734" w:type="dxa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</w:t>
            </w:r>
          </w:p>
        </w:tc>
        <w:tc>
          <w:tcPr>
            <w:tcW w:w="3863" w:type="dxa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специальности, средства профилактики перенапряжения.</w:t>
            </w:r>
          </w:p>
        </w:tc>
      </w:tr>
    </w:tbl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2C6B7D" w:rsidRDefault="002C6B7D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2C6B7D" w:rsidRDefault="002C6B7D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2C6B7D" w:rsidRDefault="002C6B7D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 СТРУКТУРА И СОДЕРЖАНИЕ УЧЕБНОЙ ДИСЦИПЛИНЫ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учебной дисциплины и виды учебной работы</w:t>
      </w:r>
    </w:p>
    <w:tbl>
      <w:tblPr>
        <w:tblStyle w:val="a7"/>
        <w:tblW w:w="95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в часах</w:t>
            </w:r>
          </w:p>
        </w:tc>
      </w:tr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 ч.</w:t>
            </w:r>
          </w:p>
        </w:tc>
      </w:tr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98 ч.</w:t>
            </w:r>
          </w:p>
        </w:tc>
      </w:tr>
      <w:tr w:rsidR="008C17C9">
        <w:trPr>
          <w:trHeight w:val="336"/>
        </w:trPr>
        <w:tc>
          <w:tcPr>
            <w:tcW w:w="9571" w:type="dxa"/>
            <w:gridSpan w:val="2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т. ч.:</w:t>
            </w:r>
          </w:p>
        </w:tc>
      </w:tr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ч.</w:t>
            </w:r>
          </w:p>
        </w:tc>
      </w:tr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лабораторные работы</w:t>
            </w:r>
            <w:r>
              <w:rPr>
                <w:i/>
                <w:color w:val="000000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  <w:r>
              <w:rPr>
                <w:i/>
                <w:color w:val="000000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92 ч.</w:t>
            </w:r>
          </w:p>
        </w:tc>
      </w:tr>
      <w:tr w:rsidR="008C17C9">
        <w:trPr>
          <w:trHeight w:val="490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курсовая работа (проект) </w:t>
            </w:r>
            <w:r>
              <w:rPr>
                <w:i/>
                <w:color w:val="000000"/>
                <w:sz w:val="24"/>
                <w:szCs w:val="24"/>
              </w:rPr>
              <w:t>(если предусмотрено для специальностей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C17C9">
        <w:trPr>
          <w:trHeight w:val="267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i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8C17C9">
        <w:trPr>
          <w:trHeight w:val="331"/>
        </w:trPr>
        <w:tc>
          <w:tcPr>
            <w:tcW w:w="7054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</w:t>
            </w:r>
            <w:r>
              <w:rPr>
                <w:color w:val="000000"/>
                <w:sz w:val="24"/>
                <w:szCs w:val="24"/>
              </w:rPr>
              <w:t xml:space="preserve"> в форме  дифференцированного зачета</w:t>
            </w:r>
          </w:p>
        </w:tc>
        <w:tc>
          <w:tcPr>
            <w:tcW w:w="2517" w:type="dxa"/>
            <w:vAlign w:val="center"/>
          </w:tcPr>
          <w:p w:rsidR="008C17C9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8C17C9" w:rsidRDefault="008C17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center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  <w:sectPr w:rsidR="008C17C9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0" w:footer="708" w:gutter="0"/>
          <w:pgNumType w:start="1"/>
          <w:cols w:space="720"/>
        </w:sectPr>
      </w:pPr>
    </w:p>
    <w:p w:rsidR="008C17C9" w:rsidRDefault="00D51E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tbl>
      <w:tblPr>
        <w:tblStyle w:val="a8"/>
        <w:tblW w:w="1538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127"/>
        <w:gridCol w:w="9009"/>
        <w:gridCol w:w="1559"/>
        <w:gridCol w:w="1276"/>
        <w:gridCol w:w="1418"/>
      </w:tblGrid>
      <w:tr w:rsidR="00364DCA" w:rsidTr="007D3A0F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 ПК, 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 Н/У/З</w:t>
            </w:r>
          </w:p>
        </w:tc>
      </w:tr>
      <w:tr w:rsidR="00364DCA" w:rsidTr="007D3A0F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D3A0F" w:rsidTr="00E37D32">
        <w:trPr>
          <w:cantSplit/>
          <w:trHeight w:val="5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04.01- Уо 04.02</w:t>
            </w:r>
          </w:p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7D3A0F" w:rsidRDefault="007D3A0F" w:rsidP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</w:tc>
      </w:tr>
      <w:tr w:rsidR="007D3A0F" w:rsidTr="00E37D32">
        <w:trPr>
          <w:cantSplit/>
          <w:trHeight w:val="2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Роль ФК, Основные понятия. ФУ как средство физического воспитания. Цели и задачи ФК. Правила техники безопасности в спортивном зале и на спортивной площадке.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CB5B23">
        <w:trPr>
          <w:cantSplit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04.01- Уо 04.02</w:t>
            </w:r>
          </w:p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CB5B23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совершенствование техники высокого старта. Бег на средние дистанции.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высокий старт, бег на средние дистанции. Переменная тренировка (чередование бега с ускорениями).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высокий старт, бег на длинные дистанции.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СБУ, совершенствование передачи эстафетной палочки. Низкий старт, бег на короткие дистанции – 400 м,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высокий старт, бег на средние дистанции. Переменная тренировка (чередование бега с ускорениями).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высокий старт, бег на средние дистанции -1000м.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низкий старт, бег на короткие  дистанции — 200м.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высокий старт, бег на длинные  дистанции.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100039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СБУ, высокий старт, бег на средние дистанции. Переменная тренировка (чередование бега с ускорениями).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D3A0F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СБУ, высокий старт, бег на длинные дистанции – девушки-2000м, юноши – 3000м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 xml:space="preserve">Уо 04.01- </w:t>
            </w:r>
            <w:r w:rsidRPr="00364DCA">
              <w:rPr>
                <w:color w:val="000000"/>
                <w:sz w:val="24"/>
                <w:szCs w:val="24"/>
              </w:rPr>
              <w:lastRenderedPageBreak/>
              <w:t>Уо 04.02</w:t>
            </w:r>
          </w:p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Совершенствование технических элементов. Ознакомление с комбинацией 2 курса, Броски.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D3A0F">
        <w:trPr>
          <w:cantSplit/>
          <w:trHeight w:val="70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ОФП. Комплексные упражнения с техническими элементами. Совершенствование комбинации, броски. Учебная игра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СФП. Комплексные упражнения с техническими элементами. Совершенствование комбинации, штрафные броски - зачет.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СФП. Комплексные упражнения с техническими элементами. Комбинации - зачет. Броски с дальней дистанции.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5622E2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СФП. Комплексные упражнения с техническими элементами. Броски с дальней дистанции.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4DCA" w:rsidTr="007D3A0F">
        <w:trPr>
          <w:trHeight w:val="16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4. Гимнастика (силовая подготовка)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Подтягивание. Отжимание.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Pr="00364DCA" w:rsidRDefault="00364DCA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04.01- Уо 04.02</w:t>
            </w:r>
          </w:p>
          <w:p w:rsidR="00364DCA" w:rsidRDefault="00364DCA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364DCA" w:rsidRPr="00364DCA" w:rsidRDefault="00364DCA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364DCA" w:rsidRPr="00364DCA" w:rsidRDefault="00364DCA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Раздел 5.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Спортивные игры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Бадминтон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04.01- Уо 04.02</w:t>
            </w:r>
          </w:p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упражнений: строевые приемы. Упражнение для развития силы основных мышечных групп.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Бадминтон: Совершенствование технических элементов, правила парной игры.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упражнений: строевые приемы. Упражнение для развития силы основных мышечных групп.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Бадминтон: Совершенствование технических элементов, правила парной игры.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строевых приемов. Круговая тренировка.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 Подтягивание  – зачет.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 Отжимание – зачет.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тактика парной игры в нападении,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 Поднимание ног – зачет.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тактика парной игры в нападении,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 Прыжки через скакалку в 15 сек.- зачет.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тактика парной игры в защите,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строевых приемов. Круговая тренировка. Приседания в мин.- зачет.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402C37">
        <w:trPr>
          <w:cantSplit/>
          <w:trHeight w:val="46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Бадминтон: технические элементы, тактика парной игры в защите, учебная игра.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6. 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 xml:space="preserve">Уо 04.01- </w:t>
            </w:r>
            <w:r w:rsidRPr="00364DCA">
              <w:rPr>
                <w:color w:val="000000"/>
                <w:sz w:val="24"/>
                <w:szCs w:val="24"/>
              </w:rPr>
              <w:lastRenderedPageBreak/>
              <w:t>Уо 04.02</w:t>
            </w:r>
          </w:p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ОФП. Совершенствование основных технических элементов.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ОФП. Совершенствование основных технических элементов.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ОФП. Совершенствование основных технических элементов.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ОФП. Совершенствование основных технических элементов.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ОФП. Совершенствование основных технических элементов.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ОФП. Совершенствование основных технических элементов. Учебная игра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СФП. Совершенствование основных технических элементов. Тактические действия игроков в нападении. Учебная игра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СФП. Совершенствование основных технических элементов. Тактические действия игроков в нападении.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СФП. Совершенствование основных технических элементов. Тактические действия игроков в нападении.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СФП. Совершенствование основных технических элементов. Тактические действия игроков в защите. Передачи – зачет.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СФП. Совершенствование основных технических элементов. Тактические действия игроков в защите. Подачи – зачет.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B415B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Волейбол: СФП. Совершенствование основных технических элементов. Тактические действия игроков в  защите. Учебная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641069">
        <w:trPr>
          <w:cantSplit/>
          <w:trHeight w:val="273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7.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ОК4, ОК8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04.01- Уо 04.02</w:t>
            </w:r>
          </w:p>
          <w:p w:rsidR="007D3A0F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04.01 - Зо 04.02</w:t>
            </w:r>
          </w:p>
          <w:p w:rsidR="007D3A0F" w:rsidRPr="00364DCA" w:rsidRDefault="007D3A0F" w:rsidP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Уо 08.01- Уо 08.03</w:t>
            </w:r>
          </w:p>
          <w:p w:rsidR="007D3A0F" w:rsidRDefault="007D3A0F" w:rsidP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364DCA">
              <w:rPr>
                <w:color w:val="000000"/>
                <w:sz w:val="24"/>
                <w:szCs w:val="24"/>
              </w:rPr>
              <w:t>Зо 08.01 - Зо 08.04</w:t>
            </w:r>
          </w:p>
        </w:tc>
      </w:tr>
      <w:tr w:rsidR="007D3A0F" w:rsidTr="007F7223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Организм как саморазвивающаяся и саморегулирующаяся система. 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315F53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Правовые основы ФК и спорта. Основные понятия ФК. Роль фк в воспитании молодежи. Инструктаж по ТБ.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3A0F" w:rsidTr="007D3A0F">
        <w:trPr>
          <w:cantSplit/>
          <w:trHeight w:val="27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Профессионально- прикладная физическая подготовка.</w:t>
            </w:r>
          </w:p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0F" w:rsidRDefault="007D3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4DCA" w:rsidTr="007D3A0F">
        <w:trPr>
          <w:trHeight w:val="273"/>
        </w:trPr>
        <w:tc>
          <w:tcPr>
            <w:tcW w:w="111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4DCA" w:rsidTr="007D3A0F">
        <w:trPr>
          <w:trHeight w:val="273"/>
        </w:trPr>
        <w:tc>
          <w:tcPr>
            <w:tcW w:w="1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A" w:rsidRDefault="0036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8C17C9">
          <w:footerReference w:type="default" r:id="rId10"/>
          <w:pgSz w:w="16838" w:h="11906" w:orient="landscape"/>
          <w:pgMar w:top="851" w:right="1134" w:bottom="851" w:left="992" w:header="0" w:footer="709" w:gutter="0"/>
          <w:cols w:space="720"/>
        </w:sectPr>
      </w:pPr>
    </w:p>
    <w:p w:rsidR="008C17C9" w:rsidRDefault="00D51E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4"/>
          <w:szCs w:val="24"/>
        </w:rPr>
      </w:pPr>
      <w:r w:rsidRPr="00364DCA">
        <w:rPr>
          <w:b/>
          <w:color w:val="000000"/>
          <w:sz w:val="24"/>
          <w:szCs w:val="24"/>
        </w:rPr>
        <w:t>3.1. Требования к минимальному матер</w:t>
      </w:r>
      <w:r w:rsidR="002C6B7D">
        <w:rPr>
          <w:b/>
          <w:color w:val="000000"/>
          <w:sz w:val="24"/>
          <w:szCs w:val="24"/>
        </w:rPr>
        <w:t>иально-техническому обеспечению:</w:t>
      </w:r>
    </w:p>
    <w:p w:rsidR="002C6B7D" w:rsidRPr="00364DCA" w:rsidRDefault="002C6B7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364DCA">
        <w:rPr>
          <w:color w:val="000000"/>
          <w:sz w:val="24"/>
          <w:szCs w:val="24"/>
        </w:rPr>
        <w:t>Реализация программы дисциплины тр</w:t>
      </w:r>
      <w:r w:rsidR="002C6B7D">
        <w:rPr>
          <w:color w:val="000000"/>
          <w:sz w:val="24"/>
          <w:szCs w:val="24"/>
        </w:rPr>
        <w:t>ебует наличия спортивного зала,</w:t>
      </w:r>
    </w:p>
    <w:p w:rsidR="00364DCA" w:rsidRPr="00364DCA" w:rsidRDefault="00364DC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364DCA">
        <w:rPr>
          <w:color w:val="000000"/>
          <w:sz w:val="24"/>
          <w:szCs w:val="24"/>
        </w:rPr>
        <w:t>оснащенн</w:t>
      </w:r>
      <w:r w:rsidR="002C6B7D">
        <w:rPr>
          <w:color w:val="000000"/>
          <w:sz w:val="24"/>
          <w:szCs w:val="24"/>
        </w:rPr>
        <w:t>ого</w:t>
      </w:r>
      <w:r w:rsidRPr="00364DCA">
        <w:rPr>
          <w:color w:val="000000"/>
          <w:sz w:val="24"/>
          <w:szCs w:val="24"/>
        </w:rPr>
        <w:t xml:space="preserve"> в соответствии с п. 6.1.2.1 образовательной программы</w:t>
      </w:r>
    </w:p>
    <w:p w:rsidR="008C17C9" w:rsidRPr="00364DCA" w:rsidRDefault="008C17C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8C17C9" w:rsidRPr="00364DCA" w:rsidRDefault="00D51E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364DCA">
        <w:rPr>
          <w:b/>
          <w:color w:val="000000"/>
          <w:sz w:val="24"/>
          <w:szCs w:val="24"/>
        </w:rPr>
        <w:t>3.2. Информационное обеспечение обучения. Перечень учебных изданий, Интернет-ресурсов, дополнительной литературы</w:t>
      </w:r>
    </w:p>
    <w:p w:rsidR="008C17C9" w:rsidRPr="00364DCA" w:rsidRDefault="008C17C9">
      <w:pPr>
        <w:keepNext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</w:p>
    <w:p w:rsidR="008C17C9" w:rsidRPr="00364DCA" w:rsidRDefault="002C6B7D">
      <w:pPr>
        <w:keepNext/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4"/>
          <w:szCs w:val="24"/>
        </w:rPr>
      </w:pPr>
      <w:bookmarkStart w:id="1" w:name="_1fob9te" w:colFirst="0" w:colLast="0"/>
      <w:bookmarkEnd w:id="1"/>
      <w:r>
        <w:rPr>
          <w:b/>
          <w:color w:val="000000"/>
          <w:sz w:val="24"/>
          <w:szCs w:val="24"/>
        </w:rPr>
        <w:t xml:space="preserve">3.2.1 </w:t>
      </w:r>
      <w:r w:rsidR="00D51E2D" w:rsidRPr="00364DCA">
        <w:rPr>
          <w:b/>
          <w:color w:val="000000"/>
          <w:sz w:val="24"/>
          <w:szCs w:val="24"/>
        </w:rPr>
        <w:t xml:space="preserve">Основные </w:t>
      </w:r>
      <w:r>
        <w:rPr>
          <w:b/>
          <w:color w:val="000000"/>
          <w:sz w:val="24"/>
          <w:szCs w:val="24"/>
        </w:rPr>
        <w:t>печатные издания</w:t>
      </w:r>
      <w:r w:rsidR="00D51E2D" w:rsidRPr="00364DCA">
        <w:rPr>
          <w:b/>
          <w:color w:val="000000"/>
          <w:sz w:val="24"/>
          <w:szCs w:val="24"/>
        </w:rPr>
        <w:t xml:space="preserve">: </w:t>
      </w:r>
    </w:p>
    <w:p w:rsidR="008C17C9" w:rsidRPr="00364DCA" w:rsidRDefault="002C6B7D" w:rsidP="002C6B7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D51E2D" w:rsidRPr="00364DCA">
        <w:rPr>
          <w:color w:val="000000"/>
          <w:sz w:val="24"/>
          <w:szCs w:val="24"/>
        </w:rPr>
        <w:t>.Виленский, М.Я. Физическая культура: учебник / М.Я.Виленский, А.Г.Горшков. — Москва :КноРус, 2021. — 214 с. — (СПО). — ISBN 978-5-406-07424-4. -  Текст : электронный //book.ru: электрон.-библ.система. — URL: https://book.ru/book/932719  (дата обращения: 26.06.2021). - Режим доступа для зарегистр. пользователей НАТК.</w:t>
      </w:r>
      <w:r w:rsidR="00D51E2D" w:rsidRPr="00364DCA">
        <w:rPr>
          <w:color w:val="000000"/>
          <w:sz w:val="24"/>
          <w:szCs w:val="24"/>
        </w:rPr>
        <w:tab/>
        <w:t>ЭБС book.ru</w:t>
      </w:r>
    </w:p>
    <w:p w:rsidR="008C17C9" w:rsidRPr="00364DCA" w:rsidRDefault="00D51E2D" w:rsidP="002C6B7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364DCA">
        <w:rPr>
          <w:color w:val="000000"/>
          <w:sz w:val="24"/>
          <w:szCs w:val="24"/>
        </w:rPr>
        <w:t xml:space="preserve">2.Кузнецов, В.С. Физическая культура: учебник / В.С.Кузнецов, Г.А.Колодницкий. — Москва: КноРус, 2020. — 256 с. — (СПО). — ISBN 978-5-406-07522-7. -  Текст : электронный //book.ru: электрон.-библ.система. — URL: https://book.ru/book/ 932718 (дата обращения: 26.06.2021). - Режим доступа для зарегистр. пользователей НАТК. </w:t>
      </w:r>
      <w:r w:rsidRPr="00364DCA">
        <w:rPr>
          <w:color w:val="000000"/>
          <w:sz w:val="24"/>
          <w:szCs w:val="24"/>
        </w:rPr>
        <w:tab/>
        <w:t>ЭБС book.ru8.</w:t>
      </w:r>
      <w:r w:rsidRPr="00364DCA">
        <w:rPr>
          <w:color w:val="000000"/>
          <w:sz w:val="24"/>
          <w:szCs w:val="24"/>
        </w:rPr>
        <w:tab/>
      </w:r>
    </w:p>
    <w:p w:rsidR="008C17C9" w:rsidRPr="00364DCA" w:rsidRDefault="008C17C9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/>
        <w:rPr>
          <w:color w:val="000000"/>
          <w:sz w:val="24"/>
          <w:szCs w:val="24"/>
        </w:rPr>
      </w:pPr>
    </w:p>
    <w:p w:rsidR="008C17C9" w:rsidRPr="00364DCA" w:rsidRDefault="002C6B7D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3.2.2 Основные электронные издания</w:t>
      </w:r>
      <w:r w:rsidR="00D51E2D" w:rsidRPr="00364DCA">
        <w:rPr>
          <w:b/>
          <w:color w:val="000000"/>
          <w:sz w:val="24"/>
          <w:szCs w:val="24"/>
        </w:rPr>
        <w:t>:</w:t>
      </w:r>
    </w:p>
    <w:p w:rsidR="008C17C9" w:rsidRDefault="002C6B7D" w:rsidP="002C6B7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1. </w:t>
      </w:r>
      <w:r w:rsidRPr="002C6B7D">
        <w:rPr>
          <w:color w:val="000000"/>
          <w:sz w:val="24"/>
          <w:szCs w:val="24"/>
        </w:rPr>
        <w:t>Крамской С.И. Физическая культура для студентов среднего профессионального образования [Электронный ресурс]: учебное пособие/ Крамской С.И., Егоров Д.Е., Амельченко И.А.— Электрон. текстовые данные.— Белгород: Белгородский государственный технологический университет им. В.Г. Шухова, ЭБС АСВ, 2020.— 148 c.— Режим доступа: http://www.iprbookshop.ru/106205.html.— ЭБС «IPRbooks»</w:t>
      </w:r>
    </w:p>
    <w:p w:rsidR="008C17C9" w:rsidRDefault="00D51E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br w:type="page"/>
      </w:r>
    </w:p>
    <w:p w:rsidR="008C17C9" w:rsidRPr="002C6B7D" w:rsidRDefault="00D51E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2C6B7D">
        <w:rPr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color w:val="000000"/>
          <w:sz w:val="24"/>
          <w:szCs w:val="24"/>
        </w:rPr>
      </w:pPr>
    </w:p>
    <w:tbl>
      <w:tblPr>
        <w:tblStyle w:val="a9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916"/>
        <w:gridCol w:w="1995"/>
      </w:tblGrid>
      <w:tr w:rsidR="008C17C9" w:rsidRPr="002C6B7D">
        <w:tc>
          <w:tcPr>
            <w:tcW w:w="3660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C6B7D">
              <w:rPr>
                <w:b/>
                <w:i/>
                <w:color w:val="000000"/>
                <w:sz w:val="22"/>
                <w:szCs w:val="22"/>
              </w:rPr>
              <w:t>Результаты обучения</w:t>
            </w:r>
          </w:p>
        </w:tc>
        <w:tc>
          <w:tcPr>
            <w:tcW w:w="3916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2C6B7D">
              <w:rPr>
                <w:b/>
                <w:i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1995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6B7D">
              <w:rPr>
                <w:b/>
                <w:i/>
                <w:color w:val="000000"/>
                <w:sz w:val="22"/>
                <w:szCs w:val="22"/>
              </w:rPr>
              <w:t>Методы оценки</w:t>
            </w:r>
          </w:p>
          <w:p w:rsidR="008C17C9" w:rsidRPr="002C6B7D" w:rsidRDefault="008C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17C9" w:rsidRPr="002C6B7D">
        <w:trPr>
          <w:trHeight w:val="5377"/>
        </w:trPr>
        <w:tc>
          <w:tcPr>
            <w:tcW w:w="3660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 xml:space="preserve">В результате освоения дисциплины обучающийся должен </w:t>
            </w:r>
            <w:r w:rsidRPr="002C6B7D">
              <w:rPr>
                <w:b/>
                <w:i/>
                <w:color w:val="000000"/>
                <w:sz w:val="22"/>
                <w:szCs w:val="22"/>
              </w:rPr>
              <w:t>знать</w:t>
            </w:r>
            <w:r w:rsidRPr="002C6B7D">
              <w:rPr>
                <w:color w:val="000000"/>
                <w:sz w:val="22"/>
                <w:szCs w:val="22"/>
              </w:rPr>
              <w:t>: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 xml:space="preserve">психологические основы деятельности  коллектива, психологические особенности </w:t>
            </w:r>
            <w:r w:rsidRPr="002C6B7D">
              <w:rPr>
                <w:color w:val="000000"/>
                <w:sz w:val="22"/>
                <w:szCs w:val="22"/>
              </w:rPr>
              <w:lastRenderedPageBreak/>
              <w:t>личности; основы проектной деятельности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</w:t>
            </w:r>
            <w:r w:rsidRPr="002C6B7D">
              <w:rPr>
                <w:i/>
                <w:color w:val="000000"/>
                <w:sz w:val="22"/>
                <w:szCs w:val="22"/>
              </w:rPr>
              <w:t>;</w:t>
            </w:r>
            <w:r w:rsidRPr="002C6B7D">
              <w:rPr>
                <w:color w:val="000000"/>
                <w:sz w:val="22"/>
                <w:szCs w:val="22"/>
              </w:rPr>
              <w:t xml:space="preserve"> средства профилактики перенапряжения</w:t>
            </w:r>
          </w:p>
        </w:tc>
        <w:tc>
          <w:tcPr>
            <w:tcW w:w="3916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  ориентирование в актуальной нормативно-правовой документации; современной научной и профессиональной терминологии; понимание 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1995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Оценка результатов выполнения практических работ.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Экспертная оценка выполнения контрольных нормативов.</w:t>
            </w:r>
          </w:p>
        </w:tc>
      </w:tr>
      <w:tr w:rsidR="008C17C9" w:rsidRPr="002C6B7D">
        <w:trPr>
          <w:trHeight w:val="896"/>
        </w:trPr>
        <w:tc>
          <w:tcPr>
            <w:tcW w:w="3660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lastRenderedPageBreak/>
              <w:t xml:space="preserve">В результате освоения дисциплины обучающийся должен </w:t>
            </w:r>
            <w:r w:rsidRPr="002C6B7D">
              <w:rPr>
                <w:b/>
                <w:i/>
                <w:color w:val="000000"/>
                <w:sz w:val="22"/>
                <w:szCs w:val="22"/>
              </w:rPr>
              <w:t>уметь: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составить план действия; определить необходимые ресурсы;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r w:rsidRPr="002C6B7D">
              <w:rPr>
                <w:color w:val="000000"/>
                <w:sz w:val="22"/>
                <w:szCs w:val="22"/>
              </w:rPr>
              <w:lastRenderedPageBreak/>
              <w:t>определять и выстраивать траектории профессионального развития и самообразования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описывать значимость своей специальности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 xml:space="preserve">использовать физкультурно-оздоровительную деятельность для </w:t>
            </w:r>
            <w:r w:rsidRPr="002C6B7D">
              <w:rPr>
                <w:color w:val="000000"/>
                <w:sz w:val="22"/>
                <w:szCs w:val="22"/>
              </w:rPr>
              <w:lastRenderedPageBreak/>
              <w:t>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3916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lastRenderedPageBreak/>
              <w:t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применение средств информационных технологий для решения профессиональных задач; эффективное  использование  современного программного обеспечения; кратко и четко формулировать свои мысли, излагать их доступным для понимания способом.</w:t>
            </w:r>
          </w:p>
          <w:p w:rsidR="008C17C9" w:rsidRPr="002C6B7D" w:rsidRDefault="008C1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</w:tcPr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Оценка результатов выполнения практических работ.</w:t>
            </w:r>
          </w:p>
          <w:p w:rsidR="008C17C9" w:rsidRPr="002C6B7D" w:rsidRDefault="00D51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2C6B7D">
              <w:rPr>
                <w:color w:val="000000"/>
                <w:sz w:val="22"/>
                <w:szCs w:val="22"/>
              </w:rPr>
              <w:t>Экспертная оценка выполнения контрольных нормативов.</w:t>
            </w:r>
          </w:p>
        </w:tc>
      </w:tr>
    </w:tbl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8C17C9">
      <w:footerReference w:type="default" r:id="rId11"/>
      <w:pgSz w:w="11906" w:h="16838"/>
      <w:pgMar w:top="1134" w:right="850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A4" w:rsidRDefault="00DF43A4">
      <w:r>
        <w:separator/>
      </w:r>
    </w:p>
  </w:endnote>
  <w:endnote w:type="continuationSeparator" w:id="0">
    <w:p w:rsidR="00DF43A4" w:rsidRDefault="00DF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C9" w:rsidRDefault="00D51E2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column">
                <wp:posOffset>5925820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17C9" w:rsidRDefault="00D51E2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>PAGE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noProof/>
                              <w:position w:val="-1"/>
                            </w:rPr>
                            <w:t>5</w: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8C17C9" w:rsidRDefault="008C17C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66.6pt;margin-top:.05pt;width:1.15pt;height:1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" stroked="f">
              <v:fill opacity="0"/>
              <v:textbox style="mso-fit-shape-to-text:t" inset="0,0,0,0">
                <w:txbxContent>
                  <w:p w:rsidR="008C17C9" w:rsidRDefault="00D51E2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>PAGE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noProof/>
                        <w:position w:val="-1"/>
                      </w:rPr>
                      <w:t>5</w: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end"/>
                    </w:r>
                  </w:p>
                  <w:p w:rsidR="008C17C9" w:rsidRDefault="008C17C9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C9" w:rsidRDefault="00D51E2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5863590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 distT="0" distB="0" distL="0" distR="0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17C9" w:rsidRDefault="00D51E2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>PAGE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="00AC6A45">
                            <w:rPr>
                              <w:noProof/>
                              <w:position w:val="-1"/>
                            </w:rPr>
                            <w:t>1</w: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8C17C9" w:rsidRDefault="008C17C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61.7pt;margin-top:.05pt;width:6.05pt;height:13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" stroked="f">
              <v:fill opacity="0"/>
              <v:textbox style="mso-fit-shape-to-text:t" inset="0,0,0,0">
                <w:txbxContent>
                  <w:p w:rsidR="008C17C9" w:rsidRDefault="00D51E2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>PAGE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="00AC6A45">
                      <w:rPr>
                        <w:noProof/>
                        <w:position w:val="-1"/>
                      </w:rPr>
                      <w:t>1</w: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end"/>
                    </w:r>
                  </w:p>
                  <w:p w:rsidR="008C17C9" w:rsidRDefault="008C17C9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C9" w:rsidRDefault="00D51E2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5863590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 distT="0" distB="0" distL="0" distR="0"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17C9" w:rsidRDefault="00D51E2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>PAGE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Pr="FFFFFFFF" w:rsidDel="FFFFFFFF">
                            <w:rPr>
                              <w:position w:val="-1"/>
                            </w:rPr>
                            <w:t>5</w: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8C17C9" w:rsidRDefault="008C17C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461.7pt;margin-top:.05pt;width:6.05pt;height:13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" stroked="f">
              <v:fill opacity="0"/>
              <v:textbox style="mso-fit-shape-to-text:t" inset="0,0,0,0">
                <w:txbxContent>
                  <w:p w:rsidR="008C17C9" w:rsidRDefault="00D51E2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>PAGE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Pr="FFFFFFFF" w:rsidDel="FFFFFFFF">
                      <w:rPr>
                        <w:position w:val="-1"/>
                      </w:rPr>
                      <w:t>5</w: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end"/>
                    </w:r>
                  </w:p>
                  <w:p w:rsidR="008C17C9" w:rsidRDefault="008C17C9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C9" w:rsidRDefault="00D51E2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 distT="0" distB="0" distL="0" distR="0"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17C9" w:rsidRDefault="00D51E2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>PAGE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="00AC6A45">
                            <w:rPr>
                              <w:noProof/>
                              <w:position w:val="-1"/>
                            </w:rPr>
                            <w:t>8</w: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8C17C9" w:rsidRDefault="008C17C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455.7pt;margin-top:.05pt;width:12.05pt;height:13.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" stroked="f">
              <v:fill opacity="0"/>
              <v:textbox style="mso-fit-shape-to-text:t" inset="0,0,0,0">
                <w:txbxContent>
                  <w:p w:rsidR="008C17C9" w:rsidRDefault="00D51E2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>PAGE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="00AC6A45">
                      <w:rPr>
                        <w:noProof/>
                        <w:position w:val="-1"/>
                      </w:rPr>
                      <w:t>8</w: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end"/>
                    </w:r>
                  </w:p>
                  <w:p w:rsidR="008C17C9" w:rsidRDefault="008C17C9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C9" w:rsidRDefault="00D51E2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 distT="0" distB="0" distL="0" distR="0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17C9" w:rsidRDefault="00D51E2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position w:val="-1"/>
                            </w:rPr>
                            <w:instrText>PAGE</w:instrTex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separate"/>
                          </w:r>
                          <w:r w:rsidR="00AC6A45">
                            <w:rPr>
                              <w:noProof/>
                              <w:position w:val="-1"/>
                            </w:rPr>
                            <w:t>14</w:t>
                          </w:r>
                          <w:r w:rsidRPr="FFFFFFFF" w:rsidDel="FFFFFFFF">
                            <w:rPr>
                              <w:position w:val="-1"/>
                              <w:specVanish/>
                            </w:rPr>
                            <w:fldChar w:fldCharType="end"/>
                          </w:r>
                        </w:p>
                        <w:p w:rsidR="008C17C9" w:rsidRDefault="008C17C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0" type="#_x0000_t202" style="position:absolute;margin-left:455.7pt;margin-top:.05pt;width:12.05pt;height:13.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" stroked="f">
              <v:fill opacity="0"/>
              <v:textbox style="mso-fit-shape-to-text:t" inset="0,0,0,0">
                <w:txbxContent>
                  <w:p w:rsidR="008C17C9" w:rsidRDefault="00D51E2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position w:val="-1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position w:val="-1"/>
                      </w:rPr>
                      <w:instrText>PAGE</w:instrTex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separate"/>
                    </w:r>
                    <w:r w:rsidR="00AC6A45">
                      <w:rPr>
                        <w:noProof/>
                        <w:position w:val="-1"/>
                      </w:rPr>
                      <w:t>14</w:t>
                    </w:r>
                    <w:r w:rsidRPr="FFFFFFFF" w:rsidDel="FFFFFFFF">
                      <w:rPr>
                        <w:position w:val="-1"/>
                        <w:specVanish/>
                      </w:rPr>
                      <w:fldChar w:fldCharType="end"/>
                    </w:r>
                  </w:p>
                  <w:p w:rsidR="008C17C9" w:rsidRDefault="008C17C9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A4" w:rsidRDefault="00DF43A4">
      <w:r>
        <w:separator/>
      </w:r>
    </w:p>
  </w:footnote>
  <w:footnote w:type="continuationSeparator" w:id="0">
    <w:p w:rsidR="00DF43A4" w:rsidRDefault="00DF43A4">
      <w:r>
        <w:continuationSeparator/>
      </w:r>
    </w:p>
  </w:footnote>
  <w:footnote w:id="1">
    <w:p w:rsidR="008C17C9" w:rsidRDefault="008C17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B0B6D"/>
    <w:multiLevelType w:val="multilevel"/>
    <w:tmpl w:val="1EB2E814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1">
    <w:nsid w:val="75F75909"/>
    <w:multiLevelType w:val="multilevel"/>
    <w:tmpl w:val="E01E68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C9"/>
    <w:rsid w:val="0008679A"/>
    <w:rsid w:val="000C27E1"/>
    <w:rsid w:val="002C6B7D"/>
    <w:rsid w:val="00364DCA"/>
    <w:rsid w:val="003A69C3"/>
    <w:rsid w:val="007C0301"/>
    <w:rsid w:val="007D3A0F"/>
    <w:rsid w:val="008442E2"/>
    <w:rsid w:val="008C17C9"/>
    <w:rsid w:val="0098515F"/>
    <w:rsid w:val="00AC6A45"/>
    <w:rsid w:val="00D51E2D"/>
    <w:rsid w:val="00DF43A4"/>
    <w:rsid w:val="00F95C5F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2E125-017F-4FFC-BA76-11A79D3D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Преподаватель1-А225</dc:creator>
  <cp:lastModifiedBy>Учетная запись Майкрософт</cp:lastModifiedBy>
  <cp:revision>9</cp:revision>
  <dcterms:created xsi:type="dcterms:W3CDTF">2022-06-02T11:20:00Z</dcterms:created>
  <dcterms:modified xsi:type="dcterms:W3CDTF">2023-05-23T09:58:00Z</dcterms:modified>
</cp:coreProperties>
</file>