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C3" w:rsidRPr="005D3B10" w:rsidRDefault="00E259F2" w:rsidP="005D3B10">
      <w:pPr>
        <w:jc w:val="center"/>
        <w:rPr>
          <w:b/>
        </w:rPr>
      </w:pPr>
      <w:bookmarkStart w:id="0" w:name="_GoBack"/>
      <w:r w:rsidRPr="005D3B10">
        <w:rPr>
          <w:b/>
        </w:rPr>
        <w:t xml:space="preserve">Отчет о внедрении </w:t>
      </w:r>
      <w:proofErr w:type="spellStart"/>
      <w:r w:rsidRPr="005D3B10">
        <w:rPr>
          <w:b/>
        </w:rPr>
        <w:t>кайзена</w:t>
      </w:r>
      <w:bookmarkEnd w:id="0"/>
      <w:proofErr w:type="spellEnd"/>
      <w:r w:rsidRPr="005D3B10">
        <w:rPr>
          <w:b/>
        </w:rPr>
        <w:t>.</w:t>
      </w:r>
    </w:p>
    <w:p w:rsidR="00844E5A" w:rsidRDefault="00844E5A" w:rsidP="00555204">
      <w:pPr>
        <w:spacing w:after="0" w:line="240" w:lineRule="auto"/>
      </w:pPr>
      <w:r>
        <w:t>ГОСТ Р 56908-2016 Бережливое производство. Стандартизация работы</w:t>
      </w:r>
    </w:p>
    <w:p w:rsidR="00844E5A" w:rsidRDefault="00844E5A" w:rsidP="00555204">
      <w:pPr>
        <w:spacing w:after="0" w:line="240" w:lineRule="auto"/>
      </w:pPr>
      <w:r>
        <w:t>ГОСТ Р 56908-2016</w:t>
      </w:r>
    </w:p>
    <w:p w:rsidR="00844E5A" w:rsidRDefault="00844E5A" w:rsidP="00555204">
      <w:pPr>
        <w:spacing w:after="0" w:line="240" w:lineRule="auto"/>
      </w:pPr>
      <w:r>
        <w:t>Группа Т59</w:t>
      </w:r>
    </w:p>
    <w:p w:rsidR="00844E5A" w:rsidRDefault="00844E5A" w:rsidP="00555204">
      <w:pPr>
        <w:spacing w:after="0" w:line="240" w:lineRule="auto"/>
      </w:pPr>
      <w:r>
        <w:t>НАЦИОНАЛЬНЫЙ СТАНДАРТ РОССИЙСКОЙ ФЕДЕРАЦИИ</w:t>
      </w:r>
    </w:p>
    <w:p w:rsidR="00844E5A" w:rsidRDefault="00844E5A" w:rsidP="00555204">
      <w:pPr>
        <w:spacing w:after="0" w:line="240" w:lineRule="auto"/>
      </w:pPr>
      <w:r>
        <w:t>БЕРЕЖЛИВОЕ ПРОИЗВОДСТВО</w:t>
      </w:r>
    </w:p>
    <w:p w:rsidR="00844E5A" w:rsidRPr="005D3B10" w:rsidRDefault="00844E5A" w:rsidP="00555204">
      <w:pPr>
        <w:spacing w:after="0" w:line="240" w:lineRule="auto"/>
        <w:rPr>
          <w:lang w:val="en-US"/>
        </w:rPr>
      </w:pPr>
      <w:r>
        <w:t>Стандартизация</w:t>
      </w:r>
      <w:r w:rsidRPr="005D3B10">
        <w:rPr>
          <w:lang w:val="en-US"/>
        </w:rPr>
        <w:t xml:space="preserve"> </w:t>
      </w:r>
      <w:r>
        <w:t>работы</w:t>
      </w:r>
    </w:p>
    <w:p w:rsidR="00844E5A" w:rsidRPr="005D3B10" w:rsidRDefault="00844E5A" w:rsidP="00555204">
      <w:pPr>
        <w:spacing w:after="0" w:line="240" w:lineRule="auto"/>
        <w:rPr>
          <w:lang w:val="en-US"/>
        </w:rPr>
      </w:pPr>
      <w:r w:rsidRPr="005D3B10">
        <w:rPr>
          <w:lang w:val="en-US"/>
        </w:rPr>
        <w:t>Lean production. Work standardization</w:t>
      </w:r>
    </w:p>
    <w:p w:rsidR="00844E5A" w:rsidRDefault="00844E5A" w:rsidP="00555204">
      <w:pPr>
        <w:spacing w:after="0" w:line="240" w:lineRule="auto"/>
      </w:pPr>
      <w:r>
        <w:t>ОКС 03.120.10</w:t>
      </w:r>
    </w:p>
    <w:p w:rsidR="00844E5A" w:rsidRDefault="00844E5A" w:rsidP="00555204">
      <w:pPr>
        <w:spacing w:after="0" w:line="240" w:lineRule="auto"/>
      </w:pPr>
      <w:r>
        <w:t>ОКСТУ 0025</w:t>
      </w:r>
    </w:p>
    <w:p w:rsidR="00555204" w:rsidRDefault="00844E5A" w:rsidP="00555204">
      <w:pPr>
        <w:spacing w:after="0" w:line="240" w:lineRule="auto"/>
      </w:pPr>
      <w:r>
        <w:t>Дата введения 2016-10-01</w:t>
      </w:r>
    </w:p>
    <w:p w:rsidR="00555204" w:rsidRDefault="00555204" w:rsidP="00555204">
      <w:pPr>
        <w:spacing w:after="0" w:line="240" w:lineRule="auto"/>
      </w:pPr>
    </w:p>
    <w:p w:rsidR="00E259F2" w:rsidRDefault="00E259F2" w:rsidP="00844E5A">
      <w:r>
        <w:t>Отчет о внедрении новшества наглядно показывает проблему, необходимое усовершенствование и дает возможность оценить результат внедренных изменений.</w:t>
      </w:r>
    </w:p>
    <w:p w:rsidR="00E259F2" w:rsidRDefault="00E259F2">
      <w:r>
        <w:t>При заполнении документа необходимо:</w:t>
      </w:r>
    </w:p>
    <w:p w:rsidR="00E259F2" w:rsidRDefault="00E259F2" w:rsidP="00E259F2">
      <w:pPr>
        <w:pStyle w:val="a3"/>
        <w:numPr>
          <w:ilvl w:val="0"/>
          <w:numId w:val="1"/>
        </w:numPr>
      </w:pPr>
      <w:r>
        <w:t xml:space="preserve">В графе «Раздел» указать, на что направлен </w:t>
      </w:r>
      <w:proofErr w:type="spellStart"/>
      <w:r>
        <w:t>кайдзен</w:t>
      </w:r>
      <w:proofErr w:type="spellEnd"/>
      <w:r>
        <w:t xml:space="preserve"> (безопасность, качество, производительность и т.д.);</w:t>
      </w:r>
    </w:p>
    <w:p w:rsidR="00E259F2" w:rsidRDefault="00E259F2" w:rsidP="00E259F2">
      <w:pPr>
        <w:pStyle w:val="a3"/>
        <w:numPr>
          <w:ilvl w:val="0"/>
          <w:numId w:val="1"/>
        </w:numPr>
      </w:pPr>
      <w:r>
        <w:t xml:space="preserve">В графе «№ элемента» указать, на какие элементы, распространяется </w:t>
      </w:r>
      <w:proofErr w:type="spellStart"/>
      <w:r>
        <w:t>кайдзен</w:t>
      </w:r>
      <w:proofErr w:type="spellEnd"/>
      <w:r>
        <w:t>.</w:t>
      </w:r>
    </w:p>
    <w:p w:rsidR="00E259F2" w:rsidRDefault="00E259F2" w:rsidP="00E259F2">
      <w:pPr>
        <w:pStyle w:val="a3"/>
        <w:numPr>
          <w:ilvl w:val="0"/>
          <w:numId w:val="1"/>
        </w:numPr>
      </w:pPr>
      <w:r>
        <w:t xml:space="preserve">В разделе «До </w:t>
      </w:r>
      <w:proofErr w:type="spellStart"/>
      <w:r>
        <w:t>кайдзена</w:t>
      </w:r>
      <w:proofErr w:type="spellEnd"/>
      <w:r>
        <w:t>» нарисовать текущее состояние и проблемы рабочего места.</w:t>
      </w:r>
    </w:p>
    <w:p w:rsidR="00E259F2" w:rsidRDefault="00C95E3E" w:rsidP="00E259F2">
      <w:pPr>
        <w:pStyle w:val="a3"/>
        <w:numPr>
          <w:ilvl w:val="0"/>
          <w:numId w:val="1"/>
        </w:numPr>
      </w:pPr>
      <w:r>
        <w:t xml:space="preserve">В разделе «После </w:t>
      </w:r>
      <w:proofErr w:type="spellStart"/>
      <w:r>
        <w:t>кайдзена</w:t>
      </w:r>
      <w:proofErr w:type="spellEnd"/>
      <w:r>
        <w:t>» нарисовать то, что предлагается в качестве усовершенствования.</w:t>
      </w:r>
    </w:p>
    <w:p w:rsidR="00C95E3E" w:rsidRDefault="00C95E3E" w:rsidP="00E259F2">
      <w:pPr>
        <w:pStyle w:val="a3"/>
        <w:numPr>
          <w:ilvl w:val="0"/>
          <w:numId w:val="1"/>
        </w:numPr>
      </w:pPr>
      <w:r>
        <w:t>В разделе «Проблема» описать проблему и текущее состояние.</w:t>
      </w:r>
    </w:p>
    <w:p w:rsidR="00C95E3E" w:rsidRDefault="00F67BEB" w:rsidP="00E259F2">
      <w:pPr>
        <w:pStyle w:val="a3"/>
        <w:numPr>
          <w:ilvl w:val="0"/>
          <w:numId w:val="1"/>
        </w:num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4.95pt;margin-top:24.1pt;width:593.9pt;height:419.85pt;z-index:-251657216;mso-position-horizontal-relative:text;mso-position-vertical-relative:text">
            <v:imagedata r:id="rId5" o:title="отчет о внедрении новшества ( Кайзена)"/>
          </v:shape>
        </w:pict>
      </w:r>
      <w:r w:rsidR="00C95E3E">
        <w:t>В разделе «Внедренное изменение» описать усовершенствование и планируемое снижение времени (или иных затрат).</w:t>
      </w:r>
    </w:p>
    <w:p w:rsidR="00C95E3E" w:rsidRDefault="00C95E3E" w:rsidP="00E259F2">
      <w:pPr>
        <w:pStyle w:val="a3"/>
        <w:numPr>
          <w:ilvl w:val="0"/>
          <w:numId w:val="1"/>
        </w:numPr>
      </w:pPr>
      <w:r>
        <w:t>В разделе «Результат» описать результаты проверки предлагаемого усовершенствования.</w:t>
      </w:r>
    </w:p>
    <w:p w:rsidR="00C95E3E" w:rsidRDefault="00C95E3E" w:rsidP="00E259F2">
      <w:pPr>
        <w:pStyle w:val="a3"/>
        <w:numPr>
          <w:ilvl w:val="0"/>
          <w:numId w:val="1"/>
        </w:numPr>
      </w:pPr>
      <w:r>
        <w:t>Сделать выводы.</w:t>
      </w:r>
    </w:p>
    <w:sectPr w:rsidR="00C9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D0012"/>
    <w:multiLevelType w:val="hybridMultilevel"/>
    <w:tmpl w:val="460E1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81"/>
    <w:rsid w:val="00136B81"/>
    <w:rsid w:val="00555204"/>
    <w:rsid w:val="005D3B10"/>
    <w:rsid w:val="007C15C3"/>
    <w:rsid w:val="00844E5A"/>
    <w:rsid w:val="00C95E3E"/>
    <w:rsid w:val="00E259F2"/>
    <w:rsid w:val="00EE13EA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F34645-155E-493F-9179-0C7FF8E8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Установщик Программ</cp:lastModifiedBy>
  <cp:revision>2</cp:revision>
  <dcterms:created xsi:type="dcterms:W3CDTF">2019-05-30T08:12:00Z</dcterms:created>
  <dcterms:modified xsi:type="dcterms:W3CDTF">2019-05-30T08:12:00Z</dcterms:modified>
</cp:coreProperties>
</file>