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D8" w:rsidRDefault="007A71D8">
      <w:pPr>
        <w:spacing w:after="0" w:line="240" w:lineRule="auto"/>
        <w:ind w:left="708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Pr="008B72D0" w:rsidRDefault="008B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2D0">
        <w:rPr>
          <w:rFonts w:ascii="Times New Roman" w:hAnsi="Times New Roman" w:cs="FranklinGothicDemiC"/>
          <w:sz w:val="28"/>
          <w:szCs w:val="28"/>
        </w:rPr>
        <w:t>РАБОЧАЯ ПРОГРАММА</w:t>
      </w:r>
    </w:p>
    <w:p w:rsidR="007A71D8" w:rsidRPr="008B72D0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28"/>
          <w:szCs w:val="28"/>
        </w:rPr>
      </w:pPr>
      <w:r w:rsidRPr="008B72D0">
        <w:rPr>
          <w:rFonts w:ascii="Times New Roman" w:hAnsi="Times New Roman" w:cs="FranklinGothicDemiC"/>
          <w:sz w:val="28"/>
          <w:szCs w:val="28"/>
        </w:rPr>
        <w:t>ОБЩЕОБРАЗОВАТЕЛЬНОЙ</w:t>
      </w:r>
    </w:p>
    <w:p w:rsidR="007A71D8" w:rsidRPr="008B72D0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28"/>
          <w:szCs w:val="28"/>
        </w:rPr>
      </w:pPr>
      <w:r w:rsidRPr="008B72D0">
        <w:rPr>
          <w:rFonts w:ascii="Times New Roman" w:hAnsi="Times New Roman" w:cs="FranklinGothicDemiC"/>
          <w:sz w:val="28"/>
          <w:szCs w:val="28"/>
        </w:rPr>
        <w:t>УЧЕБНОЙ ДИСЦИПЛИНЫ</w:t>
      </w:r>
    </w:p>
    <w:p w:rsidR="007A71D8" w:rsidRPr="008B72D0" w:rsidRDefault="008B72D0">
      <w:pPr>
        <w:jc w:val="center"/>
        <w:rPr>
          <w:rFonts w:ascii="Times New Roman" w:hAnsi="Times New Roman"/>
          <w:sz w:val="28"/>
          <w:szCs w:val="28"/>
        </w:rPr>
      </w:pPr>
      <w:r w:rsidRPr="008B72D0">
        <w:rPr>
          <w:rFonts w:ascii="Times New Roman" w:hAnsi="Times New Roman" w:cs="FranklinGothicDemiC"/>
          <w:sz w:val="28"/>
          <w:szCs w:val="28"/>
        </w:rPr>
        <w:t>ОУД.15 «АСТРОНОМИЯ»</w:t>
      </w:r>
    </w:p>
    <w:p w:rsidR="007A71D8" w:rsidRDefault="007A71D8">
      <w:pPr>
        <w:jc w:val="center"/>
        <w:rPr>
          <w:rFonts w:cs="FranklinGothicDemiC"/>
          <w:b/>
          <w:bCs/>
          <w:sz w:val="44"/>
          <w:szCs w:val="44"/>
        </w:rPr>
      </w:pPr>
    </w:p>
    <w:p w:rsidR="007A71D8" w:rsidRDefault="008B72D0">
      <w:pPr>
        <w:jc w:val="center"/>
      </w:pPr>
      <w:r>
        <w:rPr>
          <w:rFonts w:ascii="Times New Roman" w:hAnsi="Times New Roman" w:cs="FranklinGothicDemiC"/>
          <w:sz w:val="26"/>
          <w:szCs w:val="26"/>
        </w:rPr>
        <w:t>Специальность:</w:t>
      </w:r>
    </w:p>
    <w:p w:rsidR="007A71D8" w:rsidRDefault="008B72D0">
      <w:pPr>
        <w:jc w:val="center"/>
      </w:pPr>
      <w:r>
        <w:rPr>
          <w:rFonts w:ascii="Times New Roman" w:hAnsi="Times New Roman" w:cs="FranklinGothicDemiC"/>
          <w:sz w:val="26"/>
          <w:szCs w:val="26"/>
        </w:rPr>
        <w:t>15.02.11 Технология металлообрабатывающего производства</w:t>
      </w:r>
    </w:p>
    <w:p w:rsidR="007A71D8" w:rsidRDefault="008B72D0">
      <w:pPr>
        <w:jc w:val="center"/>
      </w:pPr>
      <w:r>
        <w:rPr>
          <w:rFonts w:ascii="Times New Roman" w:hAnsi="Times New Roman" w:cs="FranklinGothicDemiC"/>
          <w:sz w:val="26"/>
          <w:szCs w:val="26"/>
        </w:rPr>
        <w:t>13.02.11 Техническая эксплуатация и обслуживание электрического и</w:t>
      </w:r>
    </w:p>
    <w:p w:rsidR="007A71D8" w:rsidRDefault="008B72D0">
      <w:pPr>
        <w:jc w:val="center"/>
      </w:pPr>
      <w:r>
        <w:rPr>
          <w:rFonts w:ascii="Times New Roman" w:hAnsi="Times New Roman" w:cs="FranklinGothicDemiC"/>
          <w:sz w:val="26"/>
          <w:szCs w:val="26"/>
        </w:rPr>
        <w:t>электромеханического оборудования</w:t>
      </w:r>
      <w:r>
        <w:rPr>
          <w:rFonts w:ascii="Times New Roman" w:hAnsi="Times New Roman" w:cs="FranklinGothicDemiC"/>
          <w:sz w:val="26"/>
          <w:szCs w:val="26"/>
        </w:rPr>
        <w:t xml:space="preserve"> (по отраслям)</w:t>
      </w:r>
    </w:p>
    <w:p w:rsidR="007A71D8" w:rsidRDefault="007A71D8">
      <w:pPr>
        <w:jc w:val="center"/>
        <w:rPr>
          <w:rFonts w:ascii="Times New Roman" w:hAnsi="Times New Roman" w:cs="FranklinGothicDemiC"/>
          <w:b/>
          <w:bCs/>
          <w:sz w:val="26"/>
          <w:szCs w:val="26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8B72D0" w:rsidRDefault="008B72D0">
      <w:pPr>
        <w:spacing w:after="0" w:line="240" w:lineRule="auto"/>
        <w:jc w:val="center"/>
        <w:rPr>
          <w:rFonts w:ascii="Times New Roman" w:hAnsi="Times New Roman" w:cs="FranklinGothicDemiC"/>
          <w:sz w:val="36"/>
          <w:szCs w:val="36"/>
        </w:rPr>
      </w:pPr>
    </w:p>
    <w:p w:rsidR="008B72D0" w:rsidRDefault="008B72D0">
      <w:pPr>
        <w:spacing w:after="0" w:line="240" w:lineRule="auto"/>
        <w:jc w:val="center"/>
        <w:rPr>
          <w:rFonts w:ascii="Times New Roman" w:hAnsi="Times New Roman" w:cs="FranklinGothicDemiC"/>
          <w:sz w:val="36"/>
          <w:szCs w:val="36"/>
        </w:rPr>
      </w:pPr>
      <w:bookmarkStart w:id="0" w:name="_GoBack"/>
      <w:bookmarkEnd w:id="0"/>
    </w:p>
    <w:p w:rsidR="008B72D0" w:rsidRDefault="008B72D0">
      <w:pPr>
        <w:spacing w:after="0" w:line="240" w:lineRule="auto"/>
        <w:jc w:val="center"/>
        <w:rPr>
          <w:rFonts w:ascii="Times New Roman" w:hAnsi="Times New Roman" w:cs="FranklinGothicDemiC"/>
          <w:sz w:val="36"/>
          <w:szCs w:val="36"/>
        </w:rPr>
      </w:pP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lastRenderedPageBreak/>
        <w:t>Содержание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FranklinGothicDemiC"/>
          <w:sz w:val="36"/>
          <w:szCs w:val="36"/>
        </w:rPr>
      </w:pP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Пояснительная записка….………………......................................................................………..............................3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Общая характеристика учебной дисциплины «Астрономия» </w:t>
      </w:r>
      <w:r>
        <w:rPr>
          <w:rFonts w:ascii="Times New Roman" w:hAnsi="Times New Roman" w:cs="SchoolBookCSanPin-Regular"/>
          <w:sz w:val="21"/>
          <w:szCs w:val="21"/>
        </w:rPr>
        <w:t>............…............……...…..…….....…...............4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Местоучебнойдисциплинывучебномплане...................…............................................……….….…....................5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Результаты освоения учебной дисциплины......................….........</w:t>
      </w:r>
      <w:r>
        <w:rPr>
          <w:rFonts w:ascii="Times New Roman" w:hAnsi="Times New Roman" w:cs="SchoolBookCSanPin-Regular"/>
          <w:sz w:val="21"/>
          <w:szCs w:val="21"/>
        </w:rPr>
        <w:t>...............................…........…….….................5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Содержание учебной дисциплины.............................................................................................…….…….............6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Тематическое планирование..........................</w:t>
      </w:r>
      <w:r>
        <w:rPr>
          <w:rFonts w:ascii="Times New Roman" w:hAnsi="Times New Roman" w:cs="SchoolBookCSanPin-Regular"/>
          <w:sz w:val="21"/>
          <w:szCs w:val="21"/>
        </w:rPr>
        <w:t>.............................................…............................…………..............9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Тематический  план........................................................................................................................…………...........9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Характеристика основных видов деятельности студентов ......................…..........................…………............10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Учебно-методическое и материально-техническое обеспечение программы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учебной дисциплины «Астрономия»........................……..........</w:t>
      </w:r>
      <w:r>
        <w:rPr>
          <w:rFonts w:ascii="Times New Roman" w:hAnsi="Times New Roman" w:cs="SchoolBookCSanPin-Regular"/>
          <w:sz w:val="21"/>
          <w:szCs w:val="21"/>
        </w:rPr>
        <w:t>...………............................................................13</w:t>
      </w:r>
    </w:p>
    <w:p w:rsidR="007A71D8" w:rsidRDefault="008B72D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>Рекомендуемая литература............................……...............................…………..................................................14</w:t>
      </w:r>
    </w:p>
    <w:p w:rsidR="007A71D8" w:rsidRDefault="007A71D8">
      <w:pPr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lastRenderedPageBreak/>
        <w:t xml:space="preserve">ПОЯСНИТЕЛЬНАЯ </w:t>
      </w:r>
      <w:r>
        <w:rPr>
          <w:rFonts w:ascii="Times New Roman" w:hAnsi="Times New Roman" w:cs="FranklinGothicDemiC"/>
          <w:sz w:val="36"/>
          <w:szCs w:val="36"/>
        </w:rPr>
        <w:t>ЗАПИСКА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FranklinGothicDemiC"/>
          <w:sz w:val="36"/>
          <w:szCs w:val="36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</w:t>
      </w:r>
      <w:r>
        <w:rPr>
          <w:rFonts w:ascii="Times New Roman" w:hAnsi="Times New Roman" w:cs="SchoolBookCSanPin-Regular"/>
          <w:sz w:val="21"/>
          <w:szCs w:val="21"/>
        </w:rPr>
        <w:t>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Программа учебной дисциплины «Астрономия» разработана в соответствии</w:t>
      </w:r>
      <w:r>
        <w:rPr>
          <w:rFonts w:ascii="Times New Roman" w:hAnsi="Times New Roman" w:cs="SchoolBookCSanPin-Regular"/>
          <w:sz w:val="21"/>
          <w:szCs w:val="21"/>
        </w:rPr>
        <w:t xml:space="preserve">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</w:t>
      </w:r>
      <w:r>
        <w:rPr>
          <w:rFonts w:ascii="Times New Roman" w:hAnsi="Times New Roman" w:cs="SchoolBookCSanPin-Regular"/>
          <w:sz w:val="21"/>
          <w:szCs w:val="21"/>
        </w:rPr>
        <w:t xml:space="preserve">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</w:t>
      </w:r>
      <w:r>
        <w:rPr>
          <w:rFonts w:ascii="Times New Roman" w:hAnsi="Times New Roman" w:cs="SchoolBookCSanPin-Regular"/>
          <w:sz w:val="21"/>
          <w:szCs w:val="21"/>
        </w:rPr>
        <w:t>ой дисциплины «Астрономия».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>
        <w:rPr>
          <w:rFonts w:ascii="Times New Roman" w:hAnsi="Times New Roman" w:cs="SchoolBookCSanPin-Regular"/>
          <w:sz w:val="21"/>
          <w:szCs w:val="21"/>
        </w:rPr>
        <w:t>рывно происходящей эволюции нашей планеты, всех космических тел и их систем, а также самой Вселенной.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Содержание программы учебной дисциплины «Астрономия» направлено на формирование у обучающихся: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понимания принципиальной роли астрономии в познании фунда</w:t>
      </w:r>
      <w:r>
        <w:rPr>
          <w:rFonts w:ascii="Times New Roman" w:hAnsi="Times New Roman" w:cs="SchoolBookCSanPin-Regular"/>
          <w:sz w:val="21"/>
          <w:szCs w:val="21"/>
        </w:rPr>
        <w:t>ментальных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законов природы и современной естественно-научной картины мира;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знаний о физической природе небесных тел и систем, строения и эволюции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Вселенной, пространственных и временн</w:t>
      </w:r>
      <w:r>
        <w:rPr>
          <w:rFonts w:ascii="Times New Roman" w:hAnsi="Times New Roman" w:cs="Baltica-Regular"/>
          <w:sz w:val="21"/>
          <w:szCs w:val="21"/>
        </w:rPr>
        <w:t>ы</w:t>
      </w:r>
      <w:r>
        <w:rPr>
          <w:rFonts w:ascii="Times New Roman" w:hAnsi="Times New Roman" w:cs="SchoolBookCSanPin-Regular"/>
          <w:sz w:val="21"/>
          <w:szCs w:val="21"/>
        </w:rPr>
        <w:t>х масштабах Вселенной, наиболее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важных астрономических открытиях, опре</w:t>
      </w:r>
      <w:r>
        <w:rPr>
          <w:rFonts w:ascii="Times New Roman" w:hAnsi="Times New Roman" w:cs="SchoolBookCSanPin-Regular"/>
          <w:sz w:val="21"/>
          <w:szCs w:val="21"/>
        </w:rPr>
        <w:t>деливших развитие науки и техники;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умений объяснять видимое положение и движение небесных тел принципами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определения местоположения и времени по астрономическим объектам, навыками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            практического использования компьютерных приложений для </w:t>
      </w:r>
      <w:r>
        <w:rPr>
          <w:rFonts w:ascii="Times New Roman" w:hAnsi="Times New Roman" w:cs="SchoolBookCSanPin-Regular"/>
          <w:sz w:val="21"/>
          <w:szCs w:val="21"/>
        </w:rPr>
        <w:t>определения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вида звездного неба в конкретном пункте для заданного времени;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познавательных интересов, интеллектуальных и творческих способностей в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процессе приобретения знаний по астрономии с использованием различных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источников информации и современных об</w:t>
      </w:r>
      <w:r>
        <w:rPr>
          <w:rFonts w:ascii="Times New Roman" w:hAnsi="Times New Roman" w:cs="SchoolBookCSanPin-Regular"/>
          <w:sz w:val="21"/>
          <w:szCs w:val="21"/>
        </w:rPr>
        <w:t>разовательных технологий;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умения применять приобретенные знания для решения практических задач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повседневной жизни;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научного мировоззрения;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навыков использования естественно-научных, особенно физико-математических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знаний для объективного анализа </w:t>
      </w:r>
      <w:r>
        <w:rPr>
          <w:rFonts w:ascii="Times New Roman" w:hAnsi="Times New Roman" w:cs="SchoolBookCSanPin-Regular"/>
          <w:sz w:val="21"/>
          <w:szCs w:val="21"/>
        </w:rPr>
        <w:t>устройства окружающего мира на примере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достижений современной астрофизики, астрономии и космонавтики.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Программа учебной дисциплины «Астрономия» является основой для разработки рабочих программ, в которых профессиональные образовательные организации, реализ</w:t>
      </w:r>
      <w:r>
        <w:rPr>
          <w:rFonts w:ascii="Times New Roman" w:hAnsi="Times New Roman" w:cs="SchoolBookCSanPin-Regular"/>
          <w:sz w:val="21"/>
          <w:szCs w:val="21"/>
        </w:rPr>
        <w:t>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</w:t>
      </w:r>
      <w:r>
        <w:rPr>
          <w:rFonts w:ascii="Times New Roman" w:hAnsi="Times New Roman" w:cs="SchoolBookCSanPin-Regular"/>
          <w:sz w:val="21"/>
          <w:szCs w:val="21"/>
        </w:rPr>
        <w:t>в),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Программа может использоваться другими профессиональными образовательными орг</w:t>
      </w:r>
      <w:r>
        <w:rPr>
          <w:rFonts w:ascii="Times New Roman" w:hAnsi="Times New Roman" w:cs="SchoolBookCSanPin-Regular"/>
          <w:sz w:val="21"/>
          <w:szCs w:val="21"/>
        </w:rPr>
        <w:t>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 и служащих (ППКРС), программы</w:t>
      </w:r>
    </w:p>
    <w:p w:rsidR="007A71D8" w:rsidRDefault="008B72D0">
      <w:pPr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подготовки специалистов среднего</w:t>
      </w:r>
      <w:r>
        <w:rPr>
          <w:rFonts w:ascii="Times New Roman" w:hAnsi="Times New Roman" w:cs="SchoolBookCSanPin-Regular"/>
          <w:sz w:val="21"/>
          <w:szCs w:val="21"/>
        </w:rPr>
        <w:t xml:space="preserve"> звена (ППССЗ).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b/>
          <w:bCs/>
          <w:sz w:val="36"/>
          <w:szCs w:val="36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b/>
          <w:bCs/>
          <w:sz w:val="36"/>
          <w:szCs w:val="36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b/>
          <w:bCs/>
          <w:sz w:val="36"/>
          <w:szCs w:val="36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DemiC"/>
          <w:b/>
          <w:bCs/>
          <w:sz w:val="36"/>
          <w:szCs w:val="36"/>
        </w:rPr>
      </w:pP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lastRenderedPageBreak/>
        <w:t>ОБЩАЯ ХАРАКТЕРИСТИКА УЧЕБНОЙ ДИСЦИПЛИНЫ</w:t>
      </w: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t>«АСТРОНОМИЯ»</w:t>
      </w:r>
    </w:p>
    <w:p w:rsidR="007A71D8" w:rsidRDefault="007A71D8">
      <w:pPr>
        <w:spacing w:after="0" w:line="240" w:lineRule="auto"/>
        <w:rPr>
          <w:rFonts w:ascii="Times New Roman" w:hAnsi="Times New Roman" w:cs="FranklinGothicDemiC"/>
          <w:sz w:val="36"/>
          <w:szCs w:val="36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Астрономия — наука, изучающая строение и развитие космических тел, их систем и всей Вселенной.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Методы астрономических исследований очень разнообразны. Одни из них применяются при </w:t>
      </w:r>
      <w:r>
        <w:rPr>
          <w:rFonts w:ascii="Times New Roman" w:hAnsi="Times New Roman" w:cs="SchoolBookCSanPin-Regular"/>
          <w:sz w:val="21"/>
          <w:szCs w:val="21"/>
        </w:rPr>
        <w:t>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</w:t>
      </w:r>
      <w:r>
        <w:rPr>
          <w:rFonts w:ascii="Times New Roman" w:hAnsi="Times New Roman" w:cs="SchoolBookCSanPin-Regular"/>
          <w:sz w:val="21"/>
          <w:szCs w:val="21"/>
        </w:rPr>
        <w:t>ей, планет, метеоров, искусственных спутников Земли.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</w:t>
      </w:r>
      <w:r>
        <w:rPr>
          <w:rFonts w:ascii="Times New Roman" w:hAnsi="Times New Roman" w:cs="SchoolBookCSanPin-Regular"/>
          <w:sz w:val="21"/>
          <w:szCs w:val="21"/>
        </w:rPr>
        <w:t>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основной школе.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Важную роль в освоении содержания программы играют собственные набл</w:t>
      </w:r>
      <w:r>
        <w:rPr>
          <w:rFonts w:ascii="Times New Roman" w:hAnsi="Times New Roman" w:cs="SchoolBookCSanPin-Regular"/>
          <w:sz w:val="21"/>
          <w:szCs w:val="21"/>
        </w:rPr>
        <w:t>юдения обучающихся. Специфика планирования и организации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</w:t>
      </w:r>
      <w:r>
        <w:rPr>
          <w:rFonts w:ascii="Times New Roman" w:hAnsi="Times New Roman" w:cs="SchoolBookCSanPin-Regular"/>
          <w:sz w:val="21"/>
          <w:szCs w:val="21"/>
        </w:rPr>
        <w:t xml:space="preserve">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 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При невозможности проведения собственных наблюдений за небесными телами их</w:t>
      </w:r>
      <w:r>
        <w:rPr>
          <w:rFonts w:ascii="Times New Roman" w:hAnsi="Times New Roman" w:cs="SchoolBookCSanPin-Regular"/>
          <w:sz w:val="21"/>
          <w:szCs w:val="21"/>
        </w:rPr>
        <w:t xml:space="preserve"> можно заменить на практические задания с использованием современных информационно-коммуникационных технологий, в частности картографических сервисов (Google Maps и др.).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зависимости от профиля профессионального образования, специфики осваиваемых професс</w:t>
      </w:r>
      <w:r>
        <w:rPr>
          <w:rFonts w:ascii="Times New Roman" w:hAnsi="Times New Roman" w:cs="SchoolBookCSanPin-Regular"/>
          <w:sz w:val="21"/>
          <w:szCs w:val="21"/>
        </w:rPr>
        <w:t>ий СПО или специальностей СПО последовательность и глубина изучения тем общеобразовательной дисциплины «Астрономия» могут иметь свои особенности.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Это выражается через содержание обучения, количество часов, выделяемых на изучение отдельных тем программы, гл</w:t>
      </w:r>
      <w:r>
        <w:rPr>
          <w:rFonts w:ascii="Times New Roman" w:hAnsi="Times New Roman" w:cs="SchoolBookCSanPin-Regular"/>
          <w:sz w:val="21"/>
          <w:szCs w:val="21"/>
        </w:rPr>
        <w:t>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При отборе содержания учебной дисциплины «Астрономия» использован междисциплинарный подход, в соответствии с которым обучающие</w:t>
      </w:r>
      <w:r>
        <w:rPr>
          <w:rFonts w:ascii="Times New Roman" w:hAnsi="Times New Roman" w:cs="SchoolBookCSanPin-Regular"/>
          <w:sz w:val="21"/>
          <w:szCs w:val="21"/>
        </w:rPr>
        <w:t>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востребованные в жизни и в практической деятельности.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целом учебная дисциплина «Астрономи</w:t>
      </w:r>
      <w:r>
        <w:rPr>
          <w:rFonts w:ascii="Times New Roman" w:hAnsi="Times New Roman" w:cs="SchoolBookCSanPin-Regular"/>
          <w:sz w:val="21"/>
          <w:szCs w:val="21"/>
        </w:rPr>
        <w:t>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</w:t>
      </w:r>
      <w:r>
        <w:rPr>
          <w:rFonts w:ascii="Times New Roman" w:hAnsi="Times New Roman" w:cs="SchoolBookCSanPin-Regular"/>
          <w:sz w:val="21"/>
          <w:szCs w:val="21"/>
        </w:rPr>
        <w:t>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процессе освоения ОПОП СПО на базе основного общего образования с получением среднего общего образования (ППКРС, ППССЗ) подв</w:t>
      </w:r>
      <w:r>
        <w:rPr>
          <w:rFonts w:ascii="Times New Roman" w:hAnsi="Times New Roman" w:cs="SchoolBookCSanPin-Regular"/>
          <w:sz w:val="21"/>
          <w:szCs w:val="21"/>
        </w:rPr>
        <w:t>едение результатов обучения по учебной дисциплине «Астрономия» осуществляется в рамках промежуточной аттестации.</w:t>
      </w: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lastRenderedPageBreak/>
        <w:t>МЕСТО УЧЕБНОЙ ДИСЦИПЛИНЫ В УЧЕБНОМ ПЛАНЕ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Дисциплина «Астрономия» входит в состав предметной области «Естественные науки» ФГОС среднего</w:t>
      </w:r>
      <w:r>
        <w:rPr>
          <w:rFonts w:ascii="Times New Roman" w:hAnsi="Times New Roman" w:cs="SchoolBookCSanPin-Regular"/>
          <w:sz w:val="21"/>
          <w:szCs w:val="21"/>
        </w:rPr>
        <w:t xml:space="preserve">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В учебных планах ППКРС, ППССЗ место учебной дисциплины «Астрономия» в составе </w:t>
      </w:r>
      <w:r>
        <w:rPr>
          <w:rFonts w:ascii="Times New Roman" w:hAnsi="Times New Roman" w:cs="SchoolBookCSanPin-Regular"/>
          <w:sz w:val="21"/>
          <w:szCs w:val="21"/>
        </w:rPr>
        <w:t>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 или специальности.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t>РЕЗУЛЬТАТЫ ОСВОЕНИЯ УЧЕБНОЙ ДИСЦИПЛИНЫ</w:t>
      </w:r>
    </w:p>
    <w:p w:rsidR="007A71D8" w:rsidRDefault="008B72D0">
      <w:pPr>
        <w:spacing w:after="0" w:line="240" w:lineRule="auto"/>
        <w:ind w:firstLine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Освоение содержания учебной дисциплины «Астрономия» обеспечивает достижение обучающимися следующих </w:t>
      </w:r>
      <w:r>
        <w:rPr>
          <w:rFonts w:ascii="Times New Roman" w:hAnsi="Times New Roman" w:cs="SchoolBookCSanPin-BoldItalic"/>
          <w:b/>
          <w:bCs/>
          <w:i/>
          <w:iCs/>
          <w:sz w:val="21"/>
          <w:szCs w:val="21"/>
        </w:rPr>
        <w:t>результатов</w:t>
      </w:r>
      <w:r>
        <w:rPr>
          <w:rFonts w:ascii="Times New Roman" w:hAnsi="Times New Roman" w:cs="SchoolBookCSanPin-Regular"/>
          <w:sz w:val="21"/>
          <w:szCs w:val="21"/>
        </w:rPr>
        <w:t>: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BoldItalic"/>
          <w:b/>
          <w:bCs/>
          <w:i/>
          <w:iCs/>
          <w:sz w:val="21"/>
          <w:szCs w:val="21"/>
        </w:rPr>
        <w:t>личностных</w:t>
      </w:r>
      <w:r>
        <w:rPr>
          <w:rFonts w:ascii="Times New Roman" w:hAnsi="Times New Roman" w:cs="SchoolBookCSanPin-Bold"/>
          <w:b/>
          <w:bCs/>
          <w:sz w:val="21"/>
          <w:szCs w:val="21"/>
        </w:rPr>
        <w:t>:</w:t>
      </w:r>
    </w:p>
    <w:p w:rsidR="007A71D8" w:rsidRDefault="008B72D0">
      <w:pPr>
        <w:spacing w:after="0" w:line="240" w:lineRule="auto"/>
        <w:ind w:left="1416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сформированность научного мировоззрения, соответствующего современному</w:t>
      </w:r>
    </w:p>
    <w:p w:rsidR="007A71D8" w:rsidRDefault="008B72D0">
      <w:pPr>
        <w:spacing w:after="0" w:line="240" w:lineRule="auto"/>
        <w:ind w:left="1416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 уровню развития астрономической науки;</w:t>
      </w:r>
    </w:p>
    <w:p w:rsidR="007A71D8" w:rsidRDefault="008B72D0">
      <w:pPr>
        <w:spacing w:after="0" w:line="240" w:lineRule="auto"/>
        <w:ind w:left="1416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устойчивый и</w:t>
      </w:r>
      <w:r>
        <w:rPr>
          <w:rFonts w:ascii="Times New Roman" w:hAnsi="Times New Roman" w:cs="SchoolBookCSanPin-Regular"/>
          <w:sz w:val="21"/>
          <w:szCs w:val="21"/>
        </w:rPr>
        <w:t>нтерес к истории и достижениям в области астрономии;</w:t>
      </w:r>
    </w:p>
    <w:p w:rsidR="007A71D8" w:rsidRDefault="008B72D0">
      <w:pPr>
        <w:spacing w:after="0" w:line="240" w:lineRule="auto"/>
        <w:ind w:left="1416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умение анализировать последствия освоения космического пространства для</w:t>
      </w:r>
    </w:p>
    <w:p w:rsidR="007A71D8" w:rsidRDefault="008B72D0">
      <w:pPr>
        <w:spacing w:after="0" w:line="240" w:lineRule="auto"/>
        <w:ind w:left="1416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жизни и деятельности человека;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BoldItalic"/>
          <w:b/>
          <w:bCs/>
          <w:i/>
          <w:iCs/>
          <w:sz w:val="21"/>
          <w:szCs w:val="21"/>
        </w:rPr>
        <w:t>метапредметных</w:t>
      </w:r>
      <w:r>
        <w:rPr>
          <w:rFonts w:ascii="Times New Roman" w:hAnsi="Times New Roman" w:cs="SchoolBookCSanPin-Bold"/>
          <w:b/>
          <w:bCs/>
          <w:sz w:val="21"/>
          <w:szCs w:val="21"/>
        </w:rPr>
        <w:t>: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умение использовать при выполнении практических заданий по астрономии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та</w:t>
      </w:r>
      <w:r>
        <w:rPr>
          <w:rFonts w:ascii="Times New Roman" w:hAnsi="Times New Roman" w:cs="SchoolBookCSanPin-Regular"/>
          <w:sz w:val="21"/>
          <w:szCs w:val="21"/>
        </w:rPr>
        <w:t>кие мыслительные операции, как постановка задачи, формулирование гипотез, анализ и синтез, сравнение, обобщение, систематизация, выявление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причинно-следственных связей, поиск аналогов, формулирование выводов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для изучения различных сторон астрономичес</w:t>
      </w:r>
      <w:r>
        <w:rPr>
          <w:rFonts w:ascii="Times New Roman" w:hAnsi="Times New Roman" w:cs="SchoolBookCSanPin-Regular"/>
          <w:sz w:val="21"/>
          <w:szCs w:val="21"/>
        </w:rPr>
        <w:t>ких явлений, процессов, с которыми возникает необходимость сталкиваться в профессиональной сфере;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умение использо</w:t>
      </w:r>
      <w:r>
        <w:rPr>
          <w:rFonts w:ascii="Times New Roman" w:hAnsi="Times New Roman" w:cs="SchoolBookCSanPin-Regular"/>
          <w:sz w:val="21"/>
          <w:szCs w:val="21"/>
        </w:rPr>
        <w:t>вать различные источники по астрономии для получения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достоверной научной информации, умение оценить ее достоверность;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владение языковыми средствами: умение ясно, логично и точно излагать свою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точку зрения по различным вопросам астрономии, </w:t>
      </w:r>
      <w:r>
        <w:rPr>
          <w:rFonts w:ascii="Times New Roman" w:hAnsi="Times New Roman" w:cs="SchoolBookCSanPin-Regular"/>
          <w:sz w:val="21"/>
          <w:szCs w:val="21"/>
        </w:rPr>
        <w:t>использовать языковые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средства, адекватные обсуждаемой проблеме астрономического характера,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включая составление текста и презентации материалов с использованием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информационных и коммуникационных технологий;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BoldItalic"/>
          <w:b/>
          <w:bCs/>
          <w:i/>
          <w:iCs/>
          <w:sz w:val="21"/>
          <w:szCs w:val="21"/>
        </w:rPr>
        <w:t>предметных</w:t>
      </w:r>
      <w:r>
        <w:rPr>
          <w:rFonts w:ascii="Times New Roman" w:hAnsi="Times New Roman" w:cs="SchoolBookCSanPin-Bold"/>
          <w:b/>
          <w:bCs/>
          <w:sz w:val="21"/>
          <w:szCs w:val="21"/>
        </w:rPr>
        <w:t>: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сформированность предста</w:t>
      </w:r>
      <w:r>
        <w:rPr>
          <w:rFonts w:ascii="Times New Roman" w:hAnsi="Times New Roman" w:cs="SchoolBookCSanPin-Regular"/>
          <w:sz w:val="21"/>
          <w:szCs w:val="21"/>
        </w:rPr>
        <w:t>влений о строении Солнечной системы, эволюции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звезд и Вселенной, пространственно-временных масштабах Вселенной;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понимание сущности наблюдаемых во Вселенной явлений;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владение основополагающими астрономическими понятиями, теориями,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законами и </w:t>
      </w:r>
      <w:r>
        <w:rPr>
          <w:rFonts w:ascii="Times New Roman" w:hAnsi="Times New Roman" w:cs="SchoolBookCSanPin-Regular"/>
          <w:sz w:val="21"/>
          <w:szCs w:val="21"/>
        </w:rPr>
        <w:t>закономерностями, уверенное пользование астрономической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терминологией и символикой;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сформированность представлений о значении астрономии в практической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   деятельности человека и дальнейшем научно-техническом развитии;</w:t>
      </w:r>
    </w:p>
    <w:p w:rsidR="007A71D8" w:rsidRDefault="008B72D0">
      <w:pPr>
        <w:tabs>
          <w:tab w:val="left" w:pos="1276"/>
        </w:tabs>
        <w:spacing w:after="0" w:line="240" w:lineRule="auto"/>
        <w:ind w:left="1276" w:hanging="142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>−</w:t>
      </w:r>
      <w:r>
        <w:rPr>
          <w:rFonts w:ascii="Times New Roman" w:hAnsi="Times New Roman" w:cs="SymbolMT"/>
          <w:sz w:val="21"/>
          <w:szCs w:val="21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>осознание роли отечественной н</w:t>
      </w:r>
      <w:r>
        <w:rPr>
          <w:rFonts w:ascii="Times New Roman" w:hAnsi="Times New Roman" w:cs="SchoolBookCSanPin-Regular"/>
          <w:sz w:val="21"/>
          <w:szCs w:val="21"/>
        </w:rPr>
        <w:t>ауки в освоении и использовании космического           пространства и развитии международного сотрудничества в этой области.</w:t>
      </w:r>
    </w:p>
    <w:p w:rsidR="007A71D8" w:rsidRDefault="007A71D8">
      <w:pPr>
        <w:tabs>
          <w:tab w:val="left" w:pos="1276"/>
        </w:tabs>
        <w:spacing w:after="0" w:line="240" w:lineRule="auto"/>
        <w:ind w:left="1276" w:hanging="142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left="1416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rPr>
          <w:rFonts w:cs="SchoolBookCSanPin-Regular"/>
          <w:sz w:val="28"/>
          <w:szCs w:val="28"/>
        </w:rPr>
      </w:pPr>
    </w:p>
    <w:p w:rsidR="007A71D8" w:rsidRDefault="008B72D0">
      <w:pPr>
        <w:spacing w:after="0" w:line="240" w:lineRule="auto"/>
        <w:jc w:val="center"/>
        <w:rPr>
          <w:rFonts w:ascii="SchoolBookCSanPin-Regular" w:hAnsi="SchoolBookCSanPin-Regular" w:cs="SchoolBookCSanPin-Regular"/>
          <w:sz w:val="28"/>
          <w:szCs w:val="28"/>
        </w:rPr>
      </w:pPr>
      <w:r>
        <w:rPr>
          <w:rFonts w:ascii="Times New Roman" w:hAnsi="Times New Roman" w:cs="SchoolBookCSanPin-Regular"/>
          <w:sz w:val="28"/>
          <w:szCs w:val="28"/>
        </w:rPr>
        <w:lastRenderedPageBreak/>
        <w:t>СОДЕРЖАНИЕ УЧЕБНОЙ ДИСЦИПЛИНЫ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SchoolBookCSanPin-Regular"/>
          <w:sz w:val="28"/>
          <w:szCs w:val="28"/>
        </w:rPr>
      </w:pPr>
    </w:p>
    <w:p w:rsidR="007A71D8" w:rsidRDefault="008B72D0">
      <w:pPr>
        <w:spacing w:after="0" w:line="240" w:lineRule="auto"/>
        <w:jc w:val="center"/>
        <w:rPr>
          <w:rFonts w:ascii="SchoolBookCSanPin-Regular" w:hAnsi="SchoolBookCSanPin-Regular" w:cs="SchoolBookCSanPin-Regular"/>
          <w:sz w:val="28"/>
          <w:szCs w:val="28"/>
        </w:rPr>
      </w:pPr>
      <w:r>
        <w:rPr>
          <w:rFonts w:ascii="Times New Roman" w:hAnsi="Times New Roman" w:cs="SchoolBookCSanPin-Regular"/>
          <w:sz w:val="28"/>
          <w:szCs w:val="28"/>
        </w:rPr>
        <w:t>Введение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Астрономия, ее связь с другими науками. Роль астрономии в развитии </w:t>
      </w:r>
      <w:r>
        <w:rPr>
          <w:rFonts w:ascii="Times New Roman" w:hAnsi="Times New Roman" w:cs="SchoolBookCSanPin-Regular"/>
          <w:sz w:val="21"/>
          <w:szCs w:val="21"/>
        </w:rPr>
        <w:t>цивилизации. Структура и масштабы Вселенной. Особенности астрономических методов исследования.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</w:t>
      </w:r>
      <w:r>
        <w:rPr>
          <w:rFonts w:ascii="Times New Roman" w:hAnsi="Times New Roman" w:cs="SchoolBookCSanPin-Regular"/>
          <w:sz w:val="21"/>
          <w:szCs w:val="21"/>
        </w:rPr>
        <w:t>именение астрономических</w:t>
      </w:r>
      <w:r>
        <w:rPr>
          <w:rFonts w:ascii="Times New Roman" w:hAnsi="Times New Roman" w:cs="FranklinGothicMediumC"/>
          <w:sz w:val="20"/>
          <w:szCs w:val="20"/>
        </w:rPr>
        <w:t xml:space="preserve"> </w:t>
      </w:r>
      <w:r>
        <w:rPr>
          <w:rFonts w:ascii="Times New Roman" w:hAnsi="Times New Roman" w:cs="SchoolBookCSanPin-Regular"/>
          <w:sz w:val="21"/>
          <w:szCs w:val="21"/>
        </w:rPr>
        <w:t xml:space="preserve">исследований. 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7A71D8" w:rsidRDefault="007A71D8">
      <w:pPr>
        <w:spacing w:after="0" w:line="240" w:lineRule="auto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FranklinGothicMediumC"/>
          <w:sz w:val="28"/>
          <w:szCs w:val="28"/>
        </w:rPr>
        <w:t>История развития астрономии</w:t>
      </w:r>
    </w:p>
    <w:p w:rsidR="007A71D8" w:rsidRDefault="007A71D8">
      <w:pPr>
        <w:pStyle w:val="ac"/>
        <w:spacing w:after="0" w:line="240" w:lineRule="auto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ind w:firstLine="360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Астрономия Аристотеля как «наиболее физическая</w:t>
      </w:r>
      <w:r>
        <w:rPr>
          <w:rFonts w:ascii="Times New Roman" w:hAnsi="Times New Roman" w:cs="SchoolBookCSanPin-Regular"/>
          <w:sz w:val="21"/>
          <w:szCs w:val="21"/>
        </w:rPr>
        <w:t xml:space="preserve"> из математических наук». </w:t>
      </w:r>
    </w:p>
    <w:p w:rsidR="007A71D8" w:rsidRDefault="008B72D0">
      <w:pPr>
        <w:spacing w:after="0" w:line="240" w:lineRule="auto"/>
        <w:ind w:firstLine="360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</w:t>
      </w:r>
      <w:r>
        <w:rPr>
          <w:rFonts w:ascii="Times New Roman" w:hAnsi="Times New Roman" w:cs="SchoolBookCSanPin-Regular"/>
          <w:sz w:val="21"/>
          <w:szCs w:val="21"/>
        </w:rPr>
        <w:t>ли мира на основе принципа геоцентризма.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Оптическая астрономия (цивилиз</w:t>
      </w:r>
      <w:r>
        <w:rPr>
          <w:rFonts w:ascii="Times New Roman" w:hAnsi="Times New Roman" w:cs="SchoolBookCSanPin-Regular"/>
          <w:sz w:val="21"/>
          <w:szCs w:val="21"/>
        </w:rPr>
        <w:t>ационный запрос, телескопы: виды, характеристики, назначение).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Изучение околоземного пространства (история советской космонавтики, современные методы изучения ближнего космоса).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Астрономия дальнего космоса (волновая астрономия, наземные и орбитальные телес</w:t>
      </w:r>
      <w:r>
        <w:rPr>
          <w:rFonts w:ascii="Times New Roman" w:hAnsi="Times New Roman" w:cs="SchoolBookCSanPin-Regular"/>
          <w:sz w:val="21"/>
          <w:szCs w:val="21"/>
        </w:rPr>
        <w:t>копы, современные методы изучения дальнего космоса).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Демонстрация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Карта звездного неба.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Практическое занятие</w:t>
      </w:r>
    </w:p>
    <w:p w:rsidR="007A71D8" w:rsidRDefault="008B72D0">
      <w:pPr>
        <w:spacing w:after="0" w:line="240" w:lineRule="auto"/>
        <w:ind w:firstLine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С помощью картографического сервиса (Google Maps и др.) посетить раздел «Космос» и описать новые достижения в этой области.</w:t>
      </w:r>
    </w:p>
    <w:p w:rsidR="007A71D8" w:rsidRDefault="008B72D0">
      <w:pPr>
        <w:spacing w:after="0" w:line="240" w:lineRule="auto"/>
        <w:ind w:firstLine="708"/>
      </w:pPr>
      <w:hyperlink r:id="rId7">
        <w:r>
          <w:rPr>
            <w:rStyle w:val="-"/>
            <w:rFonts w:ascii="Times New Roman" w:hAnsi="Times New Roman" w:cs="SchoolBookCSanPin-Regular"/>
            <w:sz w:val="21"/>
            <w:szCs w:val="21"/>
          </w:rPr>
          <w:t>https://hi-news.ru/tag/kosmos</w:t>
        </w:r>
      </w:hyperlink>
    </w:p>
    <w:p w:rsidR="007A71D8" w:rsidRDefault="007A71D8">
      <w:pPr>
        <w:spacing w:after="0" w:line="240" w:lineRule="auto"/>
        <w:ind w:firstLine="708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FranklinGothicMediumC"/>
          <w:sz w:val="28"/>
          <w:szCs w:val="28"/>
        </w:rPr>
        <w:t>Устройство Солнечной системы</w:t>
      </w:r>
    </w:p>
    <w:p w:rsidR="007A71D8" w:rsidRDefault="007A71D8">
      <w:pPr>
        <w:pStyle w:val="ac"/>
        <w:spacing w:after="0" w:line="240" w:lineRule="auto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ind w:firstLine="360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Система «Земля — Луна» (основные движения Земл</w:t>
      </w:r>
      <w:r>
        <w:rPr>
          <w:rFonts w:ascii="Times New Roman" w:hAnsi="Times New Roman" w:cs="SchoolBookCSanPin-Regular"/>
          <w:sz w:val="21"/>
          <w:szCs w:val="21"/>
        </w:rPr>
        <w:t xml:space="preserve">и, форма Земли, Луна — спутник Земли, солнечные и лунные затмения). Природа Луны (физические условия на Луне, поверхность </w:t>
      </w:r>
      <w:r>
        <w:rPr>
          <w:rFonts w:ascii="Times New Roman" w:hAnsi="Times New Roman" w:cs="SchoolBookCSanPin-Regular"/>
          <w:sz w:val="21"/>
          <w:szCs w:val="21"/>
        </w:rPr>
        <w:t>Луны, лунные породы). Планеты земной группы (Меркурий, Венера, Земля, Марс; общая характеристика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атмосферы, поверхности).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Планеты-гиганты (Юпитер, Сатурн, Уран, Нептун; общая характеристика, особенности строения, спутники, кольца).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Астероиды и метеориты. З</w:t>
      </w:r>
      <w:r>
        <w:rPr>
          <w:rFonts w:ascii="Times New Roman" w:hAnsi="Times New Roman" w:cs="SchoolBookCSanPin-Regular"/>
          <w:sz w:val="21"/>
          <w:szCs w:val="21"/>
        </w:rPr>
        <w:t>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</w:t>
      </w:r>
      <w:r>
        <w:rPr>
          <w:rFonts w:ascii="Times New Roman" w:hAnsi="Times New Roman" w:cs="SchoolBookCSanPin-Regular"/>
          <w:sz w:val="21"/>
          <w:szCs w:val="21"/>
        </w:rPr>
        <w:t xml:space="preserve"> астероидов. Метеориты.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 Исследования Солнечной системы. Межпланетные космические аппараты, используемые д</w:t>
      </w:r>
      <w:r>
        <w:rPr>
          <w:rFonts w:ascii="Times New Roman" w:hAnsi="Times New Roman" w:cs="SchoolBookCSanPin-Regular"/>
          <w:sz w:val="21"/>
          <w:szCs w:val="21"/>
        </w:rPr>
        <w:t>ля исследования планет. Новые научные исследования Солнечной системы.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SchoolBookCSanPin-Bold"/>
          <w:b/>
          <w:bCs/>
          <w:sz w:val="21"/>
          <w:szCs w:val="21"/>
        </w:rPr>
      </w:pP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Демонстрация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Видеоролик «Луна» https://www.youtube.com/watch?v=gV8eT2DtP1I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Google Maps посещение планеты Солнечной системы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>
        <w:rPr>
          <w:rFonts w:ascii="Times New Roman" w:hAnsi="Times New Roman" w:cs="SchoolBookCSanPin-Regular"/>
          <w:sz w:val="21"/>
          <w:szCs w:val="21"/>
          <w:lang w:val="en-US"/>
        </w:rPr>
        <w:t>https://hi-news. ru/eto-interesno/v-google-maps-teper-mozhno-p</w:t>
      </w:r>
      <w:r>
        <w:rPr>
          <w:rFonts w:ascii="Times New Roman" w:hAnsi="Times New Roman" w:cs="SchoolBookCSanPin-Regular"/>
          <w:sz w:val="21"/>
          <w:szCs w:val="21"/>
          <w:lang w:val="en-US"/>
        </w:rPr>
        <w:t>osetit-planetysolnechnoj-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sistemy.html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Практическое занятие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Используя сервис Google Maps, пос</w:t>
      </w:r>
      <w:r>
        <w:rPr>
          <w:rFonts w:ascii="Times New Roman" w:hAnsi="Times New Roman" w:cs="SchoolBookCSanPin-Regular"/>
          <w:sz w:val="21"/>
          <w:szCs w:val="21"/>
        </w:rPr>
        <w:t>етить: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1) одну из планет Солнечной системы и описать ее особенности;</w:t>
      </w:r>
    </w:p>
    <w:p w:rsidR="007A71D8" w:rsidRDefault="008B72D0">
      <w:pPr>
        <w:spacing w:after="0" w:line="240" w:lineRule="auto"/>
        <w:ind w:left="708"/>
      </w:pPr>
      <w:r>
        <w:rPr>
          <w:rFonts w:ascii="Times New Roman" w:hAnsi="Times New Roman" w:cs="SchoolBookCSanPin-Regular"/>
          <w:sz w:val="21"/>
          <w:szCs w:val="21"/>
        </w:rPr>
        <w:t>2) международную космическую станцию и описать ее устройство и назначение.</w:t>
      </w: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b/>
          <w:bCs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lastRenderedPageBreak/>
        <w:t xml:space="preserve">3. Строение и </w:t>
      </w:r>
      <w:r>
        <w:rPr>
          <w:rFonts w:ascii="Times New Roman" w:hAnsi="Times New Roman" w:cs="FranklinGothicMediumC"/>
          <w:sz w:val="28"/>
          <w:szCs w:val="28"/>
        </w:rPr>
        <w:t>эволюция Вселенной</w:t>
      </w:r>
    </w:p>
    <w:p w:rsidR="007A71D8" w:rsidRDefault="007A71D8">
      <w:pPr>
        <w:rPr>
          <w:rFonts w:ascii="Times New Roman" w:hAnsi="Times New Roman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0"/>
          <w:szCs w:val="20"/>
        </w:rPr>
      </w:pPr>
      <w:r>
        <w:rPr>
          <w:rFonts w:ascii="Times New Roman" w:hAnsi="Times New Roman" w:cs="SchoolBookCSanPin-Regular"/>
          <w:sz w:val="21"/>
          <w:szCs w:val="21"/>
        </w:rPr>
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</w:t>
      </w:r>
      <w:r>
        <w:rPr>
          <w:rFonts w:ascii="Times New Roman" w:hAnsi="Times New Roman" w:cs="SchoolBookCSanPin-Regular"/>
          <w:sz w:val="21"/>
          <w:szCs w:val="21"/>
        </w:rPr>
        <w:t>оростей звезд).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</w:t>
      </w:r>
      <w:r>
        <w:rPr>
          <w:rFonts w:ascii="Times New Roman" w:hAnsi="Times New Roman" w:cs="SchoolBookCSanPin-Regular"/>
          <w:sz w:val="21"/>
          <w:szCs w:val="21"/>
        </w:rPr>
        <w:t xml:space="preserve">щение звезд различных спектральных классов). 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Двойные звезды (оптические и физические двойные звезды, определенных масс звезды из наблюдений двойных звезд, невидимые спутники звезд). Открытие экзопланет — планет, движущихся вокруг звезд. Физические перемен</w:t>
      </w:r>
      <w:r>
        <w:rPr>
          <w:rFonts w:ascii="Times New Roman" w:hAnsi="Times New Roman" w:cs="SchoolBookCSanPin-Regular"/>
          <w:sz w:val="21"/>
          <w:szCs w:val="21"/>
        </w:rPr>
        <w:t>ные, новые и сверхновые звезды (цефеиды, другие физические переменные звезды, новые и сверхновые).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</w:t>
      </w:r>
      <w:r>
        <w:rPr>
          <w:rFonts w:ascii="Times New Roman" w:hAnsi="Times New Roman" w:cs="SchoolBookCSanPin-Regular"/>
          <w:sz w:val="21"/>
          <w:szCs w:val="21"/>
        </w:rPr>
        <w:t xml:space="preserve">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многообразие галактик, радиогалактики</w:t>
      </w:r>
      <w:r>
        <w:rPr>
          <w:rFonts w:ascii="Times New Roman" w:hAnsi="Times New Roman" w:cs="SchoolBookCSanPin-Regular"/>
          <w:sz w:val="21"/>
          <w:szCs w:val="21"/>
        </w:rPr>
        <w:t xml:space="preserve"> и активность ядер галактик, квазары и сверхмассивные черные дыры в ядрах галактик).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 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Происхождение и эволюция звезд. Возраст галак</w:t>
      </w:r>
      <w:r>
        <w:rPr>
          <w:rFonts w:ascii="Times New Roman" w:hAnsi="Times New Roman" w:cs="SchoolBookCSanPin-Regular"/>
          <w:sz w:val="21"/>
          <w:szCs w:val="21"/>
        </w:rPr>
        <w:t>тик и звезд.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Происхождение планет (возраст Земли и других тел Солнечной системы, основные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закономерности в Солнечной системе, первые космогонические гипотезы, современные представления о происхождении планет).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Жизнь и разум во Вселенной (эволюция Вселенной</w:t>
      </w:r>
      <w:r>
        <w:rPr>
          <w:rFonts w:ascii="Times New Roman" w:hAnsi="Times New Roman" w:cs="SchoolBookCSanPin-Regular"/>
          <w:sz w:val="21"/>
          <w:szCs w:val="21"/>
        </w:rPr>
        <w:t xml:space="preserve"> и жизнь, проблема внеземных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цивилизаций).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Практическое занятие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Решение проблемных заданий, кейсов.</w:t>
      </w:r>
    </w:p>
    <w:p w:rsidR="007A71D8" w:rsidRDefault="008B72D0">
      <w:pPr>
        <w:spacing w:after="0" w:line="240" w:lineRule="auto"/>
        <w:ind w:left="708"/>
        <w:rPr>
          <w:rFonts w:ascii="SchoolBookCSanPin-Bold" w:hAnsi="SchoolBookCSanPin-Bold" w:cs="SchoolBookCSanPin-Bold"/>
          <w:b/>
          <w:bCs/>
          <w:sz w:val="21"/>
          <w:szCs w:val="21"/>
        </w:rPr>
      </w:pPr>
      <w:r>
        <w:rPr>
          <w:rFonts w:ascii="Times New Roman" w:hAnsi="Times New Roman" w:cs="SchoolBookCSanPin-Bold"/>
          <w:sz w:val="21"/>
          <w:szCs w:val="21"/>
        </w:rPr>
        <w:t>Экскурсии, в том числе интерактивные (в планетарий, Музей космонавтики и др.):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1. Живая планета.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2. Постижение космоса.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3. Самое интересное о метеоритах.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4.</w:t>
      </w:r>
      <w:r>
        <w:rPr>
          <w:rFonts w:ascii="Times New Roman" w:hAnsi="Times New Roman" w:cs="SchoolBookCSanPin-Regular"/>
          <w:sz w:val="21"/>
          <w:szCs w:val="21"/>
        </w:rPr>
        <w:t xml:space="preserve"> Обзорная экскурсия по интерактивному музею «Лунариум».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5. Теория и практика космического полета на тренажере «Союз — ТМА».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Ссылки:</w:t>
      </w:r>
    </w:p>
    <w:p w:rsidR="007A71D8" w:rsidRDefault="008B72D0">
      <w:pPr>
        <w:spacing w:after="0" w:line="240" w:lineRule="auto"/>
        <w:ind w:left="708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http://www.planetarium-moscow.ru/world-of-astronomy/astronomical-news/</w:t>
      </w:r>
    </w:p>
    <w:p w:rsidR="007A71D8" w:rsidRDefault="008B72D0">
      <w:pPr>
        <w:spacing w:after="0" w:line="240" w:lineRule="auto"/>
        <w:ind w:left="708"/>
      </w:pPr>
      <w:hyperlink r:id="rId8">
        <w:r>
          <w:rPr>
            <w:rStyle w:val="-"/>
            <w:rFonts w:ascii="Times New Roman" w:hAnsi="Times New Roman" w:cs="SchoolBookCSanPin-Regular"/>
            <w:sz w:val="21"/>
            <w:szCs w:val="21"/>
          </w:rPr>
          <w:t>http://www.kosmo-museum.ru/static_pages/interaktiv</w:t>
        </w:r>
      </w:hyperlink>
    </w:p>
    <w:p w:rsidR="007A71D8" w:rsidRDefault="007A71D8">
      <w:pPr>
        <w:spacing w:after="0" w:line="240" w:lineRule="auto"/>
        <w:ind w:left="708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MediumC"/>
          <w:sz w:val="28"/>
          <w:szCs w:val="28"/>
        </w:rPr>
      </w:pP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jc w:val="center"/>
      </w:pPr>
      <w:r>
        <w:rPr>
          <w:rFonts w:ascii="Times New Roman" w:hAnsi="Times New Roman" w:cs="FranklinGothicMediumC"/>
          <w:sz w:val="28"/>
          <w:szCs w:val="28"/>
        </w:rPr>
        <w:t>Примерные темы рефератов (докладов), индивидуальных</w:t>
      </w: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t>Проектов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1. Астрономия — древнейшая из наук.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2. Современные обсерватории.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3. Об </w:t>
      </w:r>
      <w:r>
        <w:rPr>
          <w:rFonts w:ascii="Times New Roman" w:hAnsi="Times New Roman" w:cs="SchoolBookCSanPin-Regular"/>
          <w:sz w:val="21"/>
          <w:szCs w:val="21"/>
        </w:rPr>
        <w:t>истории возникновения названий созвездий и звезд.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4. История календаря.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5. Хранение и передача точного времени.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6. История происхождения названий ярчайших объектов неба.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7. Прецессия земной оси и изменение координат светил с течением времени.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8. Системы ко</w:t>
      </w:r>
      <w:r>
        <w:rPr>
          <w:rFonts w:ascii="Times New Roman" w:hAnsi="Times New Roman" w:cs="SchoolBookCSanPin-Regular"/>
          <w:sz w:val="21"/>
          <w:szCs w:val="21"/>
        </w:rPr>
        <w:t>ординат в астрономии и границы их применимости.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9. Античные представления философов о строении мира.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10. Точки Лагранжа.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11. Современные методы геодезических измерений.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12. История открытия Плутона и Нептуна.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13. Конструктивные особенности советских и амер</w:t>
      </w:r>
      <w:r>
        <w:rPr>
          <w:rFonts w:ascii="Times New Roman" w:hAnsi="Times New Roman" w:cs="SchoolBookCSanPin-Regular"/>
          <w:sz w:val="21"/>
          <w:szCs w:val="21"/>
        </w:rPr>
        <w:t>иканских космических аппаратов.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lastRenderedPageBreak/>
        <w:t>14. Полеты АМС к планетам Солнечной системы.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15. Проекты по добыче полезных ископаемых на Луне.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16. Самые высокие горы планет земной группы.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17. Современные исследования планет земной группы АМС.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18. Парниковый эффект: польз</w:t>
      </w:r>
      <w:r>
        <w:rPr>
          <w:rFonts w:ascii="Times New Roman" w:hAnsi="Times New Roman" w:cs="SchoolBookCSanPin-Regular"/>
          <w:sz w:val="21"/>
          <w:szCs w:val="21"/>
        </w:rPr>
        <w:t>а или вред?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19. Полярные сияния. 20. Самая тяжелая и яркая звезда во Вселенной.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21. Экзопланеты.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22. Правда и вымысел: белые и серые дыры.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23. История открытия и изучения черных дыр.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24. Идеи множественности миров в работах Дж. Бруно.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25. Идеи </w:t>
      </w:r>
      <w:r>
        <w:rPr>
          <w:rFonts w:ascii="Times New Roman" w:hAnsi="Times New Roman" w:cs="SchoolBookCSanPin-Regular"/>
          <w:sz w:val="21"/>
          <w:szCs w:val="21"/>
        </w:rPr>
        <w:t>существования внеземного разума в работах философов-космистов.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26. Проблема внеземного разума в научно-фантастической литературе.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27. Методы поиска экзопланет.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28. История радиопосланий землян другим цивилизациям.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29. История поиска радиосигналов разумных </w:t>
      </w:r>
      <w:r>
        <w:rPr>
          <w:rFonts w:ascii="Times New Roman" w:hAnsi="Times New Roman" w:cs="SchoolBookCSanPin-Regular"/>
          <w:sz w:val="21"/>
          <w:szCs w:val="21"/>
        </w:rPr>
        <w:t>цивилизаций.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7A71D8" w:rsidRDefault="008B72D0">
      <w:pPr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31. Проекты переселения на другие планеты: фантазия или осуществимая реальность.</w:t>
      </w: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rPr>
          <w:rFonts w:ascii="Times New Roman" w:hAnsi="Times New Roman" w:cs="SchoolBookCSanPin-Regular"/>
          <w:sz w:val="21"/>
          <w:szCs w:val="21"/>
        </w:rPr>
      </w:pPr>
    </w:p>
    <w:p w:rsidR="007A71D8" w:rsidRDefault="007A71D8">
      <w:pPr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lastRenderedPageBreak/>
        <w:t xml:space="preserve">ТЕМАТИЧЕСКОЕ </w:t>
      </w:r>
      <w:r>
        <w:rPr>
          <w:rFonts w:ascii="Times New Roman" w:hAnsi="Times New Roman" w:cs="FranklinGothicDemiC"/>
          <w:sz w:val="36"/>
          <w:szCs w:val="36"/>
        </w:rPr>
        <w:t>ПЛАНИРОВАНИЕ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FranklinGothicDemiC"/>
          <w:sz w:val="36"/>
          <w:szCs w:val="36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</w:t>
      </w:r>
      <w:r>
        <w:rPr>
          <w:rFonts w:ascii="Times New Roman" w:hAnsi="Times New Roman" w:cs="SchoolBookCSanPin-Regular"/>
          <w:sz w:val="21"/>
          <w:szCs w:val="21"/>
        </w:rPr>
        <w:t>вне зависимости от профиля профессионального образования, получаемой профессии или специальности составляет 54 часа. Из них аудиторная (обязательная) учебная нагрузка обучающихся, включая практические занятия, — 36 часов, внеаудиторная самостоятельная рабо</w:t>
      </w:r>
      <w:r>
        <w:rPr>
          <w:rFonts w:ascii="Times New Roman" w:hAnsi="Times New Roman" w:cs="SchoolBookCSanPin-Regular"/>
          <w:sz w:val="21"/>
          <w:szCs w:val="21"/>
        </w:rPr>
        <w:t>та студентов — 18 часов.</w:t>
      </w:r>
    </w:p>
    <w:p w:rsidR="007A71D8" w:rsidRDefault="007A71D8">
      <w:pPr>
        <w:spacing w:after="0" w:line="240" w:lineRule="auto"/>
        <w:ind w:firstLine="708"/>
        <w:jc w:val="both"/>
        <w:rPr>
          <w:rFonts w:cs="SchoolBookCSanPin-Regular"/>
          <w:sz w:val="21"/>
          <w:szCs w:val="21"/>
        </w:rPr>
      </w:pPr>
    </w:p>
    <w:p w:rsidR="007A71D8" w:rsidRDefault="007A71D8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</w:p>
    <w:p w:rsidR="007A71D8" w:rsidRDefault="008B72D0">
      <w:pPr>
        <w:jc w:val="center"/>
        <w:rPr>
          <w:rFonts w:ascii="Times New Roman" w:hAnsi="Times New Roman"/>
        </w:rPr>
      </w:pPr>
      <w:r>
        <w:rPr>
          <w:rFonts w:ascii="Times New Roman" w:hAnsi="Times New Roman" w:cs="FranklinGothicMediumC"/>
          <w:sz w:val="28"/>
          <w:szCs w:val="28"/>
        </w:rPr>
        <w:t>Тематический план</w:t>
      </w: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tbl>
      <w:tblPr>
        <w:tblStyle w:val="af"/>
        <w:tblpPr w:leftFromText="180" w:rightFromText="180" w:vertAnchor="text" w:horzAnchor="margin" w:tblpY="-5"/>
        <w:tblW w:w="9345" w:type="dxa"/>
        <w:tblLook w:val="04A0" w:firstRow="1" w:lastRow="0" w:firstColumn="1" w:lastColumn="0" w:noHBand="0" w:noVBand="1"/>
      </w:tblPr>
      <w:tblGrid>
        <w:gridCol w:w="2545"/>
        <w:gridCol w:w="6800"/>
      </w:tblGrid>
      <w:tr w:rsidR="007A71D8">
        <w:tc>
          <w:tcPr>
            <w:tcW w:w="2545" w:type="dxa"/>
            <w:vMerge w:val="restart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Вид учебной работы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Количество часов</w:t>
            </w:r>
          </w:p>
        </w:tc>
      </w:tr>
      <w:tr w:rsidR="007A71D8">
        <w:tc>
          <w:tcPr>
            <w:tcW w:w="2545" w:type="dxa"/>
            <w:vMerge/>
            <w:shd w:val="clear" w:color="auto" w:fill="auto"/>
          </w:tcPr>
          <w:p w:rsidR="007A71D8" w:rsidRDefault="007A71D8">
            <w:pPr>
              <w:spacing w:after="0" w:line="240" w:lineRule="auto"/>
              <w:jc w:val="both"/>
              <w:rPr>
                <w:rFonts w:ascii="Times New Roman" w:hAnsi="Times New Roman" w:cs="FranklinGothicMediumC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Профили профессионального образования</w:t>
            </w:r>
          </w:p>
        </w:tc>
      </w:tr>
      <w:tr w:rsidR="007A71D8">
        <w:tc>
          <w:tcPr>
            <w:tcW w:w="2545" w:type="dxa"/>
            <w:vMerge/>
            <w:shd w:val="clear" w:color="auto" w:fill="auto"/>
          </w:tcPr>
          <w:p w:rsidR="007A71D8" w:rsidRDefault="007A71D8">
            <w:pPr>
              <w:spacing w:after="0" w:line="240" w:lineRule="auto"/>
              <w:jc w:val="both"/>
              <w:rPr>
                <w:rFonts w:ascii="Times New Roman" w:hAnsi="Times New Roman" w:cs="FranklinGothicMediumC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технический</w:t>
            </w:r>
          </w:p>
        </w:tc>
      </w:tr>
      <w:tr w:rsidR="007A71D8"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Аудиторные занятия.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Содержание обучения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профессии</w:t>
            </w:r>
          </w:p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СПО, специальности СПО</w:t>
            </w:r>
          </w:p>
        </w:tc>
      </w:tr>
      <w:tr w:rsidR="007A71D8">
        <w:trPr>
          <w:trHeight w:val="235"/>
        </w:trPr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Введение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2</w:t>
            </w:r>
          </w:p>
        </w:tc>
      </w:tr>
      <w:tr w:rsidR="007A71D8"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1. История развития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астрономии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4</w:t>
            </w:r>
          </w:p>
        </w:tc>
      </w:tr>
      <w:tr w:rsidR="007A71D8"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2. Устройство Солнечной системы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16</w:t>
            </w:r>
          </w:p>
        </w:tc>
      </w:tr>
      <w:tr w:rsidR="007A71D8"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3. Строение и эволюция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Вселенной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14</w:t>
            </w:r>
          </w:p>
        </w:tc>
      </w:tr>
      <w:tr w:rsidR="007A71D8">
        <w:tc>
          <w:tcPr>
            <w:tcW w:w="2545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799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36</w:t>
            </w:r>
          </w:p>
        </w:tc>
      </w:tr>
      <w:tr w:rsidR="007A71D8">
        <w:tc>
          <w:tcPr>
            <w:tcW w:w="9344" w:type="dxa"/>
            <w:gridSpan w:val="2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BoldItalic"/>
                <w:b/>
                <w:bCs/>
                <w:i/>
                <w:iCs/>
                <w:sz w:val="19"/>
                <w:szCs w:val="19"/>
              </w:rPr>
              <w:t>Промежуточная аттестация —  комплексный экзамен</w:t>
            </w:r>
          </w:p>
        </w:tc>
      </w:tr>
    </w:tbl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rPr>
          <w:rFonts w:ascii="Times New Roman" w:hAnsi="Times New Roman" w:cs="FranklinGothicDemiC"/>
          <w:sz w:val="44"/>
          <w:szCs w:val="44"/>
        </w:rPr>
      </w:pPr>
    </w:p>
    <w:p w:rsidR="007A71D8" w:rsidRDefault="008B72D0">
      <w:pPr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lastRenderedPageBreak/>
        <w:t>ХАРАКТЕРИСТИКА ОСНОВНЫХ ВИДОВ ДЕЯТЕЛЬНОСТИ СТУДЕНТОВ</w:t>
      </w:r>
    </w:p>
    <w:p w:rsidR="007A71D8" w:rsidRDefault="008B72D0">
      <w:pPr>
        <w:jc w:val="center"/>
        <w:rPr>
          <w:rFonts w:ascii="FranklinGothicDemiC" w:hAnsi="FranklinGothicDemiC" w:cs="FranklinGothicDemiC"/>
          <w:sz w:val="44"/>
          <w:szCs w:val="44"/>
        </w:rPr>
      </w:pPr>
      <w:r>
        <w:rPr>
          <w:rFonts w:ascii="Times New Roman" w:hAnsi="Times New Roman" w:cs="FranklinGothicMediumC"/>
          <w:sz w:val="28"/>
          <w:szCs w:val="28"/>
        </w:rPr>
        <w:t xml:space="preserve">       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2260"/>
        <w:gridCol w:w="7085"/>
      </w:tblGrid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SchoolBookCSanPin-Bold" w:hAnsi="SchoolBookCSanPin-Bold" w:cs="SchoolBookCSanPin-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 xml:space="preserve">Характеристика основных видов </w:t>
            </w: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деятельности студентов</w:t>
            </w:r>
          </w:p>
          <w:p w:rsidR="007A71D8" w:rsidRDefault="008B72D0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Bold"/>
                <w:b/>
                <w:bCs/>
                <w:sz w:val="17"/>
                <w:szCs w:val="17"/>
              </w:rPr>
              <w:t>(на уровне учебных действий)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Введение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 Определить значение астрономии при освоении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 профессий</w:t>
            </w:r>
          </w:p>
        </w:tc>
      </w:tr>
      <w:tr w:rsidR="007A71D8">
        <w:tc>
          <w:tcPr>
            <w:tcW w:w="9344" w:type="dxa"/>
            <w:gridSpan w:val="2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Bold"/>
                <w:b/>
                <w:bCs/>
                <w:sz w:val="19"/>
                <w:szCs w:val="19"/>
              </w:rPr>
              <w:t>ИСТОРИЯ РАЗВИТИЯ АСТРОНОМИИ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Астрономия в древности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(Аристотель, Гиппарх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Никейский и Птолемей)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представлениями о Вселенной древних ученых. Определить место и значение древней астрономии в эволюции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взглядов на Вселенную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Звездное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 небо (изменение видов звездного неба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 течение суток, года)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Использовать карту звездного неба для нахождения координат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светила.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Приводить примеры практического использования карты звездного неба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Летоисчисление и его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точность (солнечный 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лунный, юлиански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й 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григорианский кален-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дари, проекты новых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календарей)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историей создания различных календарей.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роль и значение летоисчисления для жизни и деятельности человека.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значение использования календарей при освоении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Оптическая астрономия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(цивилизационный запрос, телескопы)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инструментами оптической (наблюдательной) астрономии.  Определить роль наблюдательной астрономии в эволюции взглядо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в на Вселенную. Определить взаимосвязь развития цивилизации и инструментов наблюдения. Определить значение наблюдений при освоении профессий и</w:t>
            </w:r>
          </w:p>
          <w:p w:rsidR="007A71D8" w:rsidRDefault="008B72D0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Изучение околоземного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пространства (история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советской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космонавтики, современные методы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изучения ближнего космоса)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историей космонавтики и проблемами освоения космоса. Определить значение освоения ближнего космоса для развития человеческой цивилизации и экономического развития России. Определит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ь значение знаний об освоении ближнего космоса для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проблемами освоения дальнего космоса.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значение освоения дальнего космоса для развития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человеческой цивилизации и экономического развития России.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значение знаний об освоении дальнего космоса для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профессий и специальност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ей среднего профессионального образования</w:t>
            </w:r>
          </w:p>
        </w:tc>
      </w:tr>
      <w:tr w:rsidR="007A71D8">
        <w:tc>
          <w:tcPr>
            <w:tcW w:w="9344" w:type="dxa"/>
            <w:gridSpan w:val="2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Bold"/>
                <w:b/>
                <w:bCs/>
                <w:sz w:val="19"/>
                <w:szCs w:val="19"/>
              </w:rPr>
              <w:t>УСТРОЙСТВО СОЛНЕЧНОЙ СИСТЕМЫ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Происхождение Солнечной системы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различными теориями происхождения Солнечной системы. Определить значение знаний о происхождении Солнечной системы для освоения професси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Видимое движение планет (видимое движение</w:t>
            </w:r>
          </w:p>
          <w:p w:rsidR="007A71D8" w:rsidRDefault="008B72D0">
            <w:pPr>
              <w:tabs>
                <w:tab w:val="left" w:pos="3098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 конфигурации планет)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Познакомиться с понятиями «конфигурация планет», «синодический период», «сидерический период», «конфигурации планет и условия их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видимости». Научиться проводить вычисления для определения синодического и сидерического (звездного) периодов обращения планет. Определить значение знаний о конфигурации планет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tabs>
                <w:tab w:val="left" w:pos="569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Система Земля — Луна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системой Земля — Луна (двойная планета). Определить значение исследований Луны космическими аппаратами. Определить значение пилотируемых космических экспедиций на Луну. Определить значение знаний о системе Земля — Луна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Природа Луны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физической природой Луны, строением лунной поверхности, физическими условиями на Луне. Определить значение знаний о природе Луны для развития чело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веческой цивилизации. 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Планеты земной группы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планетами земной группы. Определить значение знаний о планетах земной груп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пы для развития человеческой цивилизации. 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lastRenderedPageBreak/>
              <w:t>Планеты-гиганты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Познакомиться с планетами-гигантами. Определить значение знаний о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планетах-гигантах для развития человеческой цивилизации. Определить значение знаний о планетах-гигантах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Малые тела Солнечной системы (астероиды, метеориты, кометы, малые планет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ы)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 Определить значение знаний о малых телах Солнечной системы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для освоения профессий и специальностей среднег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Общие сведения о Солнце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общими сведениями о Солнце. Определить значение знаний о Солнце для развития человеческой цивилизации. Определить значение знаний о Солнце для освоения профессий и специальностей сред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Солнце и жизнь Земли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Изучить взаимосвязь существования жизни на Земле и Солнца. Определить значение знаний о Солнце для существования жизни на Земле. Определить значение знаний изучения Солнца как источника жизни на Земл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е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Небесная механика (за-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коны Кеплера, открытие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планет)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Изучить законы Кеплера. Определить значение законов Кеплера для изучения небесных тел и Вселенной. Определить значение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законов Кеплера для открытия новых планет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Исследование солнечной системы (межпланетные  экспедиции, космические миссии и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межпланетные космические аппараты)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исследованиями Солнечной системы. Определить значение межпланетных экспедиций для р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азвития человеческой цивилизации. 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9344" w:type="dxa"/>
            <w:gridSpan w:val="2"/>
            <w:shd w:val="clear" w:color="auto" w:fill="auto"/>
          </w:tcPr>
          <w:p w:rsidR="007A71D8" w:rsidRDefault="008B72D0">
            <w:pPr>
              <w:spacing w:after="0" w:line="240" w:lineRule="auto"/>
              <w:jc w:val="center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Bold"/>
                <w:b/>
                <w:bCs/>
                <w:sz w:val="19"/>
                <w:szCs w:val="19"/>
              </w:rPr>
              <w:t>СТРОЕНИЕ И ЭВОЛЮЦИЯ ВСЕЛЕННОЙ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Расстояние до звезд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Изучить методы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определения расстояний до звезд. Определить значение знаний об определении расстояний до звезд для изучения Вселенной. Определить значение знаний об определении расстояний до звезд для освоения профессий и специальностей среднего профессионального образова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Физическая природа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звезд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Познакомиться с физической природой звезд. Определить значение знаний о физической природе звезд для человека. Определить значение современных знаний о физической природе звезд для освоения профессий и специальностей среднего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tabs>
                <w:tab w:val="left" w:pos="653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Виды звезд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видами звезд. Изучить особенности спектральных классов звезд.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значение современных астрономических открытий для человека.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Определить значение современных знаний о Вселенной для освоения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Звездные системы.</w:t>
            </w:r>
          </w:p>
          <w:p w:rsidR="007A71D8" w:rsidRDefault="008B72D0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Экзопланеты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Наша Галактика —Млечный путь (галактический год)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представлениями и научными изысканиями о нашей Галактике, с понятием «галактичес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кий год». Определить значение современных знаний о нашей Галактике для жизни и деятельности человека. 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Другие галактики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омиться с различными галактиками и их особенностями. Определить значение знаний о других галактиках для развития науки и человека. Определить значение современных знаний о Вселенной для освоения профессий и специальностей среднего профессионального образов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Происхождение галактик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различными гипотезами и учениями о происхождении галактик.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Определить значение современных астрономических знаний о происхождении галактик для человека. Определить значение современных знаний о происхождении гал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актик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Эволюция галактик и звезд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эволюцией галактик и звезд. Определить значение знаний об эволюции галактик и звезд для человека. Определить значение современны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х знаний об эволюции галактик и звезд для освоения профессий и специальностей среднего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Жизнь и разум во Вселенной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Познакомиться с различными гипотезами о существовании жизни и разума во Вселенной. Определить значение изучения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7A71D8">
        <w:tc>
          <w:tcPr>
            <w:tcW w:w="2260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lastRenderedPageBreak/>
              <w:t>Вселенная сегодня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: астрономические</w:t>
            </w:r>
          </w:p>
          <w:p w:rsidR="007A71D8" w:rsidRDefault="008B72D0">
            <w:pPr>
              <w:spacing w:after="0" w:line="240" w:lineRule="auto"/>
              <w:jc w:val="both"/>
              <w:rPr>
                <w:rFonts w:ascii="FranklinGothicDemiC" w:hAnsi="FranklinGothicDemiC" w:cs="FranklinGothicDemiC"/>
                <w:sz w:val="44"/>
                <w:szCs w:val="44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>открытия</w:t>
            </w:r>
          </w:p>
        </w:tc>
        <w:tc>
          <w:tcPr>
            <w:tcW w:w="7084" w:type="dxa"/>
            <w:shd w:val="clear" w:color="auto" w:fill="auto"/>
          </w:tcPr>
          <w:p w:rsidR="007A71D8" w:rsidRDefault="008B72D0">
            <w:pPr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hAnsi="Times New Roman" w:cs="SchoolBookCSanPin-Regular"/>
                <w:sz w:val="19"/>
                <w:szCs w:val="19"/>
              </w:rPr>
              <w:t xml:space="preserve">Познакомиться с достижениями современной астрономической науки. Определить значение современных астрономических открытий для человека. Определить значение современных знаний о Вселенной для освоения профессий и специальностей </w:t>
            </w:r>
            <w:r>
              <w:rPr>
                <w:rFonts w:ascii="Times New Roman" w:hAnsi="Times New Roman" w:cs="SchoolBookCSanPin-Regular"/>
                <w:sz w:val="19"/>
                <w:szCs w:val="19"/>
              </w:rPr>
              <w:t>среднего профессионального образования</w:t>
            </w:r>
          </w:p>
        </w:tc>
      </w:tr>
    </w:tbl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b/>
          <w:bCs/>
          <w:sz w:val="44"/>
          <w:szCs w:val="44"/>
        </w:rPr>
      </w:pPr>
    </w:p>
    <w:p w:rsidR="007A71D8" w:rsidRDefault="007A71D8">
      <w:pPr>
        <w:jc w:val="both"/>
        <w:rPr>
          <w:rFonts w:ascii="Times New Roman" w:hAnsi="Times New Roman" w:cs="FranklinGothicDemiC"/>
          <w:b/>
          <w:bCs/>
          <w:sz w:val="44"/>
          <w:szCs w:val="44"/>
        </w:rPr>
      </w:pP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t>УЧЕБНО-МЕТОДИЧЕСКОЕ И МАТЕРИАЛЬНО-</w:t>
      </w:r>
    </w:p>
    <w:p w:rsidR="007A71D8" w:rsidRDefault="008B72D0">
      <w:pPr>
        <w:spacing w:after="0" w:line="240" w:lineRule="auto"/>
        <w:jc w:val="center"/>
        <w:rPr>
          <w:rFonts w:ascii="FranklinGothicDemiC" w:hAnsi="FranklinGothicDemiC" w:cs="FranklinGothicDemiC"/>
          <w:b/>
          <w:bCs/>
          <w:sz w:val="36"/>
          <w:szCs w:val="36"/>
        </w:rPr>
      </w:pPr>
      <w:r>
        <w:rPr>
          <w:rFonts w:ascii="Times New Roman" w:hAnsi="Times New Roman" w:cs="FranklinGothicDemiC"/>
          <w:sz w:val="36"/>
          <w:szCs w:val="36"/>
        </w:rPr>
        <w:t>ТЕХНИЧЕСКОЕ ОБЕСПЕЧЕНИЕ ПРОГРАММЫ</w:t>
      </w:r>
    </w:p>
    <w:p w:rsidR="007A71D8" w:rsidRDefault="008B72D0">
      <w:pPr>
        <w:jc w:val="center"/>
        <w:rPr>
          <w:rFonts w:ascii="FranklinGothicDemiC" w:hAnsi="FranklinGothicDemiC" w:cs="FranklinGothicDemiC"/>
          <w:b/>
          <w:bCs/>
          <w:sz w:val="44"/>
          <w:szCs w:val="44"/>
        </w:rPr>
      </w:pPr>
      <w:r>
        <w:rPr>
          <w:rFonts w:ascii="Times New Roman" w:hAnsi="Times New Roman" w:cs="FranklinGothicDemiC"/>
          <w:sz w:val="36"/>
          <w:szCs w:val="36"/>
        </w:rPr>
        <w:lastRenderedPageBreak/>
        <w:t>УЧЕБНОЙ ДИСЦИПЛИНЫ «АСТРОНОМИЯ»</w:t>
      </w: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Освоение программы учебной дисциплины «Астрономия» предполагает использование в профессиональной</w:t>
      </w:r>
      <w:r>
        <w:rPr>
          <w:rFonts w:ascii="Times New Roman" w:hAnsi="Times New Roman" w:cs="SchoolBookCSanPin-Regular"/>
          <w:sz w:val="21"/>
          <w:szCs w:val="21"/>
        </w:rPr>
        <w:t xml:space="preserve">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 физики, в котором имеется возможность обеспечить свободный доступ в Интерне</w:t>
      </w:r>
      <w:r>
        <w:rPr>
          <w:rFonts w:ascii="Times New Roman" w:hAnsi="Times New Roman" w:cs="SchoolBookCSanPin-Regular"/>
          <w:sz w:val="21"/>
          <w:szCs w:val="21"/>
        </w:rPr>
        <w:t>т во время учебного занятия и в период внеаудиторной самостоятельной работы обучающихся.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Помещение кабинета должно удовлетворять требованиям Санитарных правил и норм (СанПиН 2.4.2 № 178-02) и оснащено типовым оборудованием, указанным в настоящих требования</w:t>
      </w:r>
      <w:r>
        <w:rPr>
          <w:rFonts w:ascii="Times New Roman" w:hAnsi="Times New Roman" w:cs="SchoolBookCSanPin-Regular"/>
          <w:sz w:val="21"/>
          <w:szCs w:val="21"/>
        </w:rPr>
        <w:t>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Fonts w:ascii="Times New Roman" w:hAnsi="Times New Roman" w:cs="SchoolBookCSanPin-Regular"/>
          <w:sz w:val="12"/>
          <w:szCs w:val="12"/>
        </w:rPr>
        <w:t>1</w:t>
      </w:r>
      <w:r>
        <w:rPr>
          <w:rFonts w:ascii="Times New Roman" w:hAnsi="Times New Roman" w:cs="SchoolBookCSanPin-Regular"/>
          <w:sz w:val="21"/>
          <w:szCs w:val="21"/>
        </w:rPr>
        <w:t>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В кабинете должно быть мультимедийное оборудование, посредством которого участники образовательного процесса м</w:t>
      </w:r>
      <w:r>
        <w:rPr>
          <w:rFonts w:ascii="Times New Roman" w:hAnsi="Times New Roman" w:cs="SchoolBookCSanPin-Regular"/>
          <w:sz w:val="21"/>
          <w:szCs w:val="21"/>
        </w:rPr>
        <w:t>огут просматривать визуальную информацию по астрономии, создавать презентации, видеоматериалы, иные документы. В состав учебно-методического и материально-технического обеспечения программы учебной дисциплины «Астрономия» входят:</w:t>
      </w:r>
    </w:p>
    <w:p w:rsidR="007A71D8" w:rsidRDefault="008B72D0">
      <w:pPr>
        <w:spacing w:after="0" w:line="240" w:lineRule="auto"/>
        <w:ind w:left="851" w:hanging="284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 </w:t>
      </w:r>
      <w:r>
        <w:rPr>
          <w:rFonts w:ascii="Times New Roman" w:hAnsi="Times New Roman" w:cs="SchoolBookCSanPin-Regular"/>
          <w:sz w:val="21"/>
          <w:szCs w:val="21"/>
        </w:rPr>
        <w:t>многофункциональный ком</w:t>
      </w:r>
      <w:r>
        <w:rPr>
          <w:rFonts w:ascii="Times New Roman" w:hAnsi="Times New Roman" w:cs="SchoolBookCSanPin-Regular"/>
          <w:sz w:val="21"/>
          <w:szCs w:val="21"/>
        </w:rPr>
        <w:t>плекс преподавателя;</w:t>
      </w:r>
    </w:p>
    <w:p w:rsidR="007A71D8" w:rsidRDefault="008B72D0">
      <w:pPr>
        <w:spacing w:after="0" w:line="240" w:lineRule="auto"/>
        <w:ind w:left="851" w:hanging="284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наглядные пособия (комплекты учебных таблиц, плакатов, портретов выдающихся ученых-     астрономов, модели и др.);</w:t>
      </w:r>
    </w:p>
    <w:p w:rsidR="007A71D8" w:rsidRDefault="008B72D0">
      <w:pPr>
        <w:spacing w:after="0" w:line="240" w:lineRule="auto"/>
        <w:ind w:left="851" w:hanging="284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средства информационно-коммуникационных технологий;</w:t>
      </w:r>
    </w:p>
    <w:p w:rsidR="007A71D8" w:rsidRDefault="008B72D0">
      <w:pPr>
        <w:spacing w:after="0" w:line="240" w:lineRule="auto"/>
        <w:ind w:left="851" w:hanging="284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комплект технической документации, в том числе паспорта на сре</w:t>
      </w:r>
      <w:r>
        <w:rPr>
          <w:rFonts w:ascii="Times New Roman" w:hAnsi="Times New Roman" w:cs="SchoolBookCSanPin-Regular"/>
          <w:sz w:val="21"/>
          <w:szCs w:val="21"/>
        </w:rPr>
        <w:t>дства обучения, инструкции по их использованию и технике безопасности;</w:t>
      </w:r>
    </w:p>
    <w:p w:rsidR="007A71D8" w:rsidRDefault="008B72D0">
      <w:pPr>
        <w:spacing w:after="0" w:line="240" w:lineRule="auto"/>
        <w:ind w:left="851" w:hanging="284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ymbolMT"/>
          <w:sz w:val="21"/>
          <w:szCs w:val="21"/>
        </w:rPr>
        <w:t xml:space="preserve">• </w:t>
      </w:r>
      <w:r>
        <w:rPr>
          <w:rFonts w:ascii="Times New Roman" w:hAnsi="Times New Roman" w:cs="SchoolBookCSanPin-Regular"/>
          <w:sz w:val="21"/>
          <w:szCs w:val="21"/>
        </w:rPr>
        <w:t>библиотечный фонд.</w:t>
      </w:r>
    </w:p>
    <w:p w:rsidR="007A71D8" w:rsidRDefault="008B72D0">
      <w:pPr>
        <w:spacing w:after="0" w:line="240" w:lineRule="auto"/>
        <w:ind w:firstLine="567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В 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</w:t>
      </w:r>
      <w:r>
        <w:rPr>
          <w:rFonts w:ascii="Times New Roman" w:hAnsi="Times New Roman" w:cs="SchoolBookCSanPin-Regular"/>
          <w:sz w:val="21"/>
          <w:szCs w:val="21"/>
        </w:rPr>
        <w:t>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Библиотечный фонд может быть дополнен энциклопедиями, сп</w:t>
      </w:r>
      <w:r>
        <w:rPr>
          <w:rFonts w:ascii="Times New Roman" w:hAnsi="Times New Roman" w:cs="SchoolBookCSanPin-Regular"/>
          <w:sz w:val="21"/>
          <w:szCs w:val="21"/>
        </w:rPr>
        <w:t>равочниками, словарями, научной и научно-популярной литературой и т.п. по разным вопросам изучения астрономии, в том числе видеоматериалами, рассказывающими о достижениях современной астрономической науки.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0"/>
          <w:szCs w:val="20"/>
        </w:rPr>
      </w:pPr>
      <w:r>
        <w:rPr>
          <w:rFonts w:ascii="Times New Roman" w:hAnsi="Times New Roman" w:cs="SchoolBookCSanPin-Regular"/>
          <w:sz w:val="21"/>
          <w:szCs w:val="21"/>
        </w:rPr>
        <w:t>В процессе освоения программы учебной дисциплины «</w:t>
      </w:r>
      <w:r>
        <w:rPr>
          <w:rFonts w:ascii="Times New Roman" w:hAnsi="Times New Roman" w:cs="SchoolBookCSanPin-Regular"/>
          <w:sz w:val="21"/>
          <w:szCs w:val="21"/>
        </w:rPr>
        <w:t>Астрономия» студенты должны иметь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7A71D8" w:rsidRDefault="007A71D8">
      <w:pPr>
        <w:jc w:val="both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7A71D8">
      <w:pPr>
        <w:jc w:val="center"/>
        <w:rPr>
          <w:rFonts w:ascii="Times New Roman" w:hAnsi="Times New Roman" w:cs="SchoolBookCSanPin-Regular"/>
          <w:sz w:val="20"/>
          <w:szCs w:val="20"/>
        </w:rPr>
      </w:pPr>
    </w:p>
    <w:p w:rsidR="007A71D8" w:rsidRDefault="008B72D0">
      <w:pPr>
        <w:jc w:val="center"/>
        <w:rPr>
          <w:rFonts w:ascii="FranklinGothicDemiC" w:hAnsi="FranklinGothicDemiC" w:cs="FranklinGothicDemiC"/>
          <w:b/>
          <w:bCs/>
          <w:sz w:val="44"/>
          <w:szCs w:val="44"/>
        </w:rPr>
      </w:pPr>
      <w:r>
        <w:rPr>
          <w:rFonts w:ascii="Times New Roman" w:hAnsi="Times New Roman" w:cs="FranklinGothicDemiC"/>
          <w:sz w:val="36"/>
          <w:szCs w:val="36"/>
        </w:rPr>
        <w:t>РЕКОМЕНДУЕМАЯ ЛИТЕРАТУРА</w:t>
      </w: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8B72D0">
      <w:pPr>
        <w:spacing w:after="0" w:line="36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t>Для студентов</w:t>
      </w:r>
    </w:p>
    <w:p w:rsidR="007A71D8" w:rsidRDefault="008B72D0">
      <w:pPr>
        <w:spacing w:after="0" w:line="360" w:lineRule="auto"/>
        <w:jc w:val="center"/>
        <w:rPr>
          <w:rFonts w:ascii="FranklinGothicMediumC-Italic" w:hAnsi="FranklinGothicMediumC-Italic" w:cs="FranklinGothicMediumC-Italic"/>
          <w:i/>
          <w:iCs/>
          <w:sz w:val="26"/>
          <w:szCs w:val="26"/>
        </w:rPr>
      </w:pPr>
      <w:r>
        <w:rPr>
          <w:rFonts w:ascii="Times New Roman" w:hAnsi="Times New Roman" w:cs="FranklinGothicMediumC-Italic"/>
          <w:i/>
          <w:iCs/>
          <w:sz w:val="26"/>
          <w:szCs w:val="26"/>
        </w:rPr>
        <w:t>Учебники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Воронцов-Вельяминов Б.А</w:t>
      </w:r>
      <w:r>
        <w:rPr>
          <w:rFonts w:ascii="Times New Roman" w:hAnsi="Times New Roman" w:cs="SchoolBookCSanPin-Regular"/>
          <w:sz w:val="21"/>
          <w:szCs w:val="21"/>
        </w:rPr>
        <w:t>. Астрономия. Базовый уровень. 11 класс : учебник для общеобразоват. организаций / Б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А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Воронцов-Вельяминов, Е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К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Страут. — М. : Дрофа, 2017.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Левитан Е.П</w:t>
      </w:r>
      <w:r>
        <w:rPr>
          <w:rFonts w:ascii="Times New Roman" w:hAnsi="Times New Roman" w:cs="SchoolBookCSanPin-Regular"/>
          <w:sz w:val="21"/>
          <w:szCs w:val="21"/>
        </w:rPr>
        <w:t xml:space="preserve">. Астрономия. Базовый уровень. 11 класс. : учебник для общеобразоват. организаций </w:t>
      </w:r>
      <w:r>
        <w:rPr>
          <w:rFonts w:ascii="Times New Roman" w:hAnsi="Times New Roman" w:cs="SchoolBookCSanPin-Regular"/>
          <w:sz w:val="21"/>
          <w:szCs w:val="21"/>
        </w:rPr>
        <w:t>/ Е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П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Левитан. — М. : Просвещение, 2018.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Астрономия : учебник для проф. образоват. организаций / [Е.В.Алексеева, П.М.Скворцов, Т.С.Фещенко, Л.А.Шестакова], под ред. Т.С. Фещенко. — М. : Издательский центр «Академия», 2018.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Чаругин В.М</w:t>
      </w:r>
      <w:r>
        <w:rPr>
          <w:rFonts w:ascii="Times New Roman" w:hAnsi="Times New Roman" w:cs="SchoolBookCSanPin-Regular"/>
          <w:sz w:val="21"/>
          <w:szCs w:val="21"/>
        </w:rPr>
        <w:t xml:space="preserve">. Астрономия. Учебник </w:t>
      </w:r>
      <w:r>
        <w:rPr>
          <w:rFonts w:ascii="Times New Roman" w:hAnsi="Times New Roman" w:cs="SchoolBookCSanPin-Regular"/>
          <w:sz w:val="21"/>
          <w:szCs w:val="21"/>
        </w:rPr>
        <w:t>для 10—11 классов / В.М.Чаругин. — М. : Просвещение, 2018.</w:t>
      </w:r>
    </w:p>
    <w:p w:rsidR="007A71D8" w:rsidRDefault="007A71D8">
      <w:pPr>
        <w:spacing w:after="0" w:line="240" w:lineRule="auto"/>
        <w:ind w:firstLine="708"/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SchoolBookCSanPin-Italic" w:hAnsi="SchoolBookCSanPin-Italic" w:cs="SchoolBookCSanPin-Italic"/>
          <w:i/>
          <w:iCs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Учебные и справочные пособия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SchoolBookCSanPin-Italic"/>
          <w:i/>
          <w:iCs/>
          <w:sz w:val="21"/>
          <w:szCs w:val="21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Куликовский П.Г</w:t>
      </w:r>
      <w:r>
        <w:rPr>
          <w:rFonts w:ascii="Times New Roman" w:hAnsi="Times New Roman" w:cs="SchoolBookCSanPin-Regular"/>
          <w:sz w:val="21"/>
          <w:szCs w:val="21"/>
        </w:rPr>
        <w:t>. Справочник любителя астрономии / П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Г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Куликовский. — М. : Либроком, 2013.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Школьный астрономический календарь. Пособие для любителей астрономии / Моско</w:t>
      </w:r>
      <w:r>
        <w:rPr>
          <w:rFonts w:ascii="Times New Roman" w:hAnsi="Times New Roman" w:cs="SchoolBookCSanPin-Regular"/>
          <w:sz w:val="21"/>
          <w:szCs w:val="21"/>
        </w:rPr>
        <w:t>вский планетарий — М., (на текущий учебный год).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t>Для внеаудиторной самостоятельной работы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«Астрономия — это здорово!» http://menobr.ru/files/astronom2.pptx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http://menobr.ru/files/blank.pdf.</w:t>
      </w:r>
    </w:p>
    <w:p w:rsidR="007A71D8" w:rsidRDefault="008B72D0">
      <w:pPr>
        <w:spacing w:after="0" w:line="240" w:lineRule="auto"/>
        <w:ind w:left="708"/>
        <w:jc w:val="both"/>
      </w:pPr>
      <w:r>
        <w:rPr>
          <w:rFonts w:ascii="Times New Roman" w:hAnsi="Times New Roman" w:cs="SchoolBookCSanPin-Regular"/>
          <w:sz w:val="21"/>
          <w:szCs w:val="21"/>
        </w:rPr>
        <w:t xml:space="preserve">«Знаешь ли ты астрономию?» </w:t>
      </w:r>
      <w:hyperlink r:id="rId9">
        <w:r>
          <w:rPr>
            <w:rStyle w:val="-"/>
            <w:rFonts w:ascii="Times New Roman" w:hAnsi="Times New Roman" w:cs="SchoolBookCSanPin-Regular"/>
            <w:sz w:val="21"/>
            <w:szCs w:val="21"/>
          </w:rPr>
          <w:t>http://menobr.ru/files/astronom1.pptx</w:t>
        </w:r>
      </w:hyperlink>
    </w:p>
    <w:p w:rsidR="007A71D8" w:rsidRDefault="007A71D8">
      <w:pPr>
        <w:spacing w:after="0" w:line="240" w:lineRule="auto"/>
        <w:ind w:left="708"/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MediumC" w:hAnsi="FranklinGothicMediumC" w:cs="FranklinGothicMediumC"/>
          <w:sz w:val="28"/>
          <w:szCs w:val="28"/>
        </w:rPr>
      </w:pPr>
      <w:r>
        <w:rPr>
          <w:rFonts w:ascii="Times New Roman" w:hAnsi="Times New Roman" w:cs="FranklinGothicMediumC"/>
          <w:sz w:val="28"/>
          <w:szCs w:val="28"/>
        </w:rPr>
        <w:t>Для преподавателей</w:t>
      </w:r>
    </w:p>
    <w:p w:rsidR="007A71D8" w:rsidRDefault="007A71D8">
      <w:pPr>
        <w:spacing w:after="0" w:line="240" w:lineRule="auto"/>
        <w:jc w:val="center"/>
        <w:rPr>
          <w:rFonts w:ascii="Times New Roman" w:hAnsi="Times New Roman" w:cs="FranklinGothicMediumC"/>
          <w:sz w:val="28"/>
          <w:szCs w:val="28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 xml:space="preserve">Приказ </w:t>
      </w:r>
      <w:r>
        <w:rPr>
          <w:rFonts w:ascii="Times New Roman" w:hAnsi="Times New Roman" w:cs="SchoolBookCSanPin-Regular"/>
          <w:sz w:val="21"/>
          <w:szCs w:val="21"/>
        </w:rPr>
        <w:t>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2017 г.).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Приказ Минобрнауки</w:t>
      </w:r>
      <w:r>
        <w:rPr>
          <w:rFonts w:ascii="Times New Roman" w:hAnsi="Times New Roman" w:cs="SchoolBookCSanPin-Regular"/>
          <w:sz w:val="21"/>
          <w:szCs w:val="21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Письмо Минобрна</w:t>
      </w:r>
      <w:r>
        <w:rPr>
          <w:rFonts w:ascii="Times New Roman" w:hAnsi="Times New Roman" w:cs="SchoolBookCSanPin-Regular"/>
          <w:sz w:val="21"/>
          <w:szCs w:val="21"/>
        </w:rPr>
        <w:t>уки России «Об организации изучения учебного предмета «Астрономия» от 20 июня 2017 г. № ТС-194/08.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Информационно-методическое письмо об актуальных вопросах модернизации среднего профессионального образования на 2017/2018 г. — http://www.firo.ru/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Горелик Г.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Е</w:t>
      </w:r>
      <w:r>
        <w:rPr>
          <w:rFonts w:ascii="Times New Roman" w:hAnsi="Times New Roman" w:cs="SchoolBookCSanPin-Regular"/>
          <w:sz w:val="21"/>
          <w:szCs w:val="21"/>
        </w:rPr>
        <w:t>. Новые слова науки — от маятника Галилея до квантовой гравитации. — Библиотечка «Квант», вып.127. Приложение к журналу «Квант», № 3/2013. — М. : Изд-во МЦНМО, 2017.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Кунаш М.А</w:t>
      </w:r>
      <w:r>
        <w:rPr>
          <w:rFonts w:ascii="Times New Roman" w:hAnsi="Times New Roman" w:cs="SchoolBookCSanPin-Regular"/>
          <w:sz w:val="21"/>
          <w:szCs w:val="21"/>
        </w:rPr>
        <w:t>. Астрономия 11 класс. Методическое пособие к учебнику Б.А.Воронцова-Вельяминова</w:t>
      </w:r>
      <w:r>
        <w:rPr>
          <w:rFonts w:ascii="Times New Roman" w:hAnsi="Times New Roman" w:cs="SchoolBookCSanPin-Regular"/>
          <w:sz w:val="21"/>
          <w:szCs w:val="21"/>
        </w:rPr>
        <w:t>, Е.К.Страута /М.А.Кунаш — М. : Дрофа, 2018.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Кунаш М.А</w:t>
      </w:r>
      <w:r>
        <w:rPr>
          <w:rFonts w:ascii="Times New Roman" w:hAnsi="Times New Roman" w:cs="SchoolBookCSanPin-Regular"/>
          <w:sz w:val="21"/>
          <w:szCs w:val="21"/>
        </w:rPr>
        <w:t>. Астрономия. 11 класс. Технологические карты уроков по учебнику Б.А.Воронцова-Вельяминова, Е.К.Страута / М.А.Кунаш — Ростов н/Д : Учитель, 2018.</w:t>
      </w:r>
    </w:p>
    <w:p w:rsidR="007A71D8" w:rsidRDefault="008B72D0">
      <w:pPr>
        <w:spacing w:after="0" w:line="240" w:lineRule="auto"/>
        <w:ind w:firstLine="708"/>
        <w:jc w:val="both"/>
      </w:pPr>
      <w:r>
        <w:rPr>
          <w:rFonts w:ascii="Times New Roman" w:hAnsi="Times New Roman" w:cs="SchoolBookCSanPin-Italic"/>
          <w:i/>
          <w:iCs/>
          <w:sz w:val="21"/>
          <w:szCs w:val="21"/>
        </w:rPr>
        <w:t>Левитан Е.П</w:t>
      </w:r>
      <w:r>
        <w:rPr>
          <w:rFonts w:ascii="Times New Roman" w:hAnsi="Times New Roman" w:cs="SchoolBookCSanPin-Regular"/>
          <w:sz w:val="21"/>
          <w:szCs w:val="21"/>
        </w:rPr>
        <w:t>. Методическое пособие по использованию табли</w:t>
      </w:r>
      <w:r>
        <w:rPr>
          <w:rFonts w:ascii="Times New Roman" w:hAnsi="Times New Roman" w:cs="SchoolBookCSanPin-Regular"/>
          <w:sz w:val="21"/>
          <w:szCs w:val="21"/>
        </w:rPr>
        <w:t xml:space="preserve">ц — </w:t>
      </w:r>
      <w:hyperlink r:id="rId10">
        <w:r>
          <w:rPr>
            <w:rStyle w:val="-"/>
            <w:rFonts w:ascii="Times New Roman" w:hAnsi="Times New Roman" w:cs="SchoolBookCSanPin-Regular"/>
            <w:sz w:val="21"/>
            <w:szCs w:val="21"/>
          </w:rPr>
          <w:t>file:///G:/</w:t>
        </w:r>
      </w:hyperlink>
      <w:r>
        <w:rPr>
          <w:rFonts w:ascii="Times New Roman" w:hAnsi="Times New Roman" w:cs="SchoolBookCSanPin-Regular"/>
          <w:sz w:val="21"/>
          <w:szCs w:val="21"/>
        </w:rPr>
        <w:t xml:space="preserve"> Астрономия/astronomiya_tablicy_metodika.pdf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Сурдин В.Г</w:t>
      </w:r>
      <w:r>
        <w:rPr>
          <w:rFonts w:ascii="Times New Roman" w:hAnsi="Times New Roman" w:cs="SchoolBookCSanPin-Regular"/>
          <w:sz w:val="21"/>
          <w:szCs w:val="21"/>
        </w:rPr>
        <w:t>. Галактики / В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Г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Сурдин. — М. : Физматлит, 2013.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Сурдин В.Г</w:t>
      </w:r>
      <w:r>
        <w:rPr>
          <w:rFonts w:ascii="Times New Roman" w:hAnsi="Times New Roman" w:cs="SchoolBookCSanPin-Regular"/>
          <w:sz w:val="21"/>
          <w:szCs w:val="21"/>
        </w:rPr>
        <w:t>. Разведка далеких планет / В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Г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Сурдин. — М. : Физматлит, 2013.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Сурдин В.Г</w:t>
      </w:r>
      <w:r>
        <w:rPr>
          <w:rFonts w:ascii="Times New Roman" w:hAnsi="Times New Roman" w:cs="SchoolBookCSanPin-Regular"/>
          <w:sz w:val="21"/>
          <w:szCs w:val="21"/>
        </w:rPr>
        <w:t>. Астрономи</w:t>
      </w:r>
      <w:r>
        <w:rPr>
          <w:rFonts w:ascii="Times New Roman" w:hAnsi="Times New Roman" w:cs="SchoolBookCSanPin-Regular"/>
          <w:sz w:val="21"/>
          <w:szCs w:val="21"/>
        </w:rPr>
        <w:t>ческие задачи с решениями / В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Г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.</w:t>
      </w:r>
      <w:r>
        <w:rPr>
          <w:rFonts w:ascii="Times New Roman" w:hAnsi="Times New Roman" w:cs="SchoolBookCSanPin-Regular"/>
          <w:sz w:val="21"/>
          <w:szCs w:val="21"/>
        </w:rPr>
        <w:t>Сурдин. — Издательство ЛКИ, 2017.</w:t>
      </w:r>
    </w:p>
    <w:p w:rsidR="007A71D8" w:rsidRDefault="007A71D8">
      <w:pPr>
        <w:spacing w:after="0" w:line="240" w:lineRule="auto"/>
        <w:ind w:firstLine="708"/>
        <w:jc w:val="both"/>
        <w:rPr>
          <w:rFonts w:ascii="Times New Roman" w:hAnsi="Times New Roman" w:cs="SchoolBookCSanPin-Regular"/>
          <w:sz w:val="21"/>
          <w:szCs w:val="21"/>
        </w:rPr>
      </w:pPr>
    </w:p>
    <w:p w:rsidR="007A71D8" w:rsidRDefault="008B72D0">
      <w:pPr>
        <w:spacing w:after="0" w:line="240" w:lineRule="auto"/>
        <w:jc w:val="center"/>
        <w:rPr>
          <w:rFonts w:ascii="FranklinGothicMediumC-Italic" w:hAnsi="FranklinGothicMediumC-Italic" w:cs="FranklinGothicMediumC-Italic"/>
          <w:i/>
          <w:iCs/>
          <w:sz w:val="26"/>
          <w:szCs w:val="26"/>
        </w:rPr>
      </w:pPr>
      <w:r>
        <w:rPr>
          <w:rFonts w:ascii="Times New Roman" w:hAnsi="Times New Roman" w:cs="FranklinGothicMediumC-Italic"/>
          <w:i/>
          <w:iCs/>
          <w:sz w:val="26"/>
          <w:szCs w:val="26"/>
        </w:rPr>
        <w:t>Интернет-ресурсы</w:t>
      </w:r>
    </w:p>
    <w:p w:rsidR="007A71D8" w:rsidRDefault="007A71D8">
      <w:pPr>
        <w:spacing w:after="0" w:line="240" w:lineRule="auto"/>
        <w:jc w:val="both"/>
        <w:rPr>
          <w:rFonts w:ascii="Times New Roman" w:hAnsi="Times New Roman" w:cs="FranklinGothicMediumC-Italic"/>
          <w:i/>
          <w:iCs/>
          <w:sz w:val="26"/>
          <w:szCs w:val="26"/>
        </w:rPr>
      </w:pP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Астрономическое общество. [Электронный ресурс] — Режим доступа: http://www.</w:t>
      </w:r>
    </w:p>
    <w:p w:rsidR="007A71D8" w:rsidRDefault="008B72D0">
      <w:pPr>
        <w:spacing w:after="0" w:line="240" w:lineRule="auto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lastRenderedPageBreak/>
        <w:t>sai.msu.su/EAAS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Italic"/>
          <w:i/>
          <w:iCs/>
          <w:sz w:val="21"/>
          <w:szCs w:val="21"/>
        </w:rPr>
        <w:t>Гомулина Н</w:t>
      </w:r>
      <w:r>
        <w:rPr>
          <w:rFonts w:ascii="Times New Roman" w:hAnsi="Times New Roman" w:cs="SchoolBookCSanPin-Regular"/>
          <w:sz w:val="21"/>
          <w:szCs w:val="21"/>
        </w:rPr>
        <w:t>.</w:t>
      </w:r>
      <w:r>
        <w:rPr>
          <w:rFonts w:ascii="Times New Roman" w:hAnsi="Times New Roman" w:cs="SchoolBookCSanPin-Italic"/>
          <w:i/>
          <w:iCs/>
          <w:sz w:val="21"/>
          <w:szCs w:val="21"/>
        </w:rPr>
        <w:t>Н</w:t>
      </w:r>
      <w:r>
        <w:rPr>
          <w:rFonts w:ascii="Times New Roman" w:hAnsi="Times New Roman" w:cs="SchoolBookCSanPin-Regular"/>
          <w:sz w:val="21"/>
          <w:szCs w:val="21"/>
        </w:rPr>
        <w:t>. Открытая астрономия / под ред. В.Г. Сурдина. [Электронный ресурс]</w:t>
      </w:r>
      <w:r>
        <w:rPr>
          <w:rFonts w:ascii="Times New Roman" w:hAnsi="Times New Roman" w:cs="SchoolBookCSanPin-Regular"/>
          <w:sz w:val="21"/>
          <w:szCs w:val="21"/>
        </w:rPr>
        <w:t xml:space="preserve"> — Режим доступа: http://www.college.ru/astronomy/course/content/index.htm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Государственный астрономический институт им. П.К. Штернберга МГУ. [Электронный ресурс] — Режим доступа: http://www.sai.msu.ru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Институт земного магнетизма, ионосферы и распространени</w:t>
      </w:r>
      <w:r>
        <w:rPr>
          <w:rFonts w:ascii="Times New Roman" w:hAnsi="Times New Roman" w:cs="SchoolBookCSanPin-Regular"/>
          <w:sz w:val="21"/>
          <w:szCs w:val="21"/>
        </w:rPr>
        <w:t>я радиоволн им.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Н.В.Пушкова РАН. [Электронный ресурс] — Режим доступа: http://www.izmiran.ru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Компетентностный подход в обучении астрономии по УМК В.М.Чаругина. [Электронный ресурс] — Режим доступа: https://www.youtube.com/watch?v=TKNGOhR3w1s&amp;feature=youtu.</w:t>
      </w:r>
      <w:r>
        <w:rPr>
          <w:rFonts w:ascii="Times New Roman" w:hAnsi="Times New Roman" w:cs="SchoolBookCSanPin-Regular"/>
          <w:sz w:val="21"/>
          <w:szCs w:val="21"/>
        </w:rPr>
        <w:t>be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Корпорация Российский учебник. Астрономия для учителей физики. Серия вебинаров.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Часть 1. Преподавание астрономии как отдельного предмета. [Электронный ресурс] — Режим доступа: https://www.youtube.com/watch?v=YmE4YLArZb0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Часть 2. Роль астрономии в достиж</w:t>
      </w:r>
      <w:r>
        <w:rPr>
          <w:rFonts w:ascii="Times New Roman" w:hAnsi="Times New Roman" w:cs="SchoolBookCSanPin-Regular"/>
          <w:sz w:val="21"/>
          <w:szCs w:val="21"/>
        </w:rPr>
        <w:t>ении учащимися планируемых результатов освоения основной образовательной программы СОО. [Электронный ресурс] — Режим доступа: https://www.youtube.com/watch?v=gClRXQ-qjaI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Часть 3. Методические особенности реализации курса астрономии в урочной и внеурочной д</w:t>
      </w:r>
      <w:r>
        <w:rPr>
          <w:rFonts w:ascii="Times New Roman" w:hAnsi="Times New Roman" w:cs="SchoolBookCSanPin-Regular"/>
          <w:sz w:val="21"/>
          <w:szCs w:val="21"/>
        </w:rPr>
        <w:t>еятельности в условиях введения ФГОС СОО. [Электронный ресурс] — Режим доступа: https://www.youtube.com/watch?v=Eaw979Ow_c0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Новости космоса, астрономии и космонавтики. [Электронный ресурс] — Режим доступа: http://www.astronews.ru/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Общероссийский астрономич</w:t>
      </w:r>
      <w:r>
        <w:rPr>
          <w:rFonts w:ascii="Times New Roman" w:hAnsi="Times New Roman" w:cs="SchoolBookCSanPin-Regular"/>
          <w:sz w:val="21"/>
          <w:szCs w:val="21"/>
        </w:rPr>
        <w:t>еский портал. Астрономия РФ. [Электронный ресурс] — Режим доступа: http://xn--80aqldeblhj0l.xn--p1ai/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Российская астрономическая сеть. [Электронный ресурс] — Режим доступа: http:// www.astronet.ru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Универсальная научно-популярная онлайн-энциклопедия «Энцикл</w:t>
      </w:r>
      <w:r>
        <w:rPr>
          <w:rFonts w:ascii="Times New Roman" w:hAnsi="Times New Roman" w:cs="SchoolBookCSanPin-Regular"/>
          <w:sz w:val="21"/>
          <w:szCs w:val="21"/>
        </w:rPr>
        <w:t>опедия Кругосвет». [Электронный ресурс] — Режим доступа: http://www.krugosvet.ru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Энциклопедия «Космонавтика». [Электронный ресурс] — Режим доступа: http:// www.cosmoworld.ru/spaceencyclopedia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http://www.astro.websib.ru/</w:t>
      </w:r>
    </w:p>
    <w:p w:rsidR="007A71D8" w:rsidRDefault="008B72D0">
      <w:pPr>
        <w:spacing w:after="0" w:line="240" w:lineRule="auto"/>
        <w:ind w:firstLine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http://www.myastronomy.ru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http://cla</w:t>
      </w:r>
      <w:r>
        <w:rPr>
          <w:rFonts w:ascii="Times New Roman" w:hAnsi="Times New Roman" w:cs="SchoolBookCSanPin-Regular"/>
          <w:sz w:val="21"/>
          <w:szCs w:val="21"/>
        </w:rPr>
        <w:t>ss-fizika.narod.ru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https://sites.google.com/site/astronomlevitan/plakaty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http://earth-and-universe.narod.ru/index.html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http://catalog.prosv.ru/item/28633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http://www.planetarium-moscow.ru/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https://sites.google.com/site/auastro2/levitan</w:t>
      </w:r>
    </w:p>
    <w:p w:rsidR="007A71D8" w:rsidRDefault="008B72D0">
      <w:pPr>
        <w:spacing w:after="0" w:line="240" w:lineRule="auto"/>
        <w:ind w:left="708"/>
        <w:jc w:val="both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Times New Roman" w:hAnsi="Times New Roman" w:cs="SchoolBookCSanPin-Regular"/>
          <w:sz w:val="21"/>
          <w:szCs w:val="21"/>
        </w:rPr>
        <w:t>http://www.gomulina.o</w:t>
      </w:r>
      <w:r>
        <w:rPr>
          <w:rFonts w:ascii="Times New Roman" w:hAnsi="Times New Roman" w:cs="SchoolBookCSanPin-Regular"/>
          <w:sz w:val="21"/>
          <w:szCs w:val="21"/>
        </w:rPr>
        <w:t>rc.ru/</w:t>
      </w:r>
    </w:p>
    <w:p w:rsidR="007A71D8" w:rsidRDefault="008B72D0">
      <w:pPr>
        <w:ind w:left="708"/>
        <w:jc w:val="both"/>
        <w:rPr>
          <w:rFonts w:ascii="FranklinGothicDemiC" w:hAnsi="FranklinGothicDemiC" w:cs="FranklinGothicDemiC"/>
          <w:sz w:val="44"/>
          <w:szCs w:val="44"/>
        </w:rPr>
      </w:pPr>
      <w:r>
        <w:rPr>
          <w:rFonts w:ascii="Times New Roman" w:hAnsi="Times New Roman" w:cs="SchoolBookCSanPin-Regular"/>
          <w:sz w:val="21"/>
          <w:szCs w:val="21"/>
        </w:rPr>
        <w:t>http://www.myastronomy.ru</w:t>
      </w:r>
    </w:p>
    <w:p w:rsidR="007A71D8" w:rsidRDefault="007A71D8">
      <w:pPr>
        <w:jc w:val="center"/>
        <w:rPr>
          <w:rFonts w:ascii="Times New Roman" w:hAnsi="Times New Roman" w:cs="FranklinGothicDemiC"/>
          <w:sz w:val="44"/>
          <w:szCs w:val="44"/>
        </w:rPr>
      </w:pPr>
    </w:p>
    <w:p w:rsidR="007A71D8" w:rsidRDefault="007A71D8">
      <w:pPr>
        <w:jc w:val="center"/>
        <w:rPr>
          <w:rFonts w:ascii="FranklinGothicDemiC" w:hAnsi="FranklinGothicDemiC" w:cs="FranklinGothicDemiC"/>
          <w:sz w:val="44"/>
          <w:szCs w:val="44"/>
        </w:rPr>
      </w:pPr>
    </w:p>
    <w:p w:rsidR="007A71D8" w:rsidRDefault="007A71D8">
      <w:pPr>
        <w:jc w:val="center"/>
        <w:rPr>
          <w:rFonts w:ascii="FranklinGothicDemiC" w:hAnsi="FranklinGothicDemiC" w:cs="FranklinGothicDemiC"/>
          <w:sz w:val="44"/>
          <w:szCs w:val="44"/>
        </w:rPr>
      </w:pPr>
    </w:p>
    <w:p w:rsidR="007A71D8" w:rsidRDefault="007A71D8">
      <w:pPr>
        <w:jc w:val="center"/>
        <w:rPr>
          <w:rFonts w:ascii="FranklinGothicDemiC" w:hAnsi="FranklinGothicDemiC" w:cs="FranklinGothicDemiC"/>
          <w:sz w:val="44"/>
          <w:szCs w:val="44"/>
        </w:rPr>
      </w:pPr>
    </w:p>
    <w:p w:rsidR="007A71D8" w:rsidRDefault="007A71D8">
      <w:pPr>
        <w:jc w:val="center"/>
        <w:rPr>
          <w:rFonts w:ascii="FranklinGothicDemiC" w:hAnsi="FranklinGothicDemiC" w:cs="FranklinGothicDemiC"/>
          <w:sz w:val="44"/>
          <w:szCs w:val="44"/>
        </w:rPr>
      </w:pPr>
    </w:p>
    <w:p w:rsidR="007A71D8" w:rsidRDefault="007A71D8">
      <w:pPr>
        <w:jc w:val="center"/>
        <w:rPr>
          <w:rFonts w:ascii="FranklinGothicDemiC" w:hAnsi="FranklinGothicDemiC" w:cs="FranklinGothicDemiC"/>
          <w:sz w:val="44"/>
          <w:szCs w:val="44"/>
        </w:rPr>
      </w:pPr>
    </w:p>
    <w:p w:rsidR="007A71D8" w:rsidRDefault="008B72D0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Содержание учебной дисциплины</w:t>
      </w:r>
    </w:p>
    <w:p w:rsidR="007A71D8" w:rsidRDefault="008B72D0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(для технических дисциплин)</w:t>
      </w:r>
    </w:p>
    <w:tbl>
      <w:tblPr>
        <w:tblW w:w="10093" w:type="dxa"/>
        <w:tblInd w:w="-1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583"/>
        <w:gridCol w:w="6803"/>
        <w:gridCol w:w="1901"/>
      </w:tblGrid>
      <w:tr w:rsidR="007A71D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Урок №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Астрономия, ее связь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Наземные и космические телескопы, принцип их работы.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Всеволновая астрономия: электромагнитное излучение как ист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очник информации о небесных телах. Практическое применение астрономических исследований.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§1,2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http://www.astro.websid.ru/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История развития астрономии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Астрономия Аристотеля как «наиболее физическая 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математических наук».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геоцентризма.  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§3</w:t>
            </w:r>
          </w:p>
          <w:p w:rsidR="007A71D8" w:rsidRDefault="008B72D0">
            <w:pPr>
              <w:pStyle w:val="ad"/>
              <w:jc w:val="both"/>
            </w:pPr>
            <w:hyperlink r:id="rId11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</w:tc>
      </w:tr>
      <w:tr w:rsidR="007A71D8">
        <w:trPr>
          <w:trHeight w:val="17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Оптическая астрономия (цивилизационный запрос, телескопы: виды, характеристики, назначения).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Изучение околоземного пространства (история советской космонавтики, современные методы изучен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ия ближнего космоса). 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Астрономия дальнего космоса (волновая астрономия, наземные и орбитальные телескопы, современные методы изучения дальнего космоса). 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§3,4,5</w:t>
            </w:r>
          </w:p>
          <w:p w:rsidR="007A71D8" w:rsidRDefault="008B72D0">
            <w:pPr>
              <w:pStyle w:val="ad"/>
              <w:jc w:val="both"/>
            </w:pPr>
            <w:hyperlink r:id="rId12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</w:t>
              </w:r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Устройство Солнечной системы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Система «Земля-Луна» (основные движения Земли, форма Земли, Луна - спутник Земли, солнечные и лунные затмения)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§13,14</w:t>
            </w:r>
          </w:p>
          <w:p w:rsidR="007A71D8" w:rsidRDefault="008B72D0">
            <w:pPr>
              <w:pStyle w:val="ad"/>
              <w:jc w:val="both"/>
            </w:pPr>
            <w:hyperlink r:id="rId13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Природа Луны (физические условия на Луне, поверхность Луны, лунные породы).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§18</w:t>
            </w:r>
          </w:p>
          <w:p w:rsidR="007A71D8" w:rsidRDefault="008B72D0">
            <w:pPr>
              <w:pStyle w:val="ad"/>
              <w:jc w:val="both"/>
            </w:pPr>
            <w:hyperlink r:id="rId14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rPr>
          <w:trHeight w:val="490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tabs>
                <w:tab w:val="left" w:pos="14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tabs>
                <w:tab w:val="left" w:pos="1480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Планеты земной группы (Меркурий, Венера, Земля, Марс; общая характеристика атмосферы , поверхности).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§16</w:t>
            </w:r>
          </w:p>
          <w:p w:rsidR="007A71D8" w:rsidRDefault="008B72D0">
            <w:pPr>
              <w:pStyle w:val="ad"/>
              <w:jc w:val="both"/>
            </w:pPr>
            <w:hyperlink r:id="rId15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Планеты — гиганты (Юпитер, Сатурн, Уран, Нептун; общая характеристика, особенности строения, спутники, кольца).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§17</w:t>
            </w:r>
          </w:p>
          <w:p w:rsidR="007A71D8" w:rsidRDefault="008B72D0">
            <w:pPr>
              <w:pStyle w:val="ad"/>
              <w:jc w:val="both"/>
            </w:pPr>
            <w:hyperlink r:id="rId16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</w:tc>
      </w:tr>
      <w:tr w:rsidR="007A71D8">
        <w:trPr>
          <w:trHeight w:val="1205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Нептуна: Плутон — один из крупнейших астероидов этого пояса).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изические характеристики астероидов. Метеориты.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§19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Кометы и метеориты (открытие комет, вид, строение, орбиты, природа комет, метеоры и болиды, метеорные потоки). Понятие об  астероидно - кометной опасности.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Уч.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§20</w:t>
            </w:r>
          </w:p>
          <w:p w:rsidR="007A71D8" w:rsidRDefault="008B72D0">
            <w:pPr>
              <w:pStyle w:val="ad"/>
              <w:jc w:val="both"/>
            </w:pPr>
            <w:hyperlink r:id="rId17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Исследования Солнечной системы. Межпланетные космические аппараты, используемые для исследования планет.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§13,14</w:t>
            </w:r>
          </w:p>
          <w:p w:rsidR="007A71D8" w:rsidRDefault="008B72D0">
            <w:pPr>
              <w:pStyle w:val="ad"/>
              <w:jc w:val="both"/>
            </w:pPr>
            <w:hyperlink r:id="rId18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Новые научные исследования Солнечной системы.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</w:pPr>
            <w:hyperlink r:id="rId19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</w:tbl>
    <w:p w:rsidR="007A71D8" w:rsidRDefault="007A71D8">
      <w:pPr>
        <w:pStyle w:val="a6"/>
        <w:jc w:val="both"/>
        <w:rPr>
          <w:rFonts w:ascii="Times New Roman" w:hAnsi="Times New Roman"/>
        </w:rPr>
      </w:pPr>
    </w:p>
    <w:tbl>
      <w:tblPr>
        <w:tblW w:w="10093" w:type="dxa"/>
        <w:tblInd w:w="-1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8"/>
        <w:gridCol w:w="507"/>
        <w:gridCol w:w="7268"/>
        <w:gridCol w:w="1510"/>
      </w:tblGrid>
      <w:tr w:rsidR="007A71D8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Строение и эволюция Вселенной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D8">
        <w:trPr>
          <w:trHeight w:val="1414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Расстояние до звезд (определение расстояний по годичным параллаксам, видимые и абсолютные звездные величины). Пространственные скорости звезд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(собственные движения и тангенциальные скорости звезд, эффект Доплера и определение лучевых  скоростей звезд).</w:t>
            </w:r>
          </w:p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§12</w:t>
            </w:r>
          </w:p>
          <w:p w:rsidR="007A71D8" w:rsidRDefault="008B72D0">
            <w:pPr>
              <w:pStyle w:val="ad"/>
              <w:jc w:val="both"/>
            </w:pPr>
            <w:hyperlink r:id="rId20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азличных спектральных классов).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§28,29</w:t>
            </w:r>
          </w:p>
          <w:p w:rsidR="007A71D8" w:rsidRDefault="008B72D0">
            <w:pPr>
              <w:pStyle w:val="ad"/>
              <w:jc w:val="both"/>
            </w:pPr>
            <w:hyperlink r:id="rId21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Двойные звезды (оптические и физические двойные звезды, определенных масс звезды из наблюдений двойных звезд, невидимые спутники звезд).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§23</w:t>
            </w:r>
          </w:p>
          <w:p w:rsidR="007A71D8" w:rsidRDefault="008B72D0">
            <w:pPr>
              <w:pStyle w:val="ad"/>
              <w:jc w:val="both"/>
            </w:pPr>
            <w:hyperlink r:id="rId22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rPr>
          <w:trHeight w:val="1252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 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§24</w:t>
            </w:r>
          </w:p>
          <w:p w:rsidR="007A71D8" w:rsidRDefault="008B72D0">
            <w:pPr>
              <w:pStyle w:val="ad"/>
              <w:jc w:val="both"/>
            </w:pPr>
            <w:hyperlink r:id="rId23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Наша Галактика (состав - звезды и звездные скопления, туманность межзвездный газ, космические лучи и магнитные поля). Строение Галактики, вращение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Галактики и движения звезд в ней, Сверхмассивная черная дыра в центре Галактики. Радиоизлучение Галактики. Загадочные  гамма- всплески. Другие Галактики (открытие других галактик, определение размеров, расстояний и масс галактик; многообразие галактик, 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§26</w:t>
            </w:r>
          </w:p>
          <w:p w:rsidR="007A71D8" w:rsidRDefault="008B72D0">
            <w:pPr>
              <w:pStyle w:val="ad"/>
              <w:jc w:val="both"/>
            </w:pPr>
            <w:hyperlink r:id="rId24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71D8">
        <w:trPr>
          <w:trHeight w:val="1632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Метагалактика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(системы галактик и крупномасштабная структура Вселенной, расширение Метагалактики, гипотеза «горячей Вселенной» , космологические модели Вселенной, открытие ускоренного расширения Метагалактики).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§29</w:t>
            </w:r>
          </w:p>
          <w:p w:rsidR="007A71D8" w:rsidRDefault="008B72D0">
            <w:pPr>
              <w:pStyle w:val="ad"/>
              <w:jc w:val="both"/>
            </w:pPr>
            <w:hyperlink r:id="rId25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  <w:tr w:rsidR="007A71D8"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и эволюция звезд. Возраст галактик и звезд.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Происхождение планет (возраст Земли и других тел Солнечной системы, основные закономерности Солнечной системе,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первые космогонические гипотезы, современные представления о происхождении планет).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1D8" w:rsidRDefault="007A71D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Уч. Б.А. Воронцов — Вельяминов</w:t>
            </w:r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§30</w:t>
            </w:r>
          </w:p>
          <w:p w:rsidR="007A71D8" w:rsidRDefault="008B72D0">
            <w:pPr>
              <w:pStyle w:val="ad"/>
              <w:jc w:val="both"/>
            </w:pPr>
            <w:hyperlink r:id="rId26">
              <w:r>
                <w:rPr>
                  <w:rStyle w:val="-"/>
                  <w:rFonts w:ascii="Times New Roman" w:hAnsi="Times New Roman"/>
                  <w:color w:val="000000"/>
                  <w:sz w:val="12"/>
                  <w:szCs w:val="12"/>
                  <w:u w:val="none"/>
                </w:rPr>
                <w:t>http://www.astro.websid.ru/</w:t>
              </w:r>
            </w:hyperlink>
          </w:p>
          <w:p w:rsidR="007A71D8" w:rsidRDefault="008B72D0">
            <w:pPr>
              <w:pStyle w:val="ad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http://www.myastronomy.ru/</w:t>
            </w:r>
          </w:p>
        </w:tc>
      </w:tr>
    </w:tbl>
    <w:p w:rsidR="007A71D8" w:rsidRDefault="008B72D0">
      <w:pPr>
        <w:jc w:val="both"/>
      </w:pPr>
      <w:r>
        <w:rPr>
          <w:rFonts w:ascii="Times New Roman" w:hAnsi="Times New Roman"/>
          <w:sz w:val="26"/>
          <w:szCs w:val="26"/>
        </w:rPr>
        <w:t xml:space="preserve">    </w:t>
      </w:r>
    </w:p>
    <w:sectPr w:rsidR="007A71D8">
      <w:footerReference w:type="default" r:id="rId27"/>
      <w:pgSz w:w="11906" w:h="16838"/>
      <w:pgMar w:top="1134" w:right="566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2D0">
      <w:pPr>
        <w:spacing w:after="0" w:line="240" w:lineRule="auto"/>
      </w:pPr>
      <w:r>
        <w:separator/>
      </w:r>
    </w:p>
  </w:endnote>
  <w:endnote w:type="continuationSeparator" w:id="0">
    <w:p w:rsidR="00000000" w:rsidRDefault="008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FranklinGothicDemiC">
    <w:altName w:val="Times New Roman"/>
    <w:charset w:val="01"/>
    <w:family w:val="roman"/>
    <w:pitch w:val="variable"/>
  </w:font>
  <w:font w:name="SymbolMT">
    <w:panose1 w:val="00000000000000000000"/>
    <w:charset w:val="00"/>
    <w:family w:val="roman"/>
    <w:notTrueType/>
    <w:pitch w:val="default"/>
  </w:font>
  <w:font w:name="Baltica-Regular">
    <w:panose1 w:val="00000000000000000000"/>
    <w:charset w:val="00"/>
    <w:family w:val="roman"/>
    <w:notTrueType/>
    <w:pitch w:val="default"/>
  </w:font>
  <w:font w:name="FranklinGothicMediumC">
    <w:altName w:val="Times New Roman"/>
    <w:charset w:val="01"/>
    <w:family w:val="roman"/>
    <w:pitch w:val="variable"/>
  </w:font>
  <w:font w:name="SchoolBookCSanPin-BoldItalic">
    <w:panose1 w:val="00000000000000000000"/>
    <w:charset w:val="00"/>
    <w:family w:val="roman"/>
    <w:notTrueType/>
    <w:pitch w:val="default"/>
  </w:font>
  <w:font w:name="SchoolBookCSanPin-Bold">
    <w:altName w:val="Times New Roman"/>
    <w:charset w:val="01"/>
    <w:family w:val="roman"/>
    <w:pitch w:val="variable"/>
  </w:font>
  <w:font w:name="FranklinGothicMediumC-Italic">
    <w:altName w:val="Times New Roman"/>
    <w:charset w:val="01"/>
    <w:family w:val="roman"/>
    <w:pitch w:val="variable"/>
  </w:font>
  <w:font w:name="SchoolBookCSanPin-Italic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180448"/>
      <w:docPartObj>
        <w:docPartGallery w:val="Page Numbers (Bottom of Page)"/>
        <w:docPartUnique/>
      </w:docPartObj>
    </w:sdtPr>
    <w:sdtEndPr/>
    <w:sdtContent>
      <w:p w:rsidR="007A71D8" w:rsidRDefault="008B72D0">
        <w:pPr>
          <w:pStyle w:val="ab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71D8" w:rsidRDefault="007A71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2D0">
      <w:pPr>
        <w:spacing w:after="0" w:line="240" w:lineRule="auto"/>
      </w:pPr>
      <w:r>
        <w:separator/>
      </w:r>
    </w:p>
  </w:footnote>
  <w:footnote w:type="continuationSeparator" w:id="0">
    <w:p w:rsidR="00000000" w:rsidRDefault="008B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B95"/>
    <w:multiLevelType w:val="multilevel"/>
    <w:tmpl w:val="2A94E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606F3"/>
    <w:multiLevelType w:val="multilevel"/>
    <w:tmpl w:val="8A402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8"/>
    <w:rsid w:val="007A71D8"/>
    <w:rsid w:val="008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3E32-1AFC-4808-8543-394D7AF7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56AA2"/>
  </w:style>
  <w:style w:type="character" w:customStyle="1" w:styleId="a4">
    <w:name w:val="Нижний колонтитул Знак"/>
    <w:basedOn w:val="a0"/>
    <w:uiPriority w:val="99"/>
    <w:qFormat/>
    <w:rsid w:val="00C56AA2"/>
  </w:style>
  <w:style w:type="character" w:customStyle="1" w:styleId="-">
    <w:name w:val="Интернет-ссылка"/>
    <w:basedOn w:val="a0"/>
    <w:uiPriority w:val="99"/>
    <w:unhideWhenUsed/>
    <w:rsid w:val="00192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921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SchoolBookCSanPin-Regular" w:hAnsi="SchoolBookCSanPin-Regular" w:cs="SchoolBookCSanPin-Regular"/>
      <w:sz w:val="21"/>
      <w:szCs w:val="21"/>
    </w:rPr>
  </w:style>
  <w:style w:type="character" w:customStyle="1" w:styleId="ListLabel2">
    <w:name w:val="ListLabel 2"/>
    <w:qFormat/>
    <w:rPr>
      <w:rFonts w:ascii="Times New Roman" w:hAnsi="Times New Roman" w:cs="SchoolBookCSanPin-Regular"/>
      <w:b w:val="0"/>
      <w:bCs w:val="0"/>
      <w:sz w:val="21"/>
      <w:szCs w:val="21"/>
    </w:rPr>
  </w:style>
  <w:style w:type="character" w:customStyle="1" w:styleId="ListLabel3">
    <w:name w:val="ListLabel 3"/>
    <w:qFormat/>
    <w:rPr>
      <w:rFonts w:ascii="Times New Roman" w:hAnsi="Times New Roman" w:cs="SchoolBookCSanPin-Regular"/>
      <w:sz w:val="21"/>
      <w:szCs w:val="21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i w:val="0"/>
      <w:iCs w:val="0"/>
      <w:strike w:val="0"/>
      <w:dstrike w:val="0"/>
      <w:outline w:val="0"/>
      <w:shadow w:val="0"/>
      <w:color w:val="000000"/>
      <w:sz w:val="16"/>
      <w:szCs w:val="16"/>
      <w:u w:val="none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i w:val="0"/>
      <w:iCs w:val="0"/>
      <w:strike w:val="0"/>
      <w:dstrike w:val="0"/>
      <w:outline w:val="0"/>
      <w:shadow w:val="0"/>
      <w:color w:val="000000"/>
      <w:sz w:val="12"/>
      <w:szCs w:val="12"/>
      <w:u w:val="none"/>
    </w:rPr>
  </w:style>
  <w:style w:type="character" w:customStyle="1" w:styleId="ListLabel6">
    <w:name w:val="ListLabel 6"/>
    <w:qFormat/>
    <w:rPr>
      <w:rFonts w:ascii="Times New Roman" w:hAnsi="Times New Roman" w:cs="SchoolBookCSanPin-Regular"/>
      <w:b w:val="0"/>
      <w:bCs w:val="0"/>
      <w:sz w:val="21"/>
      <w:szCs w:val="21"/>
    </w:rPr>
  </w:style>
  <w:style w:type="character" w:customStyle="1" w:styleId="ListLabel7">
    <w:name w:val="ListLabel 7"/>
    <w:qFormat/>
    <w:rPr>
      <w:rFonts w:ascii="Times New Roman" w:hAnsi="Times New Roman" w:cs="SchoolBookCSanPin-Regular"/>
      <w:sz w:val="21"/>
      <w:szCs w:val="21"/>
    </w:rPr>
  </w:style>
  <w:style w:type="character" w:customStyle="1" w:styleId="ListLabel8">
    <w:name w:val="ListLabel 8"/>
    <w:qFormat/>
    <w:rPr>
      <w:rFonts w:ascii="Times New Roman" w:hAnsi="Times New Roman"/>
      <w:b w:val="0"/>
      <w:bCs w:val="0"/>
      <w:i w:val="0"/>
      <w:iCs w:val="0"/>
      <w:strike w:val="0"/>
      <w:dstrike w:val="0"/>
      <w:outline w:val="0"/>
      <w:shadow w:val="0"/>
      <w:color w:val="000000"/>
      <w:sz w:val="12"/>
      <w:szCs w:val="12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header"/>
    <w:basedOn w:val="a"/>
    <w:uiPriority w:val="99"/>
    <w:unhideWhenUsed/>
    <w:rsid w:val="00C56A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56AA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192157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C5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mo-museum.ru/static_pages/interaktiv" TargetMode="External"/><Relationship Id="rId13" Type="http://schemas.openxmlformats.org/officeDocument/2006/relationships/hyperlink" Target="http://www/astro.websid.ru/" TargetMode="External"/><Relationship Id="rId18" Type="http://schemas.openxmlformats.org/officeDocument/2006/relationships/hyperlink" Target="http://www/astro.websid.ru/" TargetMode="External"/><Relationship Id="rId26" Type="http://schemas.openxmlformats.org/officeDocument/2006/relationships/hyperlink" Target="http://www/astro.websi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astro.websid.ru/" TargetMode="External"/><Relationship Id="rId7" Type="http://schemas.openxmlformats.org/officeDocument/2006/relationships/hyperlink" Target="https://hi-news.ru/tag/kosmos" TargetMode="External"/><Relationship Id="rId12" Type="http://schemas.openxmlformats.org/officeDocument/2006/relationships/hyperlink" Target="http://www/astro.websid.ru/" TargetMode="External"/><Relationship Id="rId17" Type="http://schemas.openxmlformats.org/officeDocument/2006/relationships/hyperlink" Target="http://www/astro.websid.ru/" TargetMode="External"/><Relationship Id="rId25" Type="http://schemas.openxmlformats.org/officeDocument/2006/relationships/hyperlink" Target="http://www/astro.webs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astro.websid.ru/" TargetMode="External"/><Relationship Id="rId20" Type="http://schemas.openxmlformats.org/officeDocument/2006/relationships/hyperlink" Target="http://www/astro.websid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astro.websid.ru/" TargetMode="External"/><Relationship Id="rId24" Type="http://schemas.openxmlformats.org/officeDocument/2006/relationships/hyperlink" Target="http://www/astro.websi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astro.websid.ru/" TargetMode="External"/><Relationship Id="rId23" Type="http://schemas.openxmlformats.org/officeDocument/2006/relationships/hyperlink" Target="http://www/astro.websi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../../../../../G:/" TargetMode="External"/><Relationship Id="rId19" Type="http://schemas.openxmlformats.org/officeDocument/2006/relationships/hyperlink" Target="http://www/astro.webs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://www/astro.websid.ru/" TargetMode="External"/><Relationship Id="rId22" Type="http://schemas.openxmlformats.org/officeDocument/2006/relationships/hyperlink" Target="http://www/astro.websid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6420</Words>
  <Characters>36597</Characters>
  <Application>Microsoft Office Word</Application>
  <DocSecurity>0</DocSecurity>
  <Lines>304</Lines>
  <Paragraphs>85</Paragraphs>
  <ScaleCrop>false</ScaleCrop>
  <Company/>
  <LinksUpToDate>false</LinksUpToDate>
  <CharactersWithSpaces>42932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Brousee</dc:creator>
  <dc:description/>
  <cp:lastModifiedBy>МуравьеваЕЮ</cp:lastModifiedBy>
  <cp:revision>6</cp:revision>
  <dcterms:created xsi:type="dcterms:W3CDTF">2019-11-24T16:07:00Z</dcterms:created>
  <dcterms:modified xsi:type="dcterms:W3CDTF">2022-12-26T09:40:00Z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