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5A" w:rsidRPr="0037645A" w:rsidRDefault="0037645A" w:rsidP="0037645A">
      <w:pPr>
        <w:widowControl w:val="0"/>
        <w:suppressAutoHyphens/>
        <w:autoSpaceDE w:val="0"/>
        <w:jc w:val="right"/>
      </w:pPr>
      <w:r w:rsidRPr="0037645A">
        <w:rPr>
          <w:caps/>
        </w:rPr>
        <w:t>П</w:t>
      </w:r>
      <w:r w:rsidRPr="0037645A">
        <w:t>риложение</w:t>
      </w:r>
      <w:r w:rsidRPr="0037645A">
        <w:rPr>
          <w:caps/>
        </w:rPr>
        <w:t xml:space="preserve"> №</w:t>
      </w:r>
    </w:p>
    <w:p w:rsidR="0037645A" w:rsidRDefault="0037645A" w:rsidP="0037645A">
      <w:pPr>
        <w:widowControl w:val="0"/>
        <w:suppressAutoHyphens/>
        <w:autoSpaceDE w:val="0"/>
        <w:jc w:val="right"/>
        <w:rPr>
          <w:caps/>
          <w:color w:val="FF0000"/>
          <w:sz w:val="28"/>
          <w:szCs w:val="28"/>
        </w:rPr>
      </w:pPr>
    </w:p>
    <w:p w:rsidR="0037645A" w:rsidRDefault="0037645A" w:rsidP="0037645A">
      <w:pPr>
        <w:widowControl w:val="0"/>
        <w:suppressAutoHyphens/>
        <w:autoSpaceDE w:val="0"/>
        <w:jc w:val="right"/>
        <w:rPr>
          <w:caps/>
          <w:sz w:val="28"/>
          <w:szCs w:val="28"/>
        </w:rPr>
      </w:pPr>
    </w:p>
    <w:p w:rsidR="0037645A" w:rsidRDefault="0037645A" w:rsidP="0037645A">
      <w:pPr>
        <w:widowControl w:val="0"/>
        <w:suppressAutoHyphens/>
        <w:autoSpaceDE w:val="0"/>
        <w:jc w:val="right"/>
        <w:rPr>
          <w:caps/>
          <w:sz w:val="28"/>
          <w:szCs w:val="28"/>
        </w:rPr>
      </w:pPr>
    </w:p>
    <w:p w:rsidR="0037645A" w:rsidRDefault="0037645A" w:rsidP="0037645A">
      <w:pPr>
        <w:widowControl w:val="0"/>
        <w:suppressAutoHyphens/>
        <w:autoSpaceDE w:val="0"/>
        <w:jc w:val="right"/>
        <w:rPr>
          <w:caps/>
          <w:sz w:val="28"/>
          <w:szCs w:val="28"/>
        </w:rPr>
      </w:pPr>
    </w:p>
    <w:p w:rsidR="0037645A" w:rsidRDefault="0037645A" w:rsidP="0037645A">
      <w:pPr>
        <w:widowControl w:val="0"/>
        <w:suppressAutoHyphens/>
        <w:autoSpaceDE w:val="0"/>
        <w:jc w:val="right"/>
        <w:rPr>
          <w:caps/>
          <w:sz w:val="28"/>
          <w:szCs w:val="28"/>
        </w:rPr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37645A" w:rsidRDefault="0037645A" w:rsidP="003764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45A">
        <w:rPr>
          <w:rStyle w:val="a3"/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Pr="0037645A">
        <w:rPr>
          <w:rFonts w:ascii="Times New Roman" w:hAnsi="Times New Roman" w:cs="Times New Roman"/>
          <w:b/>
          <w:bCs/>
          <w:sz w:val="24"/>
          <w:szCs w:val="24"/>
        </w:rPr>
        <w:t xml:space="preserve">ПМ. 04 </w:t>
      </w:r>
    </w:p>
    <w:p w:rsidR="0037645A" w:rsidRPr="0037645A" w:rsidRDefault="0037645A" w:rsidP="003764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45A">
        <w:rPr>
          <w:rFonts w:ascii="Times New Roman" w:hAnsi="Times New Roman" w:cs="Times New Roman"/>
          <w:b/>
          <w:bCs/>
          <w:sz w:val="24"/>
          <w:szCs w:val="24"/>
        </w:rPr>
        <w:t>ОРГАНИЗАЦИЯ КОНТРОЛЯ, НАЛАДКИ И ПОДНАЛАДКИ В ПРОЦЕССЕ РАБОТЫ И ТЕХНИЧЕСКОЕ ОБСЛУЖИВАНИЕ СБОРОЧНОГО ОБОРУДОВАНИЯ, В ТОМ ЧИСЛЕ В АВТОМАТИЗИРОВАННОМ ПРОИЗВОДСТВЕ</w:t>
      </w: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Style w:val="a3"/>
        </w:rPr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Style w:val="a3"/>
        </w:rPr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</w:pPr>
    </w:p>
    <w:p w:rsidR="0037645A" w:rsidRP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45A">
        <w:rPr>
          <w:rFonts w:ascii="Times New Roman" w:hAnsi="Times New Roman" w:cs="Times New Roman"/>
          <w:bCs/>
          <w:sz w:val="24"/>
          <w:szCs w:val="24"/>
        </w:rPr>
        <w:t>2019 г.</w:t>
      </w:r>
    </w:p>
    <w:p w:rsidR="0037645A" w:rsidRPr="00A01417" w:rsidRDefault="0037645A" w:rsidP="0037645A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sz w:val="24"/>
          <w:szCs w:val="24"/>
        </w:rPr>
        <w:lastRenderedPageBreak/>
        <w:t>Рабочая программа профессионального модуля</w:t>
      </w:r>
      <w:r w:rsidRPr="00A0141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A01417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(далее СПО) по специальности </w:t>
      </w:r>
      <w:r w:rsidRPr="00A01417">
        <w:rPr>
          <w:rFonts w:ascii="Times New Roman" w:hAnsi="Times New Roman" w:cs="Times New Roman"/>
          <w:b/>
          <w:sz w:val="24"/>
          <w:szCs w:val="24"/>
        </w:rPr>
        <w:t xml:space="preserve">15.02.15 Технология металлообрабатывающего производства, </w:t>
      </w:r>
      <w:r w:rsidRPr="00A01417">
        <w:rPr>
          <w:rFonts w:ascii="Times New Roman" w:hAnsi="Times New Roman" w:cs="Times New Roman"/>
          <w:sz w:val="24"/>
          <w:szCs w:val="24"/>
        </w:rPr>
        <w:t xml:space="preserve">утверждённого приказом Министерства образования и науки Российской Федерации от 09 декабря 2016 года </w:t>
      </w:r>
    </w:p>
    <w:p w:rsidR="0037645A" w:rsidRPr="00A01417" w:rsidRDefault="0037645A" w:rsidP="00376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rFonts w:ascii="Times New Roman" w:hAnsi="Times New Roman" w:cs="Times New Roman"/>
          <w:b/>
          <w:i/>
          <w:color w:val="FF0000"/>
          <w:sz w:val="24"/>
          <w:szCs w:val="24"/>
          <w:vertAlign w:val="superscript"/>
        </w:rPr>
      </w:pP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b/>
          <w:sz w:val="24"/>
          <w:szCs w:val="24"/>
        </w:rPr>
        <w:t>Организация-разработчик:</w:t>
      </w:r>
    </w:p>
    <w:p w:rsidR="00A01417" w:rsidRPr="00A01417" w:rsidRDefault="00A01417" w:rsidP="00A01417">
      <w:pPr>
        <w:autoSpaceDE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  <w:r w:rsidRPr="00A014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01417">
        <w:rPr>
          <w:rFonts w:ascii="Times New Roman" w:eastAsia="Times New Roman" w:hAnsi="Times New Roman" w:cs="Times New Roman"/>
          <w:sz w:val="24"/>
          <w:szCs w:val="24"/>
        </w:rPr>
        <w:t>«Павловский автомеханический техникум им. И.И. Лепсе» (ГБПОУ ПАМТ им. И.И. Лепсе).</w:t>
      </w: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417" w:rsidRPr="00A01417" w:rsidRDefault="00A01417" w:rsidP="00A01417">
      <w:pPr>
        <w:rPr>
          <w:rFonts w:ascii="Times New Roman" w:eastAsia="Times New Roman" w:hAnsi="Times New Roman" w:cs="Times New Roman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b/>
          <w:sz w:val="24"/>
          <w:szCs w:val="24"/>
        </w:rPr>
        <w:t>Разработчик:</w:t>
      </w:r>
    </w:p>
    <w:p w:rsidR="00A01417" w:rsidRPr="00A01417" w:rsidRDefault="00A01417" w:rsidP="00A01417">
      <w:pPr>
        <w:rPr>
          <w:rFonts w:ascii="Times New Roman" w:eastAsia="Times New Roman" w:hAnsi="Times New Roman" w:cs="Times New Roman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sz w:val="24"/>
          <w:szCs w:val="24"/>
        </w:rPr>
        <w:t xml:space="preserve">Силко Елена Львовна - преподаватель </w:t>
      </w: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Pr="00A014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</w:t>
      </w: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sz w:val="24"/>
          <w:szCs w:val="24"/>
        </w:rPr>
        <w:t>Рабочая программа рассмотрена на заседании ПЦК общепрофессиональных дисциплин и рекомендована к использованию в образовательном процессе.</w:t>
      </w:r>
    </w:p>
    <w:p w:rsidR="00A01417" w:rsidRPr="00A01417" w:rsidRDefault="00A01417" w:rsidP="00A01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sz w:val="24"/>
          <w:szCs w:val="24"/>
        </w:rPr>
        <w:t xml:space="preserve"> Протокол № ___ </w:t>
      </w:r>
    </w:p>
    <w:p w:rsidR="00A01417" w:rsidRPr="00A01417" w:rsidRDefault="00A01417" w:rsidP="00A01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sz w:val="24"/>
          <w:szCs w:val="24"/>
        </w:rPr>
        <w:t>от    ___  ___ 2019 г.</w:t>
      </w:r>
    </w:p>
    <w:p w:rsidR="00A01417" w:rsidRPr="00A01417" w:rsidRDefault="00A01417" w:rsidP="00A01417">
      <w:pPr>
        <w:rPr>
          <w:rFonts w:ascii="Times New Roman" w:eastAsia="Times New Roman" w:hAnsi="Times New Roman" w:cs="Times New Roman"/>
          <w:sz w:val="24"/>
          <w:szCs w:val="24"/>
        </w:rPr>
      </w:pPr>
      <w:r w:rsidRPr="00A01417">
        <w:rPr>
          <w:rFonts w:ascii="Times New Roman" w:eastAsia="Times New Roman" w:hAnsi="Times New Roman" w:cs="Times New Roman"/>
          <w:sz w:val="24"/>
          <w:szCs w:val="24"/>
        </w:rPr>
        <w:t>Председатель ПЦК _________________________ Баранова Н.Г.</w:t>
      </w:r>
    </w:p>
    <w:p w:rsidR="00A01417" w:rsidRPr="00A01417" w:rsidRDefault="00A01417" w:rsidP="00A014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5A" w:rsidRPr="00A01417" w:rsidRDefault="0037645A" w:rsidP="0037645A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37645A" w:rsidRPr="00A01417" w:rsidRDefault="0037645A" w:rsidP="0037645A">
      <w:pPr>
        <w:pStyle w:val="23"/>
        <w:widowControl w:val="0"/>
        <w:ind w:left="0" w:firstLine="0"/>
        <w:rPr>
          <w:spacing w:val="-2"/>
        </w:rPr>
      </w:pPr>
    </w:p>
    <w:p w:rsidR="0037645A" w:rsidRDefault="0037645A" w:rsidP="0037645A">
      <w:pPr>
        <w:sectPr w:rsidR="0037645A">
          <w:footerReference w:type="default" r:id="rId7"/>
          <w:footerReference w:type="first" r:id="rId8"/>
          <w:pgSz w:w="11906" w:h="16838"/>
          <w:pgMar w:top="851" w:right="850" w:bottom="1134" w:left="1701" w:header="720" w:footer="708" w:gutter="0"/>
          <w:cols w:space="720"/>
          <w:titlePg/>
          <w:docGrid w:linePitch="360"/>
        </w:sectPr>
      </w:pPr>
    </w:p>
    <w:p w:rsidR="0037645A" w:rsidRPr="00A01417" w:rsidRDefault="0037645A" w:rsidP="003764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A01417">
        <w:rPr>
          <w:b/>
        </w:rPr>
        <w:lastRenderedPageBreak/>
        <w:t xml:space="preserve">СОДЕРЖАНИЕ </w:t>
      </w:r>
    </w:p>
    <w:p w:rsidR="0037645A" w:rsidRPr="00A01417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37645A" w:rsidRPr="00A01417" w:rsidTr="00277E3F">
        <w:trPr>
          <w:trHeight w:val="931"/>
        </w:trPr>
        <w:tc>
          <w:tcPr>
            <w:tcW w:w="7668" w:type="dxa"/>
            <w:shd w:val="clear" w:color="auto" w:fill="auto"/>
          </w:tcPr>
          <w:p w:rsidR="0037645A" w:rsidRPr="00A01417" w:rsidRDefault="0037645A" w:rsidP="00277E3F">
            <w:pPr>
              <w:pStyle w:val="1"/>
              <w:snapToGrid w:val="0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37645A" w:rsidRPr="00A01417" w:rsidRDefault="0037645A" w:rsidP="00277E3F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  <w:p w:rsidR="0037645A" w:rsidRPr="00A01417" w:rsidRDefault="0037645A" w:rsidP="00277E3F">
            <w:pPr>
              <w:pStyle w:val="1"/>
              <w:spacing w:line="360" w:lineRule="auto"/>
              <w:ind w:firstLine="0"/>
              <w:jc w:val="both"/>
            </w:pPr>
            <w:r w:rsidRPr="00A01417">
              <w:rPr>
                <w:b/>
                <w:caps/>
              </w:rPr>
              <w:t>1. ПАСПОРТ ПРОГРАММЫ ПРОФЕССИОНАЛЬНОГО МОДУЛЯ</w:t>
            </w:r>
          </w:p>
          <w:p w:rsidR="0037645A" w:rsidRPr="00A01417" w:rsidRDefault="0037645A" w:rsidP="00277E3F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7645A" w:rsidRPr="00A01417" w:rsidRDefault="0037645A" w:rsidP="00277E3F">
            <w:pPr>
              <w:snapToGrid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37645A" w:rsidRPr="00A01417" w:rsidRDefault="0037645A" w:rsidP="0027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5A" w:rsidRPr="00A01417" w:rsidRDefault="00E6438A" w:rsidP="0027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645A" w:rsidRPr="00A01417" w:rsidRDefault="0037645A" w:rsidP="0027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45A" w:rsidRPr="00A01417" w:rsidTr="00277E3F">
        <w:trPr>
          <w:trHeight w:val="720"/>
        </w:trPr>
        <w:tc>
          <w:tcPr>
            <w:tcW w:w="7668" w:type="dxa"/>
            <w:shd w:val="clear" w:color="auto" w:fill="auto"/>
          </w:tcPr>
          <w:p w:rsidR="0037645A" w:rsidRPr="00A01417" w:rsidRDefault="0037645A" w:rsidP="00277E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  <w:p w:rsidR="0037645A" w:rsidRPr="00A01417" w:rsidRDefault="0037645A" w:rsidP="00277E3F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7645A" w:rsidRPr="00A01417" w:rsidRDefault="00E6438A" w:rsidP="0027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645A" w:rsidRPr="00A01417" w:rsidTr="00277E3F">
        <w:trPr>
          <w:trHeight w:val="594"/>
        </w:trPr>
        <w:tc>
          <w:tcPr>
            <w:tcW w:w="7668" w:type="dxa"/>
            <w:shd w:val="clear" w:color="auto" w:fill="auto"/>
          </w:tcPr>
          <w:p w:rsidR="0037645A" w:rsidRPr="00A01417" w:rsidRDefault="0037645A" w:rsidP="00277E3F">
            <w:pPr>
              <w:pStyle w:val="1"/>
              <w:ind w:firstLine="0"/>
              <w:jc w:val="both"/>
            </w:pPr>
            <w:r w:rsidRPr="00A01417">
              <w:rPr>
                <w:b/>
                <w:caps/>
              </w:rPr>
              <w:t>3. СТРУКТУРА и содержание профессионального модуля</w:t>
            </w:r>
          </w:p>
          <w:p w:rsidR="0037645A" w:rsidRPr="00A01417" w:rsidRDefault="0037645A" w:rsidP="00277E3F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7645A" w:rsidRPr="00A01417" w:rsidRDefault="00E6438A" w:rsidP="0027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7645A" w:rsidRPr="00A01417" w:rsidTr="00277E3F">
        <w:trPr>
          <w:trHeight w:val="692"/>
        </w:trPr>
        <w:tc>
          <w:tcPr>
            <w:tcW w:w="7668" w:type="dxa"/>
            <w:shd w:val="clear" w:color="auto" w:fill="auto"/>
          </w:tcPr>
          <w:p w:rsidR="0037645A" w:rsidRPr="00A01417" w:rsidRDefault="0037645A" w:rsidP="00277E3F">
            <w:pPr>
              <w:pStyle w:val="1"/>
              <w:spacing w:line="360" w:lineRule="auto"/>
              <w:ind w:firstLine="0"/>
              <w:jc w:val="both"/>
            </w:pPr>
            <w:r w:rsidRPr="00A01417">
              <w:rPr>
                <w:b/>
                <w:caps/>
              </w:rPr>
              <w:t>4 условия реализации программы ПРОФЕССИОНАЛЬНОГО МОДУЛЯ</w:t>
            </w:r>
          </w:p>
          <w:p w:rsidR="0037645A" w:rsidRPr="00A01417" w:rsidRDefault="0037645A" w:rsidP="00277E3F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7645A" w:rsidRPr="00A01417" w:rsidRDefault="0037645A" w:rsidP="00E6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3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645A" w:rsidRPr="00A01417" w:rsidTr="00277E3F">
        <w:trPr>
          <w:trHeight w:val="1440"/>
        </w:trPr>
        <w:tc>
          <w:tcPr>
            <w:tcW w:w="7668" w:type="dxa"/>
            <w:shd w:val="clear" w:color="auto" w:fill="auto"/>
          </w:tcPr>
          <w:p w:rsidR="0037645A" w:rsidRPr="00A01417" w:rsidRDefault="0037645A" w:rsidP="00277E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A01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A0141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37645A" w:rsidRPr="00A01417" w:rsidRDefault="0037645A" w:rsidP="00277E3F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7645A" w:rsidRPr="00A01417" w:rsidRDefault="0037645A" w:rsidP="00E64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3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7645A" w:rsidRDefault="0037645A" w:rsidP="0037645A">
      <w:pPr>
        <w:sectPr w:rsidR="0037645A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20" w:footer="708" w:gutter="0"/>
          <w:cols w:space="720"/>
          <w:titlePg/>
          <w:docGrid w:linePitch="360"/>
        </w:sectPr>
      </w:pPr>
    </w:p>
    <w:p w:rsidR="00A01417" w:rsidRPr="00A01417" w:rsidRDefault="00A01417" w:rsidP="00A01417">
      <w:pPr>
        <w:tabs>
          <w:tab w:val="left" w:pos="322"/>
        </w:tabs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A01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Pr="00A01417">
        <w:rPr>
          <w:rFonts w:ascii="Times New Roman" w:hAnsi="Times New Roman" w:cs="Times New Roman"/>
          <w:b/>
          <w:bCs/>
          <w:sz w:val="24"/>
          <w:szCs w:val="24"/>
        </w:rPr>
        <w:tab/>
        <w:t>ПАСПОРТ РАБОЧЕЙ ПРОГРАММЫ ПРОФЕССИОНАЛЬНОГО МОДУЛЯ</w:t>
      </w:r>
      <w:bookmarkEnd w:id="0"/>
    </w:p>
    <w:p w:rsidR="00A01417" w:rsidRPr="00A01417" w:rsidRDefault="00A01417" w:rsidP="00A01417">
      <w:pPr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A01417">
        <w:rPr>
          <w:rFonts w:ascii="Times New Roman" w:hAnsi="Times New Roman" w:cs="Times New Roman"/>
          <w:b/>
          <w:bCs/>
          <w:sz w:val="24"/>
          <w:szCs w:val="24"/>
        </w:rPr>
        <w:t>ПМ. 04 Организация контроля, наладки и подналадки в процессе работы и техническое обслуживание сборочного оборудования, в том числе в</w:t>
      </w:r>
      <w:bookmarkEnd w:id="1"/>
    </w:p>
    <w:p w:rsidR="00A01417" w:rsidRPr="00A01417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b/>
          <w:bCs/>
          <w:sz w:val="24"/>
          <w:szCs w:val="24"/>
        </w:rPr>
        <w:t>автоматизированном производстве</w:t>
      </w:r>
    </w:p>
    <w:p w:rsidR="00A01417" w:rsidRPr="00A01417" w:rsidRDefault="00A01417" w:rsidP="00A01417">
      <w:pPr>
        <w:tabs>
          <w:tab w:val="left" w:pos="547"/>
        </w:tabs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A01417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A01417">
        <w:rPr>
          <w:rFonts w:ascii="Times New Roman" w:hAnsi="Times New Roman" w:cs="Times New Roman"/>
          <w:b/>
          <w:bCs/>
          <w:sz w:val="24"/>
          <w:szCs w:val="24"/>
        </w:rPr>
        <w:tab/>
        <w:t>Область применения программы</w:t>
      </w:r>
      <w:bookmarkEnd w:id="2"/>
    </w:p>
    <w:p w:rsidR="00A01417" w:rsidRPr="00A01417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(далее программа) – является частью основной профессиональной образовательной программы в соответствии с ФГОС по специальности СПО 15.02.15 Технология металлообрабатывающего производства в части освоения основного вида профессиональной деятельности (ВПД): Разработка технологических процессов для сборки узлов и изделий в механосборочном производстве в том числе в автоматизированном и соответствующих профессиональных компетенций (ПК): </w:t>
      </w:r>
    </w:p>
    <w:p w:rsidR="00A01417" w:rsidRPr="00A01417" w:rsidRDefault="00A01417" w:rsidP="00A014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sz w:val="24"/>
          <w:szCs w:val="24"/>
        </w:rPr>
        <w:t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</w:t>
      </w:r>
    </w:p>
    <w:p w:rsidR="00A01417" w:rsidRPr="00A01417" w:rsidRDefault="00A01417" w:rsidP="00A014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sz w:val="24"/>
          <w:szCs w:val="24"/>
        </w:rPr>
        <w:t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</w:t>
      </w:r>
    </w:p>
    <w:p w:rsidR="00A01417" w:rsidRPr="00A01417" w:rsidRDefault="00A01417" w:rsidP="00A014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sz w:val="24"/>
          <w:szCs w:val="24"/>
        </w:rPr>
        <w:t>ПК 4.3. Планировать работы по наладке и подналадке сборочного оборудования на основе технологической документации в соответствии с производственными задачами согласно нормативным требованиям.</w:t>
      </w:r>
    </w:p>
    <w:p w:rsidR="00A01417" w:rsidRPr="00A01417" w:rsidRDefault="00A01417" w:rsidP="00A014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sz w:val="24"/>
          <w:szCs w:val="24"/>
        </w:rPr>
        <w:t xml:space="preserve">ПК 4.4. Организовывать ресурсное обеспечение работ по наладке и подналадке сборочного оборудования в соответствии с производственными задачами, в том числе с использованием </w:t>
      </w:r>
      <w:r w:rsidRPr="00A01417">
        <w:rPr>
          <w:rFonts w:ascii="Times New Roman" w:hAnsi="Times New Roman" w:cs="Times New Roman"/>
          <w:sz w:val="24"/>
          <w:szCs w:val="24"/>
          <w:lang w:val="en-US" w:eastAsia="en-US" w:bidi="en-US"/>
        </w:rPr>
        <w:t>SKADA</w:t>
      </w:r>
      <w:r w:rsidRPr="00A01417">
        <w:rPr>
          <w:rFonts w:ascii="Times New Roman" w:hAnsi="Times New Roman" w:cs="Times New Roman"/>
          <w:sz w:val="24"/>
          <w:szCs w:val="24"/>
        </w:rPr>
        <w:t>систем.</w:t>
      </w:r>
    </w:p>
    <w:p w:rsidR="00A01417" w:rsidRPr="00A01417" w:rsidRDefault="00A01417" w:rsidP="00A0141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A01417">
        <w:rPr>
          <w:rFonts w:ascii="Times New Roman" w:hAnsi="Times New Roman" w:cs="Times New Roman"/>
          <w:sz w:val="24"/>
          <w:szCs w:val="24"/>
        </w:rPr>
        <w:t xml:space="preserve">ПК 4.5. Контролировать качество работ по наладке, подналадке и техническому обслуживанию сборочного оборудования и соблюдение норм охраны труда и бережливого производства, в том числе с использованием </w:t>
      </w:r>
      <w:r w:rsidRPr="00A01417">
        <w:rPr>
          <w:rFonts w:ascii="Times New Roman" w:hAnsi="Times New Roman" w:cs="Times New Roman"/>
          <w:sz w:val="24"/>
          <w:szCs w:val="24"/>
          <w:lang w:val="en-US" w:eastAsia="en-US" w:bidi="en-US"/>
        </w:rPr>
        <w:t>SKADA</w:t>
      </w:r>
      <w:r w:rsidRPr="00A01417">
        <w:rPr>
          <w:rFonts w:ascii="Times New Roman" w:hAnsi="Times New Roman" w:cs="Times New Roman"/>
          <w:sz w:val="24"/>
          <w:szCs w:val="24"/>
        </w:rPr>
        <w:t>систем.</w:t>
      </w:r>
    </w:p>
    <w:p w:rsidR="0037645A" w:rsidRPr="00A01417" w:rsidRDefault="0037645A" w:rsidP="0037645A">
      <w:pPr>
        <w:rPr>
          <w:rFonts w:ascii="Times New Roman" w:hAnsi="Times New Roman" w:cs="Times New Roman"/>
          <w:sz w:val="24"/>
          <w:szCs w:val="24"/>
        </w:rPr>
      </w:pPr>
    </w:p>
    <w:p w:rsidR="00A01417" w:rsidRDefault="00A01417" w:rsidP="00A01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D92">
        <w:rPr>
          <w:rFonts w:ascii="Times New Roman" w:hAnsi="Times New Roman" w:cs="Times New Roman"/>
          <w:b/>
          <w:sz w:val="24"/>
          <w:szCs w:val="24"/>
        </w:rPr>
        <w:t>1.2.Цели и задачи профессионального модуля – требования к результатам освоения профессионального модуля:</w:t>
      </w:r>
    </w:p>
    <w:p w:rsidR="00A01417" w:rsidRDefault="00A01417" w:rsidP="00A01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основы взаимозаменяемости, систему допусков и посадок;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классификацию технологического оборудования и оснастки;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классификацию и применение деталей машин, типы и назначение соединений и механизмов;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lastRenderedPageBreak/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назначение и конструктивно-технологические признаки собираемых узлов и изделий;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показатели качества собираемых узлов и изделий, способы и средства их контроля; </w:t>
      </w:r>
    </w:p>
    <w:p w:rsidR="00A01417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классификацию и принципы действия технологического оборудования механосборочного производства;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назначение и особенности применения подъемно-транспортного, складского производственного оборудования;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технологическую оснастку для сборки узлов и изделий в механосборочном производстве, ее классификацию, расчет и проектирование;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основы ресурсосбережения и безопасности труда на участках механосборочного производства. </w:t>
      </w:r>
    </w:p>
    <w:p w:rsidR="00A01417" w:rsidRPr="00FF6D92" w:rsidRDefault="00A01417" w:rsidP="00A01417">
      <w:pPr>
        <w:rPr>
          <w:rFonts w:ascii="Times New Roman" w:hAnsi="Times New Roman" w:cs="Times New Roman"/>
          <w:b/>
          <w:sz w:val="24"/>
          <w:szCs w:val="24"/>
        </w:rPr>
      </w:pPr>
      <w:r w:rsidRPr="00FF6D9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обеспечивать безопасность при проведении работ на технологическом оборудовании механосборочных участков;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проводить технологический контроль конструкторской документации с выработкой рекомендаций по повышению технологичности деталей;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обеспечивать безопасность при проведении работ на технологическом оборудовании участков механосборочных цехов;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оформлять технологическую документацию;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составлять управляющие программы для сборки узлов и изделий в механосборочном производстве;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использовать пакеты прикладных программ для разработки конструкторской документации и проектирования технологических процессов механосборочного производства;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применять сборочный инструмент, материалы в соответствии с технологическим решением;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рассчитывать параметры процесса сборки узлов или изделий;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выбирать способы базирования соединяемых деталей;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разрабатывать управляющие программы для автоматизированного сборочного оборудования;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оформлять маршрутные и операционные технологические карты для сборки узлов или изделий на сборочных участках производств; </w:t>
      </w:r>
    </w:p>
    <w:p w:rsidR="00A01417" w:rsidRPr="00FF6D92" w:rsidRDefault="00A01417" w:rsidP="00A01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оптимизировать рабочие места с учетом требований по эргономике, безопасности труда и санитарно-гигиенических норм для отрасли; 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осуществлять компоновку участка согласно технологическому процессу </w:t>
      </w:r>
    </w:p>
    <w:p w:rsidR="00A01417" w:rsidRPr="00FF6D92" w:rsidRDefault="00A01417" w:rsidP="00A01417">
      <w:pPr>
        <w:rPr>
          <w:rFonts w:ascii="Times New Roman" w:hAnsi="Times New Roman" w:cs="Times New Roman"/>
          <w:b/>
          <w:sz w:val="24"/>
          <w:szCs w:val="24"/>
        </w:rPr>
      </w:pPr>
      <w:r w:rsidRPr="00FF6D92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 в: 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выборе способов базирования соединяемых деталей; 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разработке технических заданий на проектирование специальных технологических приспособлений; 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составлении технологических маршрутов сборки узлов и изделий и проектирование сборочных технологических операций;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lastRenderedPageBreak/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использовании шаблонов типовых схем сборки изделий;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использовании автоматизированного рабочего места технолого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F6D92">
        <w:rPr>
          <w:rFonts w:ascii="Times New Roman" w:hAnsi="Times New Roman" w:cs="Times New Roman"/>
          <w:sz w:val="24"/>
          <w:szCs w:val="24"/>
        </w:rPr>
        <w:t>программиста для разработки и внедрении управляющих программ к сборочному автоматизированному оборудованию и промышленным роботам;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оформлении маршрутных и операционных технологических карт для сборки узлов или изделий на сборочных участках машиностроительных производств;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выборе технологических маршрутов для соединений из базы разработанных ранее; 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подборе конструктивного исполнения сборочного инструмента, материалов, исполнительных элементов инструмента, приспособлений и оборудования в соответствии с выбранным технологическим решением;</w:t>
      </w:r>
    </w:p>
    <w:p w:rsidR="00A01417" w:rsidRPr="00FF6D92" w:rsidRDefault="00A01417" w:rsidP="00A01417">
      <w:pPr>
        <w:rPr>
          <w:rFonts w:ascii="Times New Roman" w:hAnsi="Times New Roman" w:cs="Times New Roman"/>
          <w:sz w:val="24"/>
          <w:szCs w:val="24"/>
        </w:rPr>
      </w:pPr>
      <w:r w:rsidRPr="00FF6D92">
        <w:rPr>
          <w:rFonts w:ascii="Times New Roman" w:hAnsi="Times New Roman" w:cs="Times New Roman"/>
          <w:sz w:val="24"/>
          <w:szCs w:val="24"/>
        </w:rPr>
        <w:sym w:font="Symbol" w:char="F0BE"/>
      </w:r>
      <w:r w:rsidRPr="00FF6D92">
        <w:rPr>
          <w:rFonts w:ascii="Times New Roman" w:hAnsi="Times New Roman" w:cs="Times New Roman"/>
          <w:sz w:val="24"/>
          <w:szCs w:val="24"/>
        </w:rPr>
        <w:t xml:space="preserve"> организации эксплуатации технологических сборочных приспособлений в соответствии с задачами и условиями технологического процесса. </w:t>
      </w: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Pr="00A01417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5D56">
        <w:rPr>
          <w:rFonts w:ascii="Times New Roman" w:hAnsi="Times New Roman" w:cs="Times New Roman"/>
          <w:b/>
          <w:sz w:val="24"/>
          <w:szCs w:val="24"/>
        </w:rPr>
        <w:lastRenderedPageBreak/>
        <w:t>1.3.  Количество часов на освоение программы дисциплины профессионального модуля:</w:t>
      </w: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D56">
        <w:rPr>
          <w:rFonts w:ascii="Times New Roman" w:hAnsi="Times New Roman" w:cs="Times New Roman"/>
          <w:color w:val="000000"/>
          <w:sz w:val="24"/>
          <w:szCs w:val="24"/>
        </w:rPr>
        <w:t xml:space="preserve">Объем образовательной нагрузки                                           –  </w:t>
      </w:r>
      <w:r w:rsidR="0063795A">
        <w:rPr>
          <w:rFonts w:ascii="Times New Roman" w:hAnsi="Times New Roman" w:cs="Times New Roman"/>
          <w:color w:val="000000"/>
          <w:sz w:val="24"/>
          <w:szCs w:val="24"/>
        </w:rPr>
        <w:t>406</w:t>
      </w:r>
      <w:r w:rsidRPr="00315D56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B4227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15D56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числе:</w:t>
      </w: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D56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работа обучающегося                                  –  </w:t>
      </w:r>
      <w:r w:rsidR="00B4227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15D56">
        <w:rPr>
          <w:rFonts w:ascii="Times New Roman" w:hAnsi="Times New Roman" w:cs="Times New Roman"/>
          <w:color w:val="000000"/>
          <w:sz w:val="24"/>
          <w:szCs w:val="24"/>
        </w:rPr>
        <w:t xml:space="preserve"> часов;</w:t>
      </w: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D56">
        <w:rPr>
          <w:rFonts w:ascii="Times New Roman" w:hAnsi="Times New Roman" w:cs="Times New Roman"/>
          <w:color w:val="000000"/>
          <w:sz w:val="24"/>
          <w:szCs w:val="24"/>
        </w:rPr>
        <w:t xml:space="preserve">нагрузка во взаимодействии с преподавателем                      - </w:t>
      </w:r>
      <w:r w:rsidR="00321C0C">
        <w:rPr>
          <w:rFonts w:ascii="Times New Roman" w:hAnsi="Times New Roman" w:cs="Times New Roman"/>
          <w:color w:val="000000"/>
          <w:sz w:val="24"/>
          <w:szCs w:val="24"/>
        </w:rPr>
        <w:t>160</w:t>
      </w:r>
      <w:r w:rsidRPr="00315D56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</w:p>
    <w:p w:rsidR="0037645A" w:rsidRPr="00315D56" w:rsidRDefault="0037645A" w:rsidP="00376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645A" w:rsidRPr="00315D56" w:rsidRDefault="0037645A" w:rsidP="003764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color w:val="000000"/>
        </w:rPr>
      </w:pPr>
      <w:r w:rsidRPr="00315D56">
        <w:rPr>
          <w:color w:val="000000"/>
        </w:rPr>
        <w:t xml:space="preserve">учебная практика                                                                        - </w:t>
      </w:r>
      <w:r w:rsidR="00321C0C">
        <w:rPr>
          <w:color w:val="000000"/>
        </w:rPr>
        <w:t>72</w:t>
      </w:r>
      <w:r w:rsidRPr="00315D56">
        <w:rPr>
          <w:color w:val="000000"/>
        </w:rPr>
        <w:t xml:space="preserve"> часов</w:t>
      </w:r>
    </w:p>
    <w:p w:rsidR="0037645A" w:rsidRPr="00315D56" w:rsidRDefault="0037645A" w:rsidP="0037645A">
      <w:pPr>
        <w:rPr>
          <w:rFonts w:ascii="Times New Roman" w:hAnsi="Times New Roman" w:cs="Times New Roman"/>
          <w:sz w:val="24"/>
          <w:szCs w:val="24"/>
        </w:rPr>
      </w:pPr>
    </w:p>
    <w:p w:rsidR="0037645A" w:rsidRPr="00315D56" w:rsidRDefault="0037645A" w:rsidP="003764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color w:val="000000"/>
        </w:rPr>
      </w:pPr>
      <w:r w:rsidRPr="00315D56">
        <w:rPr>
          <w:color w:val="000000"/>
        </w:rPr>
        <w:t xml:space="preserve">производственная практика                                                      – </w:t>
      </w:r>
      <w:r w:rsidR="00321C0C">
        <w:rPr>
          <w:color w:val="000000"/>
        </w:rPr>
        <w:t>144</w:t>
      </w:r>
      <w:r w:rsidRPr="00315D56">
        <w:rPr>
          <w:color w:val="000000"/>
        </w:rPr>
        <w:t xml:space="preserve"> час</w:t>
      </w:r>
      <w:r w:rsidR="00321C0C">
        <w:rPr>
          <w:color w:val="000000"/>
        </w:rPr>
        <w:t>а</w:t>
      </w:r>
    </w:p>
    <w:p w:rsidR="0037645A" w:rsidRPr="00315D56" w:rsidRDefault="0037645A" w:rsidP="0037645A">
      <w:pPr>
        <w:rPr>
          <w:rFonts w:ascii="Times New Roman" w:hAnsi="Times New Roman" w:cs="Times New Roman"/>
          <w:sz w:val="24"/>
          <w:szCs w:val="24"/>
        </w:rPr>
      </w:pPr>
    </w:p>
    <w:p w:rsidR="0037645A" w:rsidRPr="00315D56" w:rsidRDefault="0037645A" w:rsidP="0037645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15D56">
        <w:rPr>
          <w:rFonts w:ascii="Times New Roman" w:hAnsi="Times New Roman" w:cs="Times New Roman"/>
          <w:sz w:val="24"/>
          <w:szCs w:val="24"/>
        </w:rPr>
        <w:t xml:space="preserve">       консультации –                                                                            - </w:t>
      </w:r>
      <w:r w:rsidR="0063795A">
        <w:rPr>
          <w:rFonts w:ascii="Times New Roman" w:hAnsi="Times New Roman" w:cs="Times New Roman"/>
          <w:sz w:val="24"/>
          <w:szCs w:val="24"/>
        </w:rPr>
        <w:t>18</w:t>
      </w:r>
      <w:r w:rsidR="00321C0C">
        <w:rPr>
          <w:rFonts w:ascii="Times New Roman" w:hAnsi="Times New Roman" w:cs="Times New Roman"/>
          <w:sz w:val="24"/>
          <w:szCs w:val="24"/>
        </w:rPr>
        <w:t>часов</w:t>
      </w:r>
    </w:p>
    <w:p w:rsidR="0037645A" w:rsidRDefault="0037645A" w:rsidP="0037645A"/>
    <w:p w:rsidR="0037645A" w:rsidRPr="006513C5" w:rsidRDefault="0037645A" w:rsidP="0037645A">
      <w:r>
        <w:t xml:space="preserve">       экзамен  -                                                                                       </w:t>
      </w:r>
      <w:r w:rsidRPr="00321C0C">
        <w:t xml:space="preserve">- </w:t>
      </w:r>
      <w:r w:rsidR="0063795A">
        <w:t>12</w:t>
      </w:r>
      <w:r w:rsidRPr="00321C0C">
        <w:t xml:space="preserve"> часов</w:t>
      </w: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  <w:bookmarkStart w:id="3" w:name="bookmark8"/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Default="006A657F" w:rsidP="006A657F">
      <w:pPr>
        <w:tabs>
          <w:tab w:val="left" w:pos="830"/>
        </w:tabs>
        <w:outlineLvl w:val="0"/>
        <w:rPr>
          <w:b/>
          <w:bCs/>
        </w:rPr>
      </w:pPr>
    </w:p>
    <w:p w:rsidR="006A657F" w:rsidRPr="006A657F" w:rsidRDefault="006A657F" w:rsidP="006A657F">
      <w:pPr>
        <w:tabs>
          <w:tab w:val="left" w:pos="83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6A657F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Pr="006A657F">
        <w:rPr>
          <w:rFonts w:ascii="Times New Roman" w:hAnsi="Times New Roman" w:cs="Times New Roman"/>
          <w:b/>
          <w:bCs/>
          <w:sz w:val="24"/>
          <w:szCs w:val="24"/>
        </w:rPr>
        <w:tab/>
        <w:t>РЕЗУЛЬТАТЫ ОСВОЕНИЯ ПРОФЕССИОНАЛЬНОГО МОДУЛЯ</w:t>
      </w:r>
      <w:bookmarkEnd w:id="3"/>
    </w:p>
    <w:p w:rsidR="006A657F" w:rsidRPr="006A657F" w:rsidRDefault="006A657F" w:rsidP="006A657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A657F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видами профессиональной деятельности (ВПД): </w:t>
      </w:r>
      <w:r w:rsidRPr="006A657F">
        <w:rPr>
          <w:rFonts w:ascii="Times New Roman" w:hAnsi="Times New Roman" w:cs="Times New Roman"/>
          <w:b/>
          <w:bCs/>
          <w:sz w:val="24"/>
          <w:szCs w:val="24"/>
        </w:rPr>
        <w:t>Токарная обработка заготовок, деталей, изделий и инструментов</w:t>
      </w:r>
      <w:r w:rsidRPr="006A657F">
        <w:rPr>
          <w:rFonts w:ascii="Times New Roman" w:hAnsi="Times New Roman" w:cs="Times New Roman"/>
          <w:sz w:val="24"/>
          <w:szCs w:val="24"/>
        </w:rPr>
        <w:t>, в том числе профессиональными (ПК) и об</w:t>
      </w:r>
      <w:r w:rsidRPr="006A657F">
        <w:rPr>
          <w:rFonts w:ascii="Times New Roman" w:hAnsi="Times New Roman" w:cs="Times New Roman"/>
          <w:sz w:val="24"/>
          <w:szCs w:val="24"/>
          <w:u w:val="single"/>
        </w:rPr>
        <w:t>щ</w:t>
      </w:r>
      <w:r w:rsidRPr="006A657F">
        <w:rPr>
          <w:rFonts w:ascii="Times New Roman" w:hAnsi="Times New Roman" w:cs="Times New Roman"/>
          <w:sz w:val="24"/>
          <w:szCs w:val="24"/>
        </w:rPr>
        <w:t>ими (ОК)компетенциями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70"/>
        <w:gridCol w:w="8501"/>
      </w:tblGrid>
      <w:tr w:rsidR="006A657F" w:rsidRPr="006A657F" w:rsidTr="00277E3F">
        <w:trPr>
          <w:trHeight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657F" w:rsidRPr="006A657F" w:rsidTr="00277E3F">
        <w:trPr>
          <w:trHeight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</w:t>
            </w:r>
          </w:p>
        </w:tc>
      </w:tr>
      <w:tr w:rsidR="006A657F" w:rsidRPr="006A657F" w:rsidTr="00277E3F">
        <w:trPr>
          <w:trHeight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ПК 4.2.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</w:t>
            </w:r>
          </w:p>
        </w:tc>
      </w:tr>
      <w:tr w:rsidR="006A657F" w:rsidRPr="006A657F" w:rsidTr="00277E3F">
        <w:trPr>
          <w:trHeight w:val="83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ПК 4.3.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Планировать работы по наладке и подналадке сборочного оборудования на основе технологической документации в соответствии с производственными задачами согласно нормативным требованиям.</w:t>
            </w:r>
          </w:p>
        </w:tc>
      </w:tr>
      <w:tr w:rsidR="006A657F" w:rsidRPr="006A657F" w:rsidTr="00277E3F">
        <w:trPr>
          <w:trHeight w:val="84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ПК 4.4.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ресурсное обеспечение работ по наладке и подналадке сборочного оборудования в соответствии с производственными задачами, в том числе с использованием </w:t>
            </w:r>
            <w:r w:rsidRPr="006A657F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SKADA</w:t>
            </w: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</w:tr>
      <w:tr w:rsidR="006A657F" w:rsidRPr="006A657F" w:rsidTr="00277E3F">
        <w:trPr>
          <w:trHeight w:val="83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ПК 4.5.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качество работ по наладке, подналадке и техническому обслуживанию сборочного оборудования и соблюдение норм охраны труда и бережливого производства, в том числе с использованием </w:t>
            </w:r>
            <w:r w:rsidRPr="006A657F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SKADA</w:t>
            </w: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</w:tr>
      <w:tr w:rsidR="006A657F" w:rsidRPr="006A657F" w:rsidTr="00277E3F">
        <w:trPr>
          <w:trHeight w:val="56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6A657F" w:rsidRPr="006A657F" w:rsidTr="00277E3F">
        <w:trPr>
          <w:trHeight w:val="56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6A657F" w:rsidRPr="006A657F" w:rsidTr="00277E3F">
        <w:trPr>
          <w:trHeight w:val="56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ОК03.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6A657F" w:rsidRPr="006A657F" w:rsidTr="00277E3F">
        <w:trPr>
          <w:trHeight w:val="56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ОК04.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6A657F" w:rsidRPr="006A657F" w:rsidTr="00277E3F">
        <w:trPr>
          <w:trHeight w:val="56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6A657F" w:rsidRPr="006A657F" w:rsidTr="00277E3F">
        <w:trPr>
          <w:trHeight w:val="56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ОК06.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6A657F" w:rsidRPr="006A657F" w:rsidTr="00277E3F">
        <w:trPr>
          <w:trHeight w:val="56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6A657F" w:rsidRPr="006A657F" w:rsidTr="00277E3F">
        <w:trPr>
          <w:trHeight w:val="83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6A657F" w:rsidRPr="006A657F" w:rsidTr="00277E3F">
        <w:trPr>
          <w:trHeight w:val="288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6A657F" w:rsidRPr="006A657F" w:rsidTr="00277E3F">
        <w:trPr>
          <w:trHeight w:val="562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A657F" w:rsidRPr="006A657F" w:rsidTr="00277E3F">
        <w:trPr>
          <w:trHeight w:val="293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657F" w:rsidRPr="006A657F" w:rsidRDefault="006A657F" w:rsidP="0027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57F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37645A" w:rsidRPr="006A657F" w:rsidRDefault="0037645A" w:rsidP="003764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37645A" w:rsidRDefault="0037645A" w:rsidP="0037645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Default="00B1269F" w:rsidP="00B1269F">
      <w:pPr>
        <w:rPr>
          <w:lang w:eastAsia="zh-CN"/>
        </w:rPr>
      </w:pPr>
    </w:p>
    <w:p w:rsidR="00B1269F" w:rsidRPr="00B1269F" w:rsidRDefault="0037645A" w:rsidP="00B1269F">
      <w:pPr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bookmarkStart w:id="4" w:name="bookmark10"/>
      <w:r w:rsidR="00B1269F" w:rsidRPr="00B1269F">
        <w:rPr>
          <w:rFonts w:ascii="Times New Roman" w:hAnsi="Times New Roman" w:cs="Times New Roman"/>
          <w:b/>
          <w:bCs/>
          <w:sz w:val="24"/>
          <w:szCs w:val="24"/>
        </w:rPr>
        <w:t>4 УСЛОВИЯ РЕАЛИЗАЦИИ ПРОФЕССИОНАЛЬНОГО МОДУЛЯ</w:t>
      </w:r>
      <w:bookmarkEnd w:id="4"/>
    </w:p>
    <w:p w:rsidR="00B1269F" w:rsidRPr="00B1269F" w:rsidRDefault="00B1269F" w:rsidP="00B1269F">
      <w:pPr>
        <w:tabs>
          <w:tab w:val="left" w:pos="522"/>
        </w:tabs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bookmark11"/>
      <w:r w:rsidRPr="00B1269F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Pr="00B1269F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минимальному материально-техническому обеспечению</w:t>
      </w:r>
      <w:bookmarkEnd w:id="5"/>
    </w:p>
    <w:p w:rsidR="00B1269F" w:rsidRPr="00B1269F" w:rsidRDefault="00B1269F" w:rsidP="00B1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наличие учебного кабинета Технологии машиностроения и лабораторий Технологического оборудования и оснастки; Информационных технологий в профессиональной деятельности; Автоматизированного проектирования технологических процессов и программирования систем ЧПУ; слесарных и механических мастерских; участка станков с ЧПУ.</w:t>
      </w:r>
    </w:p>
    <w:p w:rsidR="00B1269F" w:rsidRPr="00B1269F" w:rsidRDefault="00B1269F" w:rsidP="00B1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 </w:t>
      </w:r>
      <w:r w:rsidRPr="00B1269F">
        <w:rPr>
          <w:rFonts w:ascii="Times New Roman" w:hAnsi="Times New Roman" w:cs="Times New Roman"/>
          <w:sz w:val="24"/>
          <w:szCs w:val="24"/>
        </w:rPr>
        <w:t>«Технологии машиностроения»:</w:t>
      </w:r>
    </w:p>
    <w:p w:rsidR="00B1269F" w:rsidRPr="00B1269F" w:rsidRDefault="00B1269F" w:rsidP="00B1269F">
      <w:pPr>
        <w:pStyle w:val="21"/>
        <w:tabs>
          <w:tab w:val="left" w:pos="0"/>
        </w:tabs>
        <w:spacing w:after="0" w:line="240" w:lineRule="auto"/>
        <w:ind w:firstLine="540"/>
        <w:jc w:val="both"/>
      </w:pPr>
      <w:r w:rsidRPr="00B1269F">
        <w:t>- комплект деталей, инструментов, приспособлений;</w:t>
      </w:r>
    </w:p>
    <w:p w:rsidR="00B1269F" w:rsidRPr="00B1269F" w:rsidRDefault="00B1269F" w:rsidP="00B1269F">
      <w:pPr>
        <w:pStyle w:val="21"/>
        <w:tabs>
          <w:tab w:val="left" w:pos="0"/>
        </w:tabs>
        <w:spacing w:after="0" w:line="240" w:lineRule="auto"/>
        <w:ind w:firstLine="540"/>
        <w:jc w:val="both"/>
      </w:pPr>
      <w:r w:rsidRPr="00B1269F">
        <w:t>- комплект бланков технологической документации;</w:t>
      </w:r>
    </w:p>
    <w:p w:rsidR="00B1269F" w:rsidRPr="00B1269F" w:rsidRDefault="00B1269F" w:rsidP="00B1269F">
      <w:pPr>
        <w:pStyle w:val="21"/>
        <w:tabs>
          <w:tab w:val="left" w:pos="0"/>
        </w:tabs>
        <w:spacing w:after="0" w:line="240" w:lineRule="auto"/>
        <w:ind w:firstLine="540"/>
        <w:jc w:val="both"/>
      </w:pPr>
      <w:r w:rsidRPr="00B1269F">
        <w:t>- комплект учебно-методической документации;</w:t>
      </w:r>
    </w:p>
    <w:p w:rsidR="00B1269F" w:rsidRPr="00B1269F" w:rsidRDefault="00B1269F" w:rsidP="00B1269F">
      <w:pPr>
        <w:pStyle w:val="21"/>
        <w:tabs>
          <w:tab w:val="left" w:pos="0"/>
        </w:tabs>
        <w:spacing w:after="0" w:line="240" w:lineRule="auto"/>
        <w:ind w:firstLine="540"/>
        <w:jc w:val="both"/>
      </w:pPr>
      <w:r w:rsidRPr="00B1269F">
        <w:t>- наглядные пособия (планшеты по технологии машиностроения)</w:t>
      </w:r>
    </w:p>
    <w:p w:rsidR="00B1269F" w:rsidRPr="00B1269F" w:rsidRDefault="00B1269F" w:rsidP="00B1269F">
      <w:pPr>
        <w:pStyle w:val="21"/>
        <w:tabs>
          <w:tab w:val="left" w:pos="0"/>
        </w:tabs>
        <w:spacing w:after="0" w:line="240" w:lineRule="auto"/>
        <w:ind w:firstLine="540"/>
        <w:jc w:val="both"/>
      </w:pPr>
      <w:r w:rsidRPr="00B1269F">
        <w:t>- компьютер;</w:t>
      </w:r>
    </w:p>
    <w:p w:rsidR="00B1269F" w:rsidRPr="00B1269F" w:rsidRDefault="00B1269F" w:rsidP="00B1269F">
      <w:pPr>
        <w:pStyle w:val="21"/>
        <w:tabs>
          <w:tab w:val="left" w:pos="0"/>
        </w:tabs>
        <w:spacing w:after="0" w:line="240" w:lineRule="auto"/>
        <w:ind w:firstLine="540"/>
        <w:jc w:val="both"/>
      </w:pPr>
      <w:r w:rsidRPr="00B1269F">
        <w:t>- мультимедийное оборудование.</w:t>
      </w:r>
    </w:p>
    <w:p w:rsidR="00B1269F" w:rsidRPr="003F11DE" w:rsidRDefault="00B1269F" w:rsidP="00B1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2"/>
      <w:r w:rsidRPr="003F11DE">
        <w:rPr>
          <w:rFonts w:ascii="Times New Roman" w:hAnsi="Times New Roman" w:cs="Times New Roman"/>
          <w:sz w:val="24"/>
          <w:szCs w:val="24"/>
        </w:rPr>
        <w:t>Оборудование лабораторий и рабочих мест лабораторий: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jc w:val="both"/>
      </w:pPr>
      <w:r w:rsidRPr="003F11DE">
        <w:t>1. Технологического оборудования и оснастки: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 xml:space="preserve">- станки: токарный, сверлильный, фрезерный, шлифовальный; 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- наборы заготовок, инструментов, приспособлений;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- комплект плакатов, комплект учебно-методической документации;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-  компьютер, мультимедийное оборудование.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jc w:val="both"/>
      </w:pPr>
      <w:r w:rsidRPr="003F11DE">
        <w:t>2. Информационных технологий в профессиональной деятельности: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- компьютеры, принтер, сканер, модем (спутниковая система), проектор, плоттер;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- программное обеспечение общего и профессионального назначения;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- комплект учебно-методической документации, интерактивная доска.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jc w:val="both"/>
      </w:pPr>
      <w:r w:rsidRPr="003F11DE">
        <w:t>3. Автоматизированного проектирования технологических процессов и программирования систем ЧПУ: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 xml:space="preserve">- автоматизированное рабочее место преподавателя;  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 xml:space="preserve">- автоматизированные рабочие места учащихся; 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- методические пособия по автоматизированной разработке технологических процессов, подготовке производства и управляющих программ механической обработки на оборудовании с ЧПУ, оценке экономической эффективности станочного оборудования и инструментальной оснастки с мультимедийным сопровождением;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 xml:space="preserve">- интерактивная доска; </w:t>
      </w:r>
    </w:p>
    <w:p w:rsidR="00B1269F" w:rsidRPr="003F11DE" w:rsidRDefault="00B1269F" w:rsidP="003F11DE">
      <w:pPr>
        <w:pStyle w:val="21"/>
        <w:tabs>
          <w:tab w:val="left" w:pos="540"/>
        </w:tabs>
        <w:spacing w:after="0" w:line="240" w:lineRule="auto"/>
        <w:ind w:firstLine="539"/>
        <w:jc w:val="both"/>
        <w:rPr>
          <w:bCs/>
        </w:rPr>
      </w:pPr>
      <w:r w:rsidRPr="003F11DE">
        <w:t>- токарный станок с ЧПУ,  фрезерный станок с ЧПУ.</w:t>
      </w:r>
    </w:p>
    <w:p w:rsidR="00B1269F" w:rsidRPr="003F11DE" w:rsidRDefault="00B1269F" w:rsidP="00B1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69F" w:rsidRPr="003F11DE" w:rsidRDefault="00B1269F" w:rsidP="00B1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11DE">
        <w:rPr>
          <w:rFonts w:ascii="Times New Roman" w:hAnsi="Times New Roman" w:cs="Times New Roman"/>
          <w:sz w:val="24"/>
          <w:szCs w:val="24"/>
        </w:rPr>
        <w:t>Оборудование мастерских и рабочих мест мастерских: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jc w:val="both"/>
      </w:pPr>
      <w:r w:rsidRPr="003F11DE">
        <w:t>1. Слесарной: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рабочие места по количеству обучающихся;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станки: настольно-сверлильные, заточные и др.;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набор слесарных инструментов;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набор измерительных инструментов;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приспособления;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заготовки для выполнения слесарных работ.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jc w:val="both"/>
      </w:pPr>
      <w:r w:rsidRPr="003F11DE">
        <w:t>2. Механической: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lastRenderedPageBreak/>
        <w:t>рабочие места по количеству обучающихся;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станки: токарные, фрезерные, сверлильные, заточные, шлифовальные;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наборы инструментов;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приспособления;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заготовки.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jc w:val="both"/>
      </w:pPr>
      <w:r w:rsidRPr="003F11DE">
        <w:t>3. Участок станков с ЧПУ: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станки с ЧПУ;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технологическая оснастка;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наборы инструментов;</w:t>
      </w:r>
    </w:p>
    <w:p w:rsidR="00B1269F" w:rsidRPr="003F11DE" w:rsidRDefault="00B1269F" w:rsidP="00B1269F">
      <w:pPr>
        <w:pStyle w:val="21"/>
        <w:tabs>
          <w:tab w:val="left" w:pos="540"/>
        </w:tabs>
        <w:spacing w:after="0" w:line="240" w:lineRule="auto"/>
        <w:ind w:firstLine="539"/>
        <w:jc w:val="both"/>
      </w:pPr>
      <w:r w:rsidRPr="003F11DE">
        <w:t>заготовки.</w:t>
      </w:r>
    </w:p>
    <w:p w:rsidR="00B1269F" w:rsidRPr="003F11DE" w:rsidRDefault="00B1269F" w:rsidP="00B12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1DE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обязательную учебную практику, которую рекомендуется проводить концентрированно.</w:t>
      </w:r>
    </w:p>
    <w:p w:rsidR="00B1269F" w:rsidRPr="00B1269F" w:rsidRDefault="00B1269F" w:rsidP="00B1269F">
      <w:pPr>
        <w:tabs>
          <w:tab w:val="left" w:pos="531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Pr="00B1269F">
        <w:rPr>
          <w:rFonts w:ascii="Times New Roman" w:hAnsi="Times New Roman" w:cs="Times New Roman"/>
          <w:b/>
          <w:bCs/>
          <w:sz w:val="24"/>
          <w:szCs w:val="24"/>
        </w:rPr>
        <w:tab/>
        <w:t>Информационное обеспечение обучения</w:t>
      </w:r>
      <w:bookmarkEnd w:id="6"/>
    </w:p>
    <w:p w:rsidR="00B1269F" w:rsidRPr="00B1269F" w:rsidRDefault="00B1269F" w:rsidP="00B1269F">
      <w:pPr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B1269F" w:rsidRPr="00B1269F" w:rsidRDefault="00B1269F" w:rsidP="00B1269F">
      <w:pPr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B1269F" w:rsidRPr="00B1269F" w:rsidRDefault="00B1269F" w:rsidP="00B1269F">
      <w:pPr>
        <w:tabs>
          <w:tab w:val="left" w:pos="769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1.</w:t>
      </w:r>
      <w:r w:rsidRPr="00B1269F">
        <w:rPr>
          <w:rFonts w:ascii="Times New Roman" w:hAnsi="Times New Roman" w:cs="Times New Roman"/>
          <w:sz w:val="24"/>
          <w:szCs w:val="24"/>
        </w:rPr>
        <w:tab/>
        <w:t>Адаскин А.М., Колесов Н.В. Современный режущий инструмент, 3-е изд. ст., ОИЦ «Академия», 2013.</w:t>
      </w:r>
    </w:p>
    <w:p w:rsidR="00B1269F" w:rsidRPr="00B1269F" w:rsidRDefault="00B1269F" w:rsidP="00B1269F">
      <w:pPr>
        <w:tabs>
          <w:tab w:val="left" w:pos="79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2.</w:t>
      </w:r>
      <w:r w:rsidRPr="00B1269F">
        <w:rPr>
          <w:rFonts w:ascii="Times New Roman" w:hAnsi="Times New Roman" w:cs="Times New Roman"/>
          <w:sz w:val="24"/>
          <w:szCs w:val="24"/>
        </w:rPr>
        <w:tab/>
        <w:t>Черепахин А.А. Материаловедение (ППССЗ), 8-ое изд. ст., ОИЦ «Академия», 2014.</w:t>
      </w:r>
    </w:p>
    <w:p w:rsidR="00B1269F" w:rsidRPr="00B1269F" w:rsidRDefault="00B1269F" w:rsidP="00B1269F">
      <w:pPr>
        <w:tabs>
          <w:tab w:val="left" w:pos="79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3.</w:t>
      </w:r>
      <w:r w:rsidRPr="00B1269F">
        <w:rPr>
          <w:rFonts w:ascii="Times New Roman" w:hAnsi="Times New Roman" w:cs="Times New Roman"/>
          <w:sz w:val="24"/>
          <w:szCs w:val="24"/>
        </w:rPr>
        <w:tab/>
        <w:t>Черпаков Б.И. Технологическая оснастка (ППССЗ), 3-ее изд. ст., ОИЦ «Академия», 2012.</w:t>
      </w:r>
    </w:p>
    <w:p w:rsidR="00B1269F" w:rsidRPr="00B1269F" w:rsidRDefault="00B1269F" w:rsidP="00B1269F">
      <w:pPr>
        <w:tabs>
          <w:tab w:val="left" w:pos="79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4.</w:t>
      </w:r>
      <w:r w:rsidRPr="00B1269F">
        <w:rPr>
          <w:rFonts w:ascii="Times New Roman" w:hAnsi="Times New Roman" w:cs="Times New Roman"/>
          <w:sz w:val="24"/>
          <w:szCs w:val="24"/>
        </w:rPr>
        <w:tab/>
        <w:t>Минько В.М. Охрана труда в машиностроении ППССЗ, 5-ое изд. ис., ОИЦ «Академия», 2015.</w:t>
      </w:r>
    </w:p>
    <w:p w:rsidR="00B1269F" w:rsidRPr="00B1269F" w:rsidRDefault="00B1269F" w:rsidP="00B1269F">
      <w:pPr>
        <w:tabs>
          <w:tab w:val="left" w:pos="79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5.</w:t>
      </w:r>
      <w:r w:rsidRPr="00B1269F">
        <w:rPr>
          <w:rFonts w:ascii="Times New Roman" w:hAnsi="Times New Roman" w:cs="Times New Roman"/>
          <w:sz w:val="24"/>
          <w:szCs w:val="24"/>
        </w:rPr>
        <w:tab/>
        <w:t>Зайцев С.А. Метрология, стандартизация и сертификация в машиностроении, 6-ое изд. ст., ОИЦ «Академия», 2015.</w:t>
      </w:r>
    </w:p>
    <w:p w:rsidR="00B1269F" w:rsidRPr="00B1269F" w:rsidRDefault="00B1269F" w:rsidP="00B1269F">
      <w:pPr>
        <w:tabs>
          <w:tab w:val="left" w:pos="79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6.</w:t>
      </w:r>
      <w:r w:rsidRPr="00B1269F">
        <w:rPr>
          <w:rFonts w:ascii="Times New Roman" w:hAnsi="Times New Roman" w:cs="Times New Roman"/>
          <w:sz w:val="24"/>
          <w:szCs w:val="24"/>
        </w:rPr>
        <w:tab/>
        <w:t>Келим Ю.М. Контроль и метрологическое обеспечение средств и систем автоматизации, 1-ое изд., ОИЦ «Академия», 2014.</w:t>
      </w:r>
    </w:p>
    <w:p w:rsidR="00B1269F" w:rsidRPr="00B1269F" w:rsidRDefault="00B1269F" w:rsidP="00B1269F">
      <w:pPr>
        <w:tabs>
          <w:tab w:val="left" w:pos="79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7.</w:t>
      </w:r>
      <w:r w:rsidRPr="00B1269F">
        <w:rPr>
          <w:rFonts w:ascii="Times New Roman" w:hAnsi="Times New Roman" w:cs="Times New Roman"/>
          <w:sz w:val="24"/>
          <w:szCs w:val="24"/>
        </w:rPr>
        <w:tab/>
        <w:t>Левин В.И. Информационные технологии в машиностроении, 5-ое изд. ст., ОИЦ «Академия», 2013.</w:t>
      </w:r>
    </w:p>
    <w:p w:rsidR="00B1269F" w:rsidRPr="00B1269F" w:rsidRDefault="00B1269F" w:rsidP="00B1269F">
      <w:pPr>
        <w:tabs>
          <w:tab w:val="left" w:pos="73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8</w:t>
      </w:r>
      <w:r w:rsidRPr="00B1269F">
        <w:rPr>
          <w:rFonts w:ascii="Times New Roman" w:hAnsi="Times New Roman" w:cs="Times New Roman"/>
          <w:sz w:val="24"/>
          <w:szCs w:val="24"/>
        </w:rPr>
        <w:tab/>
        <w:t>Лепешкин А.В., Михайлин А.А., Беленков Ю.А. Гидравлические и пневматические системы, 9-ое изд. ст., ОИЦ «Академия», 2015.</w:t>
      </w:r>
    </w:p>
    <w:p w:rsidR="00B1269F" w:rsidRPr="00B1269F" w:rsidRDefault="00B1269F" w:rsidP="00B1269F">
      <w:pPr>
        <w:tabs>
          <w:tab w:val="left" w:pos="74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9</w:t>
      </w:r>
      <w:r w:rsidRPr="00B1269F">
        <w:rPr>
          <w:rFonts w:ascii="Times New Roman" w:hAnsi="Times New Roman" w:cs="Times New Roman"/>
          <w:sz w:val="24"/>
          <w:szCs w:val="24"/>
        </w:rPr>
        <w:tab/>
        <w:t>Моряков О.С. Оборудование машиностроительного производства, 4-ое изд. ст., ОИЦ «Академия», 2015.</w:t>
      </w:r>
    </w:p>
    <w:p w:rsidR="00B1269F" w:rsidRPr="00B1269F" w:rsidRDefault="00B1269F" w:rsidP="00B1269F">
      <w:pPr>
        <w:tabs>
          <w:tab w:val="left" w:pos="87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10</w:t>
      </w:r>
      <w:r w:rsidRPr="00B1269F">
        <w:rPr>
          <w:rFonts w:ascii="Times New Roman" w:hAnsi="Times New Roman" w:cs="Times New Roman"/>
          <w:sz w:val="24"/>
          <w:szCs w:val="24"/>
        </w:rPr>
        <w:tab/>
        <w:t>Новиков В.Ю., Ильянков А.И. Технология машиностроения. В двух частях. Часть 1/ Часть 2, 4-ое изд. ст., ОИЦ «Академия», 2014.</w:t>
      </w:r>
    </w:p>
    <w:p w:rsidR="00B1269F" w:rsidRPr="00B1269F" w:rsidRDefault="00B1269F" w:rsidP="00B1269F">
      <w:pPr>
        <w:tabs>
          <w:tab w:val="left" w:pos="87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11</w:t>
      </w:r>
      <w:r w:rsidRPr="00B1269F">
        <w:rPr>
          <w:rFonts w:ascii="Times New Roman" w:hAnsi="Times New Roman" w:cs="Times New Roman"/>
          <w:sz w:val="24"/>
          <w:szCs w:val="24"/>
        </w:rPr>
        <w:tab/>
        <w:t>Черпаков Б.И., Вереина Л.И. Технологическое оборудование машиностроительного производства, 6-ое изд. ст., ОИЦ «Академия», 2015.</w:t>
      </w:r>
    </w:p>
    <w:p w:rsidR="00B1269F" w:rsidRPr="00B1269F" w:rsidRDefault="00B1269F" w:rsidP="00B1269F">
      <w:pPr>
        <w:tabs>
          <w:tab w:val="left" w:pos="87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B1269F">
        <w:rPr>
          <w:rFonts w:ascii="Times New Roman" w:hAnsi="Times New Roman" w:cs="Times New Roman"/>
          <w:sz w:val="24"/>
          <w:szCs w:val="24"/>
        </w:rPr>
        <w:tab/>
        <w:t>Шишмарев В.Ю. Автоматизация технологических процессов, ОИЦ «Академия», 2013.</w:t>
      </w:r>
    </w:p>
    <w:p w:rsidR="00B1269F" w:rsidRPr="00B1269F" w:rsidRDefault="00B1269F" w:rsidP="00B1269F">
      <w:pPr>
        <w:tabs>
          <w:tab w:val="left" w:pos="87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13</w:t>
      </w:r>
      <w:r w:rsidRPr="00B1269F">
        <w:rPr>
          <w:rFonts w:ascii="Times New Roman" w:hAnsi="Times New Roman" w:cs="Times New Roman"/>
          <w:sz w:val="24"/>
          <w:szCs w:val="24"/>
        </w:rPr>
        <w:tab/>
        <w:t>Шишмарев В.Ю. Типовые элементы систем автоматического управления, ОИЦ «Академия», 2013.</w:t>
      </w:r>
    </w:p>
    <w:p w:rsidR="00B1269F" w:rsidRPr="00B1269F" w:rsidRDefault="00B1269F" w:rsidP="00B1269F">
      <w:pPr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B1269F" w:rsidRPr="00B1269F" w:rsidRDefault="00B1269F" w:rsidP="00B1269F">
      <w:pPr>
        <w:tabs>
          <w:tab w:val="left" w:pos="789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1.</w:t>
      </w:r>
      <w:r w:rsidRPr="00B1269F">
        <w:rPr>
          <w:rFonts w:ascii="Times New Roman" w:hAnsi="Times New Roman" w:cs="Times New Roman"/>
          <w:sz w:val="24"/>
          <w:szCs w:val="24"/>
        </w:rPr>
        <w:tab/>
        <w:t>Адаскин А.М., Зуев В.М. Материаловедение (металлообработка), 11-ое изд. ст., ОИЦ «Академия», 2014.</w:t>
      </w:r>
    </w:p>
    <w:p w:rsidR="00B1269F" w:rsidRPr="00B1269F" w:rsidRDefault="00B1269F" w:rsidP="00B1269F">
      <w:pPr>
        <w:tabs>
          <w:tab w:val="left" w:pos="81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2.</w:t>
      </w:r>
      <w:r w:rsidRPr="00B1269F">
        <w:rPr>
          <w:rFonts w:ascii="Times New Roman" w:hAnsi="Times New Roman" w:cs="Times New Roman"/>
          <w:sz w:val="24"/>
          <w:szCs w:val="24"/>
        </w:rPr>
        <w:tab/>
        <w:t>Куликов О.Н., Ролин Е.И. Охрана труда в металлообрабатывающей промышленности ППКРС, 8-е изд. ст., ОИЦ «Академия», 2015.</w:t>
      </w:r>
    </w:p>
    <w:p w:rsidR="00B1269F" w:rsidRPr="00B1269F" w:rsidRDefault="00B1269F" w:rsidP="00B1269F">
      <w:pPr>
        <w:tabs>
          <w:tab w:val="left" w:pos="81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3.</w:t>
      </w:r>
      <w:r w:rsidRPr="00B1269F">
        <w:rPr>
          <w:rFonts w:ascii="Times New Roman" w:hAnsi="Times New Roman" w:cs="Times New Roman"/>
          <w:sz w:val="24"/>
          <w:szCs w:val="24"/>
        </w:rPr>
        <w:tab/>
        <w:t>Ильянков А.И., Марсов Н.Ю. Основные термины, понятия, и определения в технологии машиностроения. Справочник, 1-ое изд., ОИЦ «Академия», 2012.</w:t>
      </w:r>
    </w:p>
    <w:p w:rsidR="00B1269F" w:rsidRPr="00B1269F" w:rsidRDefault="00B1269F" w:rsidP="00B1269F">
      <w:pPr>
        <w:tabs>
          <w:tab w:val="left" w:pos="818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4.</w:t>
      </w:r>
      <w:r w:rsidRPr="00B1269F">
        <w:rPr>
          <w:rFonts w:ascii="Times New Roman" w:hAnsi="Times New Roman" w:cs="Times New Roman"/>
          <w:sz w:val="24"/>
          <w:szCs w:val="24"/>
        </w:rPr>
        <w:tab/>
        <w:t>Зайцев С.А., Куранов А.Д., Толстов А.Н. Допуски и технические измерения ППКРС, 12-ое изд. ст., ОИЦ «Академия», 2015.</w:t>
      </w:r>
    </w:p>
    <w:p w:rsidR="00B1269F" w:rsidRPr="00B1269F" w:rsidRDefault="00B1269F" w:rsidP="00B126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</w:rPr>
        <w:t>Интернет</w:t>
      </w:r>
      <w:r w:rsidRPr="00B1269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1269F">
        <w:rPr>
          <w:rFonts w:ascii="Times New Roman" w:hAnsi="Times New Roman" w:cs="Times New Roman"/>
          <w:sz w:val="24"/>
          <w:szCs w:val="24"/>
        </w:rPr>
        <w:t>ресурсы</w:t>
      </w:r>
      <w:r w:rsidRPr="00B1269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/>
        </w:rPr>
        <w:t>1.</w:t>
      </w:r>
      <w:hyperlink r:id="rId12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ab/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http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 xml:space="preserve">: 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//www.gumer.info/bibliotek_Buks/Science/metr/0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 xml:space="preserve">1 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.php</w:t>
        </w:r>
      </w:hyperlink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/>
        </w:rPr>
        <w:t>2.</w:t>
      </w:r>
      <w:hyperlink r:id="rId13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ab/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http://www.hi-edu.ru/e-books/xbook109/01/part-027.htm</w:t>
        </w:r>
      </w:hyperlink>
    </w:p>
    <w:p w:rsidR="00B1269F" w:rsidRPr="00B1269F" w:rsidRDefault="00F92CC6" w:rsidP="00B1269F">
      <w:pPr>
        <w:tabs>
          <w:tab w:val="left" w:pos="454"/>
        </w:tabs>
        <w:rPr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B1269F" w:rsidRPr="00B126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3.</w:t>
        </w:r>
        <w:r w:rsidR="00B1269F" w:rsidRPr="00B1269F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ab/>
        </w:r>
        <w:r w:rsidR="00B1269F"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http://fictionbook.ru/author/v_s_alekseev/metrologiya_standartizaciya_i_sertifi</w:t>
        </w:r>
      </w:hyperlink>
    </w:p>
    <w:p w:rsidR="00B1269F" w:rsidRPr="00B1269F" w:rsidRDefault="00F92CC6" w:rsidP="00B1269F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15" w:history="1">
        <w:r w:rsidR="00B1269F"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kac/read_online.html?page= 1</w:t>
        </w:r>
      </w:hyperlink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>4.</w:t>
      </w:r>
      <w:hyperlink r:id="rId16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ab/>
          <w:t>http://www.twirpx.com/</w:t>
        </w:r>
      </w:hyperlink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>5.</w:t>
      </w: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ab/>
      </w:r>
      <w:hyperlink r:id="rId17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http://referatius.ru/</w:t>
        </w:r>
      </w:hyperlink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>6.</w:t>
      </w: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ab/>
      </w:r>
      <w:hyperlink r:id="rId18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http://www.gumer.info/</w:t>
        </w:r>
      </w:hyperlink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>7.</w:t>
      </w:r>
      <w:hyperlink r:id="rId19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ab/>
          <w:t>http://www.twirpx.com/files/machinery/methrology</w:t>
        </w:r>
      </w:hyperlink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>8.</w:t>
      </w: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ab/>
      </w:r>
      <w:hyperlink r:id="rId20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http://student.km.ru/</w:t>
        </w:r>
      </w:hyperlink>
    </w:p>
    <w:p w:rsidR="00B1269F" w:rsidRPr="00B1269F" w:rsidRDefault="00B1269F" w:rsidP="00B126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269F">
        <w:rPr>
          <w:rFonts w:ascii="Times New Roman" w:hAnsi="Times New Roman" w:cs="Times New Roman"/>
          <w:sz w:val="24"/>
          <w:szCs w:val="24"/>
          <w:lang w:val="en-US" w:eastAsia="en-US" w:bidi="en-US"/>
        </w:rPr>
        <w:t>9</w:t>
      </w:r>
      <w:hyperlink r:id="rId21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 xml:space="preserve"> http://www.kodges.ru/54115-metrologiya-standartizaciya-i-sertifikaciya.htm \</w:t>
        </w:r>
      </w:hyperlink>
    </w:p>
    <w:p w:rsidR="00B1269F" w:rsidRPr="00B1269F" w:rsidRDefault="00B1269F" w:rsidP="00B1269F">
      <w:pPr>
        <w:tabs>
          <w:tab w:val="left" w:pos="774"/>
        </w:tabs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  <w:lang w:eastAsia="en-US" w:bidi="en-US"/>
        </w:rPr>
        <w:t>9.</w:t>
      </w:r>
      <w:r w:rsidRPr="00B1269F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hyperlink r:id="rId22" w:history="1"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http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eastAsia="en-US" w:bidi="en-US"/>
          </w:rPr>
          <w:t>://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www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metrologie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val="en-US" w:eastAsia="en-US" w:bidi="en-US"/>
          </w:rPr>
          <w:t>ru</w:t>
        </w:r>
        <w:r w:rsidRPr="00B1269F">
          <w:rPr>
            <w:rStyle w:val="a7"/>
            <w:rFonts w:ascii="Times New Roman" w:hAnsi="Times New Roman" w:cs="Times New Roman"/>
            <w:sz w:val="24"/>
            <w:szCs w:val="24"/>
            <w:lang w:eastAsia="en-US" w:bidi="en-US"/>
          </w:rPr>
          <w:t>/</w:t>
        </w:r>
      </w:hyperlink>
    </w:p>
    <w:p w:rsidR="00B1269F" w:rsidRPr="00B1269F" w:rsidRDefault="00B1269F" w:rsidP="00B1269F">
      <w:pPr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16</w:t>
      </w:r>
    </w:p>
    <w:p w:rsidR="00B1269F" w:rsidRPr="00B1269F" w:rsidRDefault="00B1269F" w:rsidP="00B1269F">
      <w:pPr>
        <w:ind w:firstLine="360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bookmark13"/>
      <w:r w:rsidRPr="00B1269F">
        <w:rPr>
          <w:rFonts w:ascii="Times New Roman" w:hAnsi="Times New Roman" w:cs="Times New Roman"/>
          <w:b/>
          <w:bCs/>
          <w:sz w:val="24"/>
          <w:szCs w:val="24"/>
        </w:rPr>
        <w:t>4.3. Общие требования к организации образовательного процесса</w:t>
      </w:r>
      <w:bookmarkEnd w:id="7"/>
    </w:p>
    <w:p w:rsidR="003F11DE" w:rsidRPr="003F11DE" w:rsidRDefault="003F11DE" w:rsidP="003F11DE">
      <w:pPr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bookmark14"/>
      <w:r w:rsidRPr="003F11DE">
        <w:rPr>
          <w:rFonts w:ascii="Times New Roman" w:hAnsi="Times New Roman" w:cs="Times New Roman"/>
          <w:bCs/>
          <w:sz w:val="24"/>
          <w:szCs w:val="24"/>
        </w:rPr>
        <w:t>В рамках реализации данного профессионального модуля «Организация контроля, наладки и подналадки в процессе работы и техническое обслуживание сборочного оборудования, в том числе в автоматизированном производстве » предусмотрена учебная практика для получения первичных профессиональных навыков и производственная практика по профилю специальности.</w:t>
      </w:r>
    </w:p>
    <w:p w:rsidR="003F11DE" w:rsidRPr="00B83EE8" w:rsidRDefault="003F11DE" w:rsidP="003F11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color w:val="FF0000"/>
        </w:rPr>
      </w:pPr>
    </w:p>
    <w:p w:rsidR="003F11DE" w:rsidRPr="003F11DE" w:rsidRDefault="003F11DE" w:rsidP="003F11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bookmarkStart w:id="9" w:name="bookmark15"/>
      <w:bookmarkEnd w:id="8"/>
      <w:r w:rsidRPr="003F11DE">
        <w:rPr>
          <w:b/>
        </w:rPr>
        <w:t>4.4. Кадровое обеспечение образовательного процесса</w:t>
      </w:r>
    </w:p>
    <w:p w:rsidR="003F11DE" w:rsidRPr="003F11DE" w:rsidRDefault="003F11DE" w:rsidP="003F11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ascii="Times New Roman" w:hAnsi="Times New Roman" w:cs="Times New Roman"/>
          <w:bCs/>
          <w:sz w:val="24"/>
          <w:szCs w:val="24"/>
        </w:rPr>
      </w:pPr>
      <w:r w:rsidRPr="003F11DE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курсу: </w:t>
      </w:r>
      <w:r w:rsidRPr="003F11DE">
        <w:rPr>
          <w:rFonts w:ascii="Times New Roman" w:hAnsi="Times New Roman" w:cs="Times New Roman"/>
          <w:bCs/>
          <w:sz w:val="24"/>
          <w:szCs w:val="24"/>
        </w:rPr>
        <w:t>наличие высшего профессионального образования, соответствующего профилю модуля «</w:t>
      </w:r>
      <w:r w:rsidRPr="003F11D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Осуществлять разработку технологических процессов и управляющих программ для изготовления деталей в металлообрабатывающих и аддитивных производствах, в том числе автоматизированных  </w:t>
      </w:r>
      <w:r w:rsidRPr="003F11DE">
        <w:rPr>
          <w:rFonts w:ascii="Times New Roman" w:hAnsi="Times New Roman" w:cs="Times New Roman"/>
          <w:bCs/>
          <w:sz w:val="24"/>
          <w:szCs w:val="24"/>
        </w:rPr>
        <w:t xml:space="preserve"> и специальности «Технология металлообрабатывающего производства».</w:t>
      </w:r>
    </w:p>
    <w:p w:rsidR="003F11DE" w:rsidRPr="003F11DE" w:rsidRDefault="003F11DE" w:rsidP="003F1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11DE">
        <w:rPr>
          <w:rFonts w:ascii="Times New Roman" w:hAnsi="Times New Roman" w:cs="Times New Roman"/>
          <w:b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3F11DE" w:rsidRPr="003F11DE" w:rsidRDefault="003F11DE" w:rsidP="003F1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11DE">
        <w:rPr>
          <w:rFonts w:ascii="Times New Roman" w:hAnsi="Times New Roman" w:cs="Times New Roman"/>
          <w:b/>
          <w:bCs/>
          <w:sz w:val="24"/>
          <w:szCs w:val="24"/>
        </w:rPr>
        <w:t>Инженерно-педагогический состав:</w:t>
      </w:r>
      <w:r w:rsidRPr="003F11DE">
        <w:rPr>
          <w:rFonts w:ascii="Times New Roman" w:hAnsi="Times New Roman" w:cs="Times New Roman"/>
          <w:sz w:val="24"/>
          <w:szCs w:val="24"/>
        </w:rPr>
        <w:t xml:space="preserve"> </w:t>
      </w:r>
      <w:r w:rsidRPr="003F11DE">
        <w:rPr>
          <w:rFonts w:ascii="Times New Roman" w:hAnsi="Times New Roman" w:cs="Times New Roman"/>
          <w:bCs/>
          <w:sz w:val="24"/>
          <w:szCs w:val="24"/>
        </w:rPr>
        <w:t>дипломированные специалисты – преподаватели междисциплинарных курсов, а также общепрофессиональных  дисциплин: «Технологическое оборудование»; «Технология машиностроения»; «Технологическая оснастка»;  «Программирование для автоматизированного оборудования»; «Информационные технологии в профессиональной деятельности».</w:t>
      </w:r>
    </w:p>
    <w:p w:rsidR="003F11DE" w:rsidRPr="003F11DE" w:rsidRDefault="003F11DE" w:rsidP="003F11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3F11DE">
        <w:rPr>
          <w:b/>
          <w:bCs/>
        </w:rPr>
        <w:t>Мастера:</w:t>
      </w:r>
      <w:r w:rsidRPr="003F11DE">
        <w:rPr>
          <w:bCs/>
        </w:rPr>
        <w:t xml:space="preserve"> наличие 5–6 квалификационного разряда с обязательной стажировкой</w:t>
      </w:r>
      <w:r w:rsidRPr="003F11DE">
        <w:t xml:space="preserve"> </w:t>
      </w:r>
      <w:r w:rsidRPr="003F11DE">
        <w:rPr>
          <w:bCs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11DE" w:rsidRDefault="003F11DE" w:rsidP="00B1269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269F" w:rsidRPr="00B1269F" w:rsidRDefault="00B1269F" w:rsidP="00B1269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КОНТРОЛЬ И ОЦЕНКА РЕЗУЛЬТАТОВ ОСВОЕНИЯ ПРОФЕССИОНАЛЬНОГО МОДУЛЯ (ВИДА ПРОФЕССИОНАЛЬНОЙ</w:t>
      </w:r>
      <w:bookmarkEnd w:id="9"/>
    </w:p>
    <w:p w:rsidR="00B1269F" w:rsidRPr="00B1269F" w:rsidRDefault="00B1269F" w:rsidP="00B1269F">
      <w:pPr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bookmark16"/>
      <w:r w:rsidRPr="00B1269F">
        <w:rPr>
          <w:rFonts w:ascii="Times New Roman" w:hAnsi="Times New Roman" w:cs="Times New Roman"/>
          <w:b/>
          <w:bCs/>
          <w:sz w:val="24"/>
          <w:szCs w:val="24"/>
        </w:rPr>
        <w:t>ДЕЯТЕЛЬНОСТИ)</w:t>
      </w:r>
      <w:bookmarkEnd w:id="10"/>
    </w:p>
    <w:tbl>
      <w:tblPr>
        <w:tblOverlap w:val="never"/>
        <w:tblW w:w="96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3638"/>
        <w:gridCol w:w="3643"/>
        <w:gridCol w:w="101"/>
      </w:tblGrid>
      <w:tr w:rsidR="00B1269F" w:rsidRPr="00B1269F" w:rsidTr="003F11DE">
        <w:trPr>
          <w:trHeight w:val="112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Результаты (освоенные профессиональные компетенции)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B1269F" w:rsidRPr="00B1269F" w:rsidTr="003F11DE">
        <w:trPr>
          <w:trHeight w:val="3331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сборочного производственного оборудования в рамках своей компетенции для выбора методов и способов их устранения.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паспортных данных оборудования для определения его неисправности;</w:t>
            </w:r>
          </w:p>
          <w:p w:rsidR="00B1269F" w:rsidRPr="00B1269F" w:rsidRDefault="00B1269F" w:rsidP="00856F03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поиска неисправности по рекомендованной методике с соблюдением правил техники безопасности;</w:t>
            </w:r>
          </w:p>
          <w:p w:rsidR="00B1269F" w:rsidRPr="00B1269F" w:rsidRDefault="00B1269F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предложение способа устранения отказа в наиболее рациональном виде;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B1269F" w:rsidRPr="00B1269F" w:rsidRDefault="00B1269F" w:rsidP="00856F03">
            <w:pPr>
              <w:tabs>
                <w:tab w:val="left" w:pos="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Стартовая диагностика подготовки обучающихся; выявление мотивации к изучению нового материала.</w:t>
            </w:r>
          </w:p>
          <w:p w:rsidR="00B1269F" w:rsidRPr="00B1269F" w:rsidRDefault="00B1269F" w:rsidP="00856F03">
            <w:pPr>
              <w:tabs>
                <w:tab w:val="left" w:pos="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Текущий контроль в форме:</w:t>
            </w:r>
          </w:p>
          <w:p w:rsidR="00B1269F" w:rsidRPr="00B1269F" w:rsidRDefault="00B1269F" w:rsidP="00856F03">
            <w:pPr>
              <w:tabs>
                <w:tab w:val="left" w:pos="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тестирования;</w:t>
            </w:r>
          </w:p>
          <w:p w:rsidR="00B1269F" w:rsidRPr="00B1269F" w:rsidRDefault="00B1269F" w:rsidP="00856F03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отчетов по практическим занятиям;</w:t>
            </w:r>
          </w:p>
        </w:tc>
      </w:tr>
      <w:tr w:rsidR="00B1269F" w:rsidRPr="00B1269F" w:rsidTr="003F11DE">
        <w:trPr>
          <w:gridAfter w:val="1"/>
          <w:wAfter w:w="101" w:type="dxa"/>
          <w:trHeight w:val="4157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ПК 4.2. Организовывать работы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составление плана мероприятий по устранению неполадок, отказов сборочного оборудования и ремонту станочных систем и технологических приспособлений из числа оборудования сборочного участка в рамках своей компетенции;</w:t>
            </w:r>
          </w:p>
          <w:p w:rsidR="00B1269F" w:rsidRPr="00B1269F" w:rsidRDefault="00B1269F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необходимого состава ремонтной бригады;</w:t>
            </w:r>
          </w:p>
          <w:p w:rsidR="00B1269F" w:rsidRPr="00B1269F" w:rsidRDefault="00B1269F" w:rsidP="00856F03">
            <w:pPr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распределение обязанностей между исполнителями по реализации</w:t>
            </w:r>
          </w:p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плана мероприятий по устранению неполадок.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фронтального и индивидуального опроса на занятиях;</w:t>
            </w:r>
          </w:p>
          <w:p w:rsidR="00B1269F" w:rsidRPr="00B1269F" w:rsidRDefault="00B1269F" w:rsidP="00C14DAE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  <w:r w:rsidR="00C14DAE" w:rsidRPr="00D01A35">
              <w:rPr>
                <w:rFonts w:eastAsia="Times New Roman"/>
              </w:rPr>
              <w:t xml:space="preserve"> </w:t>
            </w:r>
            <w:r w:rsidR="00C14DAE" w:rsidRPr="00C14DAE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квалификационный по профессиональному модулю ПМ.04</w:t>
            </w:r>
          </w:p>
        </w:tc>
      </w:tr>
      <w:tr w:rsidR="00B1269F" w:rsidRPr="00B1269F" w:rsidTr="003F11DE">
        <w:trPr>
          <w:gridAfter w:val="1"/>
          <w:wAfter w:w="101" w:type="dxa"/>
          <w:trHeight w:val="269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4.3 Планировать работы по наладке и подналадке сборочного оборудования на основе технологической документации в соответствии с производственными задачами.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чтение технологической документации в соответствии с производственными задачами;</w:t>
            </w:r>
          </w:p>
          <w:p w:rsidR="00B1269F" w:rsidRPr="00B1269F" w:rsidRDefault="00B1269F" w:rsidP="00856F03">
            <w:pPr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формулировка производственной задачи для сборочного оборудования;</w:t>
            </w:r>
          </w:p>
          <w:p w:rsidR="00B1269F" w:rsidRPr="00B1269F" w:rsidRDefault="00B1269F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составление плана работы по наладке и подналадке сборочного оборудования;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9F" w:rsidRPr="00B1269F" w:rsidTr="003F11DE">
        <w:trPr>
          <w:gridAfter w:val="1"/>
          <w:wAfter w:w="101" w:type="dxa"/>
          <w:trHeight w:val="3322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 xml:space="preserve">ПК 4.4 Организовывать ресурсное обеспечение работ по наладке и подналадке сборочного оборудования в соответствии с производственными задачами, в том числе с использованием </w:t>
            </w:r>
            <w:r w:rsidRPr="00B1269F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SKADA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определение ресурса устойчивости наладки сборочного оборудования в соответствии с производственными задачами;</w:t>
            </w:r>
          </w:p>
          <w:p w:rsidR="00B1269F" w:rsidRPr="00B1269F" w:rsidRDefault="00B1269F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составление графика обеспечения работ по наладке и подналадке сборочного оборудования в соответствии с производственными задачами;</w:t>
            </w:r>
          </w:p>
          <w:p w:rsidR="00B1269F" w:rsidRPr="00B1269F" w:rsidRDefault="00B1269F" w:rsidP="00856F03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контроля работы оборудования;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9F" w:rsidRPr="00B1269F" w:rsidTr="003F11DE">
        <w:trPr>
          <w:gridAfter w:val="1"/>
          <w:wAfter w:w="101" w:type="dxa"/>
          <w:trHeight w:val="388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 xml:space="preserve">ПК 4.5 Контролировать качество работ по наладке, подналадке и техническому обслуживанию сборочного оборудования и соблюдение норм охраны труда и бережливого производства, в том числе с использованием </w:t>
            </w:r>
            <w:r w:rsidRPr="00B1269F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SKADA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перечисление параметров контроля качества работ по наладке, подналадке и техническому обслуживанию сборочного оборудования;</w:t>
            </w:r>
          </w:p>
          <w:p w:rsidR="00B1269F" w:rsidRPr="00B1269F" w:rsidRDefault="00B1269F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перечисление позиций норм охраны труда и бережливого производства, в том числе с использованием </w:t>
            </w:r>
            <w:r w:rsidRPr="00B1269F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SKADA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69F" w:rsidRPr="00B1269F" w:rsidRDefault="00B1269F" w:rsidP="00B1269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1269F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Overlap w:val="never"/>
        <w:tblW w:w="96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50"/>
        <w:gridCol w:w="4320"/>
        <w:gridCol w:w="2477"/>
        <w:gridCol w:w="53"/>
      </w:tblGrid>
      <w:tr w:rsidR="00B1269F" w:rsidRPr="00B1269F" w:rsidTr="003F11DE">
        <w:trPr>
          <w:gridAfter w:val="1"/>
          <w:wAfter w:w="53" w:type="dxa"/>
          <w:trHeight w:val="7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Результаты</w:t>
            </w:r>
          </w:p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B1269F" w:rsidRPr="00B1269F" w:rsidTr="003F11DE">
        <w:trPr>
          <w:gridAfter w:val="1"/>
          <w:wAfter w:w="53" w:type="dxa"/>
          <w:trHeight w:val="3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01 Выбирать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представление о возможных кон-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Интерпретация ре-</w:t>
            </w:r>
          </w:p>
        </w:tc>
      </w:tr>
      <w:tr w:rsidR="00B1269F" w:rsidRPr="00B1269F" w:rsidTr="003F11DE">
        <w:trPr>
          <w:gridAfter w:val="1"/>
          <w:wAfter w:w="53" w:type="dxa"/>
          <w:trHeight w:val="274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способы решения задач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текстах профессиональной деятельно-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зультатов наблюде-</w:t>
            </w:r>
          </w:p>
        </w:tc>
      </w:tr>
      <w:tr w:rsidR="00B1269F" w:rsidRPr="00B1269F" w:rsidTr="003F11DE">
        <w:trPr>
          <w:gridAfter w:val="1"/>
          <w:wAfter w:w="53" w:type="dxa"/>
          <w:trHeight w:val="27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ний за деятельностью</w:t>
            </w:r>
          </w:p>
        </w:tc>
      </w:tr>
      <w:tr w:rsidR="00B1269F" w:rsidRPr="00B1269F" w:rsidTr="003F11DE">
        <w:trPr>
          <w:gridAfter w:val="1"/>
          <w:wAfter w:w="53" w:type="dxa"/>
          <w:trHeight w:val="29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умение решать задачи профессио-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обучающегося в про-</w:t>
            </w:r>
          </w:p>
        </w:tc>
      </w:tr>
      <w:tr w:rsidR="00B1269F" w:rsidRPr="00B1269F" w:rsidTr="003F11DE">
        <w:trPr>
          <w:gridAfter w:val="1"/>
          <w:wAfter w:w="53" w:type="dxa"/>
          <w:trHeight w:val="27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применительно к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применительно к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цессе освоения обра-</w:t>
            </w:r>
          </w:p>
        </w:tc>
      </w:tr>
      <w:tr w:rsidR="00B1269F" w:rsidRPr="00B1269F" w:rsidTr="003F11DE">
        <w:trPr>
          <w:gridAfter w:val="1"/>
          <w:wAfter w:w="53" w:type="dxa"/>
          <w:trHeight w:val="235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контекстам;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зовательной про-</w:t>
            </w:r>
          </w:p>
        </w:tc>
      </w:tr>
      <w:tr w:rsidR="00B1269F" w:rsidRPr="00B1269F" w:rsidTr="003F11DE">
        <w:trPr>
          <w:gridAfter w:val="1"/>
          <w:wAfter w:w="53" w:type="dxa"/>
          <w:trHeight w:val="3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02 Осуществлять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перечисление задач профессиональ-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граммы.</w:t>
            </w:r>
          </w:p>
        </w:tc>
      </w:tr>
      <w:tr w:rsidR="00B1269F" w:rsidRPr="00B1269F" w:rsidTr="003F11DE">
        <w:trPr>
          <w:gridAfter w:val="1"/>
          <w:wAfter w:w="53" w:type="dxa"/>
          <w:trHeight w:val="250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поиск, анализ и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ной деятельности;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9F" w:rsidRPr="00B1269F" w:rsidTr="003F11DE">
        <w:trPr>
          <w:gridAfter w:val="1"/>
          <w:wAfter w:w="53" w:type="dxa"/>
          <w:trHeight w:val="27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выбор информации, необходимой для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9F" w:rsidRPr="00B1269F" w:rsidTr="003F11DE">
        <w:trPr>
          <w:gridAfter w:val="1"/>
          <w:wAfter w:w="53" w:type="dxa"/>
          <w:trHeight w:val="27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выполнения задач профессиональной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9F" w:rsidRPr="00B1269F" w:rsidTr="003F11DE">
        <w:trPr>
          <w:gridAfter w:val="1"/>
          <w:wAfter w:w="53" w:type="dxa"/>
          <w:trHeight w:val="1090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необходимой для выполнения задач профессиональной деятельности.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DAE" w:rsidRDefault="00B1269F" w:rsidP="00C1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мотивации к изучению нового материала. </w:t>
            </w:r>
          </w:p>
          <w:p w:rsidR="00B1269F" w:rsidRPr="00B1269F" w:rsidRDefault="00B1269F" w:rsidP="00C1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Текущий контроль в</w:t>
            </w:r>
          </w:p>
        </w:tc>
      </w:tr>
      <w:tr w:rsidR="00B1269F" w:rsidRPr="00B1269F" w:rsidTr="003F11DE">
        <w:trPr>
          <w:gridAfter w:val="1"/>
          <w:wAfter w:w="53" w:type="dxa"/>
          <w:trHeight w:val="31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03 Планировать 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выполнение учебных заданий в соот-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форме:</w:t>
            </w:r>
          </w:p>
        </w:tc>
      </w:tr>
      <w:tr w:rsidR="00B1269F" w:rsidRPr="00B1269F" w:rsidTr="003F11DE">
        <w:trPr>
          <w:gridAfter w:val="1"/>
          <w:wAfter w:w="53" w:type="dxa"/>
          <w:trHeight w:val="269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ветствии учебному плану;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тестирования;</w:t>
            </w:r>
          </w:p>
        </w:tc>
      </w:tr>
      <w:tr w:rsidR="00C14DAE" w:rsidRPr="00B1269F" w:rsidTr="003F11DE">
        <w:trPr>
          <w:gridAfter w:val="1"/>
          <w:wAfter w:w="53" w:type="dxa"/>
          <w:trHeight w:val="274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собственное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проявление интереса к учебному про-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93323F">
        <w:trPr>
          <w:gridAfter w:val="1"/>
          <w:wAfter w:w="53" w:type="dxa"/>
          <w:trHeight w:val="533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профессиональное и личностное развитие.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цессу;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93323F">
        <w:trPr>
          <w:gridAfter w:val="1"/>
          <w:wAfter w:w="53" w:type="dxa"/>
          <w:trHeight w:val="3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04 Работать 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проявление коммуникабельности по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A93ED5">
        <w:trPr>
          <w:gridAfter w:val="1"/>
          <w:wAfter w:w="53" w:type="dxa"/>
          <w:trHeight w:val="254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коллективе и команде,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отношению к коллегам и руководству,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A93ED5">
        <w:trPr>
          <w:gridAfter w:val="1"/>
          <w:wAfter w:w="53" w:type="dxa"/>
          <w:trHeight w:val="302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доброжелательности и уважения;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3F11DE">
        <w:trPr>
          <w:gridAfter w:val="1"/>
          <w:wAfter w:w="53" w:type="dxa"/>
          <w:trHeight w:val="264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взаимодействовать с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проявление внимания и предупреди-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9F" w:rsidRPr="00B1269F" w:rsidTr="003F11DE">
        <w:trPr>
          <w:gridAfter w:val="1"/>
          <w:wAfter w:w="53" w:type="dxa"/>
          <w:trHeight w:val="254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коллегами,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тельности к клиентам;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269F" w:rsidRPr="00B1269F" w:rsidRDefault="00B1269F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3F11DE">
        <w:trPr>
          <w:gridAfter w:val="1"/>
          <w:wAfter w:w="53" w:type="dxa"/>
          <w:trHeight w:val="302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руководством,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знание общей производственной це-</w:t>
            </w: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0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отчетов по практи-</w:t>
            </w:r>
          </w:p>
          <w:p w:rsidR="00C14DAE" w:rsidRPr="00B1269F" w:rsidRDefault="00C14DAE" w:rsidP="000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ческим занятиям;</w:t>
            </w:r>
          </w:p>
          <w:p w:rsidR="00C14DAE" w:rsidRPr="00B1269F" w:rsidRDefault="00C14DAE" w:rsidP="000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фронтального и ин-</w:t>
            </w:r>
          </w:p>
          <w:p w:rsidR="00C14DAE" w:rsidRPr="00B1269F" w:rsidRDefault="00C14DAE" w:rsidP="000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дивидуального опроса</w:t>
            </w:r>
          </w:p>
          <w:p w:rsidR="00C14DAE" w:rsidRPr="00B1269F" w:rsidRDefault="00C14DAE" w:rsidP="000B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на занятиях;</w:t>
            </w:r>
          </w:p>
          <w:p w:rsidR="00C14DAE" w:rsidRPr="00B1269F" w:rsidRDefault="00C14DAE" w:rsidP="00856F03">
            <w:pPr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Итоговая аттестация в форме экзамена.</w:t>
            </w:r>
          </w:p>
          <w:p w:rsidR="00C14DAE" w:rsidRPr="00B1269F" w:rsidRDefault="00C14DAE" w:rsidP="00856F03">
            <w:pPr>
              <w:tabs>
                <w:tab w:val="left" w:pos="1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4DAE" w:rsidRPr="00B1269F" w:rsidTr="00EA11D7">
        <w:trPr>
          <w:gridAfter w:val="1"/>
          <w:wAfter w:w="53" w:type="dxa"/>
          <w:trHeight w:val="51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клиентами.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ли;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3F11DE">
        <w:trPr>
          <w:gridAfter w:val="1"/>
          <w:wAfter w:w="53" w:type="dxa"/>
          <w:trHeight w:val="28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 Осуществлять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хорошее знание государственного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3F11DE">
        <w:trPr>
          <w:gridAfter w:val="1"/>
          <w:wAfter w:w="53" w:type="dxa"/>
          <w:trHeight w:val="29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устную и письменную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языка;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3F11DE">
        <w:trPr>
          <w:gridAfter w:val="1"/>
          <w:wAfter w:w="53" w:type="dxa"/>
          <w:trHeight w:val="1358"/>
        </w:trPr>
        <w:tc>
          <w:tcPr>
            <w:tcW w:w="27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способность к социальной адаптации;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FF65D9">
        <w:trPr>
          <w:gridAfter w:val="1"/>
          <w:wAfter w:w="53" w:type="dxa"/>
          <w:trHeight w:val="2506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06 Проявлять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патриотическую позицию, демонстрировать осознанное поведение на основе традиционных общечеловеческих</w:t>
            </w:r>
          </w:p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tabs>
                <w:tab w:val="left" w:pos="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проявление интереса и уважения к родному отечеству;</w:t>
            </w:r>
          </w:p>
          <w:p w:rsidR="00C14DAE" w:rsidRPr="00B1269F" w:rsidRDefault="00C14DAE" w:rsidP="00856F03">
            <w:pPr>
              <w:tabs>
                <w:tab w:val="left" w:pos="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знание общечеловеческих ценностей и проявление к ним уважительного отношения;</w:t>
            </w:r>
          </w:p>
          <w:p w:rsidR="00C14DAE" w:rsidRPr="00B1269F" w:rsidRDefault="00C14DAE" w:rsidP="00856F03">
            <w:pPr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умение проявить поддержку своей страны;</w:t>
            </w:r>
          </w:p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проявление желания пройти службу по призыву в Российскую армию;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540A2C">
        <w:trPr>
          <w:trHeight w:val="51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540A2C">
        <w:trPr>
          <w:trHeight w:val="193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07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tabs>
                <w:tab w:val="left" w:pos="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знание проблем экологии и защиты окружающей среды;</w:t>
            </w:r>
          </w:p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проявление внимательного отношения к экономии сырья, материалов и всех видов энергии;</w:t>
            </w:r>
          </w:p>
          <w:p w:rsidR="00C14DAE" w:rsidRPr="00B1269F" w:rsidRDefault="00C14DAE" w:rsidP="00856F03">
            <w:pPr>
              <w:tabs>
                <w:tab w:val="left" w:pos="1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проявление готовности к действиям в условиях ЧС;</w:t>
            </w:r>
          </w:p>
        </w:tc>
        <w:tc>
          <w:tcPr>
            <w:tcW w:w="2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540A2C">
        <w:trPr>
          <w:trHeight w:val="33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08 Использовать средства физической культуры для сохранения и укрепления здоровья в процессе</w:t>
            </w:r>
          </w:p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сознательный отказ от вредных привычек;</w:t>
            </w:r>
          </w:p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ведение здорового образа жизни;</w:t>
            </w:r>
          </w:p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стремление быть опорой для родных;</w:t>
            </w:r>
          </w:p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проявление заботы о соблюдении стандартов охраны труда на рабочих местах;</w:t>
            </w:r>
          </w:p>
        </w:tc>
        <w:tc>
          <w:tcPr>
            <w:tcW w:w="2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3F11DE">
        <w:trPr>
          <w:trHeight w:val="139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 Использовать информационные технологии в профессиональной деятельности.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проявление в качестве уверенного пользователя компьютерной техникой и информационными технологиями;</w:t>
            </w:r>
          </w:p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умение использовать Интернет;</w:t>
            </w:r>
          </w:p>
        </w:tc>
        <w:tc>
          <w:tcPr>
            <w:tcW w:w="2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AB6BEA">
        <w:trPr>
          <w:trHeight w:val="166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10 Пользоваться профессиональной документацией на государственном и иностранном языках.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владение профессиональной терминологией;</w:t>
            </w:r>
          </w:p>
          <w:p w:rsidR="00C14DAE" w:rsidRPr="00B1269F" w:rsidRDefault="00C14DAE" w:rsidP="00856F03">
            <w:pPr>
              <w:tabs>
                <w:tab w:val="left" w:pos="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хорошее знание русского языка;</w:t>
            </w:r>
          </w:p>
          <w:p w:rsidR="00C14DAE" w:rsidRPr="00B1269F" w:rsidRDefault="00C14DAE" w:rsidP="00856F03">
            <w:pPr>
              <w:tabs>
                <w:tab w:val="left" w:pos="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ab/>
              <w:t>знание иностранного языка для работы с профессиональной документацией;</w:t>
            </w:r>
          </w:p>
        </w:tc>
        <w:tc>
          <w:tcPr>
            <w:tcW w:w="2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DAE" w:rsidRPr="00B1269F" w:rsidTr="00AB6BEA">
        <w:trPr>
          <w:trHeight w:val="140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ОК 11 Планировать предпринимательскую деятельность в профессиональной сфере.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69F">
              <w:rPr>
                <w:rFonts w:ascii="Times New Roman" w:hAnsi="Times New Roman" w:cs="Times New Roman"/>
                <w:sz w:val="24"/>
                <w:szCs w:val="24"/>
              </w:rPr>
              <w:t>- представление о предпринимательской деятельности и о реализации её в профессиональной сфере.</w:t>
            </w:r>
          </w:p>
        </w:tc>
        <w:tc>
          <w:tcPr>
            <w:tcW w:w="2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AE" w:rsidRPr="00B1269F" w:rsidRDefault="00C14DAE" w:rsidP="00856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69F" w:rsidRPr="00B1269F" w:rsidRDefault="00B1269F" w:rsidP="00B1269F">
      <w:pPr>
        <w:rPr>
          <w:rFonts w:ascii="Times New Roman" w:hAnsi="Times New Roman" w:cs="Times New Roman"/>
          <w:sz w:val="24"/>
          <w:szCs w:val="24"/>
        </w:rPr>
      </w:pPr>
    </w:p>
    <w:p w:rsidR="0037645A" w:rsidRDefault="0037645A" w:rsidP="0037645A">
      <w:pPr>
        <w:pStyle w:val="1"/>
        <w:tabs>
          <w:tab w:val="left" w:pos="40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tab/>
      </w:r>
      <w:r>
        <w:tab/>
      </w:r>
      <w:r>
        <w:tab/>
      </w:r>
    </w:p>
    <w:p w:rsidR="00201A97" w:rsidRDefault="00201A97"/>
    <w:sectPr w:rsidR="00201A97" w:rsidSect="00E1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790" w:rsidRDefault="00BE3790" w:rsidP="00E10C16">
      <w:pPr>
        <w:spacing w:after="0" w:line="240" w:lineRule="auto"/>
      </w:pPr>
      <w:r>
        <w:separator/>
      </w:r>
    </w:p>
  </w:endnote>
  <w:endnote w:type="continuationSeparator" w:id="1">
    <w:p w:rsidR="00BE3790" w:rsidRDefault="00BE3790" w:rsidP="00E1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08" w:rsidRDefault="00F92CC6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5.95pt;height:13.7pt;z-index:251660288;mso-wrap-distance-left:0;mso-wrap-distance-right:0;mso-position-horizontal-relative:page" stroked="f">
          <v:fill color2="black"/>
          <v:textbox inset="0,0,0,0">
            <w:txbxContent>
              <w:p w:rsidR="00F95308" w:rsidRDefault="00F92CC6">
                <w:pPr>
                  <w:pStyle w:val="a5"/>
                </w:pPr>
                <w:r>
                  <w:rPr>
                    <w:rStyle w:val="a4"/>
                  </w:rPr>
                  <w:fldChar w:fldCharType="begin"/>
                </w:r>
                <w:r w:rsidR="00201A97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E6438A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08" w:rsidRDefault="00BE379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08" w:rsidRDefault="00BE379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08" w:rsidRDefault="00F92CC6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6.9pt;height:1.55pt;z-index:251661312;mso-wrap-distance-left:0;mso-wrap-distance-right:0;mso-position-horizontal-relative:page" stroked="f">
          <v:fill color2="black"/>
          <v:textbox inset="0,0,0,0">
            <w:txbxContent>
              <w:p w:rsidR="00F95308" w:rsidRDefault="00F92CC6">
                <w:pPr>
                  <w:pStyle w:val="a5"/>
                </w:pPr>
                <w:r>
                  <w:rPr>
                    <w:rStyle w:val="a4"/>
                  </w:rPr>
                  <w:fldChar w:fldCharType="begin"/>
                </w:r>
                <w:r w:rsidR="00201A97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E6438A">
                  <w:rPr>
                    <w:rStyle w:val="a4"/>
                    <w:noProof/>
                  </w:rPr>
                  <w:t>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308" w:rsidRDefault="00BE37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790" w:rsidRDefault="00BE3790" w:rsidP="00E10C16">
      <w:pPr>
        <w:spacing w:after="0" w:line="240" w:lineRule="auto"/>
      </w:pPr>
      <w:r>
        <w:separator/>
      </w:r>
    </w:p>
  </w:footnote>
  <w:footnote w:type="continuationSeparator" w:id="1">
    <w:p w:rsidR="00BE3790" w:rsidRDefault="00BE3790" w:rsidP="00E1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6C1A96"/>
    <w:multiLevelType w:val="hybridMultilevel"/>
    <w:tmpl w:val="C2D6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645A"/>
    <w:rsid w:val="00201A97"/>
    <w:rsid w:val="003132AB"/>
    <w:rsid w:val="00315D56"/>
    <w:rsid w:val="00321C0C"/>
    <w:rsid w:val="0037645A"/>
    <w:rsid w:val="003F11DE"/>
    <w:rsid w:val="0063795A"/>
    <w:rsid w:val="006A657F"/>
    <w:rsid w:val="00A01417"/>
    <w:rsid w:val="00B1269F"/>
    <w:rsid w:val="00B42275"/>
    <w:rsid w:val="00BE3790"/>
    <w:rsid w:val="00C14DAE"/>
    <w:rsid w:val="00E10C16"/>
    <w:rsid w:val="00E6438A"/>
    <w:rsid w:val="00F9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16"/>
  </w:style>
  <w:style w:type="paragraph" w:styleId="1">
    <w:name w:val="heading 1"/>
    <w:basedOn w:val="a"/>
    <w:next w:val="a"/>
    <w:link w:val="10"/>
    <w:qFormat/>
    <w:rsid w:val="0037645A"/>
    <w:pPr>
      <w:keepNext/>
      <w:numPr>
        <w:numId w:val="1"/>
      </w:numPr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7645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4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7645A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styleId="a3">
    <w:name w:val="Strong"/>
    <w:qFormat/>
    <w:rsid w:val="0037645A"/>
    <w:rPr>
      <w:b/>
      <w:bCs/>
    </w:rPr>
  </w:style>
  <w:style w:type="character" w:styleId="a4">
    <w:name w:val="page number"/>
    <w:basedOn w:val="a0"/>
    <w:rsid w:val="0037645A"/>
  </w:style>
  <w:style w:type="paragraph" w:customStyle="1" w:styleId="23">
    <w:name w:val="Список 23"/>
    <w:basedOn w:val="a"/>
    <w:rsid w:val="0037645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rsid w:val="00376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3764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rsid w:val="00B1269F"/>
    <w:rPr>
      <w:color w:val="0066CC"/>
      <w:u w:val="single"/>
    </w:rPr>
  </w:style>
  <w:style w:type="paragraph" w:customStyle="1" w:styleId="21">
    <w:name w:val="Основной текст 21"/>
    <w:basedOn w:val="a"/>
    <w:rsid w:val="00B126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hi-edu.ru/e-books/xbook109/01/part-027.htm" TargetMode="External"/><Relationship Id="rId18" Type="http://schemas.openxmlformats.org/officeDocument/2006/relationships/hyperlink" Target="http://www.gumer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dges.ru/54115-metrologiya-standartizaciya-i-sertifikaciya.htm%20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gumer.info/bibliotek_Buks/Science/metr/01.php" TargetMode="External"/><Relationship Id="rId17" Type="http://schemas.openxmlformats.org/officeDocument/2006/relationships/hyperlink" Target="http://referatiu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wirpx.com/" TargetMode="External"/><Relationship Id="rId20" Type="http://schemas.openxmlformats.org/officeDocument/2006/relationships/hyperlink" Target="http://student.k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ictionbook.ru/author/v_s_alekseev/metrologiya_standartizaciya_i_sertifikac/read_online.html?page=1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://www.twirpx.com/files/machinery/methrolog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fictionbook.ru/author/v_s_alekseev/metrologiya_standartizaciya_i_sertifikac/read_online.html?page=1" TargetMode="External"/><Relationship Id="rId22" Type="http://schemas.openxmlformats.org/officeDocument/2006/relationships/hyperlink" Target="http://www.metrolog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PAMT</Company>
  <LinksUpToDate>false</LinksUpToDate>
  <CharactersWithSpaces>24093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teacher-a110</dc:creator>
  <cp:keywords/>
  <dc:description/>
  <cp:lastModifiedBy>teacher-a110</cp:lastModifiedBy>
  <cp:revision>7</cp:revision>
  <dcterms:created xsi:type="dcterms:W3CDTF">2019-11-15T09:05:00Z</dcterms:created>
  <dcterms:modified xsi:type="dcterms:W3CDTF">2019-11-16T08:10:00Z</dcterms:modified>
</cp:coreProperties>
</file>