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D" w:rsidRDefault="00CB0D7D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Pr="00344DAB" w:rsidRDefault="00F05B09" w:rsidP="00F05B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>ПРИМЕРНАЯ РАБОЧАЯ ПРОГРАММА УЧЕБНОЙ ДИСЦИПЛИНЫ</w:t>
      </w:r>
    </w:p>
    <w:p w:rsidR="00F05B09" w:rsidRPr="00344DAB" w:rsidRDefault="00F05B09" w:rsidP="00F05B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05B09" w:rsidRPr="00344DAB" w:rsidRDefault="00F05B09" w:rsidP="00F05B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>ОП. 12 ПРАВОВЫЕ ОСНОВЫ ПРОФЕССИОНАЛЬНОЙ ДЕЯТЕЛЬНОСТИ</w:t>
      </w: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Pr="00344DAB" w:rsidRDefault="00F05B09" w:rsidP="00F05B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lastRenderedPageBreak/>
        <w:t>СОДЕРЖАНИЕ</w:t>
      </w:r>
    </w:p>
    <w:p w:rsidR="00F05B09" w:rsidRPr="00344DAB" w:rsidRDefault="00F05B09" w:rsidP="00F05B09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5"/>
        <w:gridCol w:w="755"/>
      </w:tblGrid>
      <w:tr w:rsidR="00F05B09" w:rsidRPr="00344DAB" w:rsidTr="00343A1C">
        <w:trPr>
          <w:trHeight w:val="1013"/>
        </w:trPr>
        <w:tc>
          <w:tcPr>
            <w:tcW w:w="876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1. ОБЩАЯ ХАРАКТЕРИСТИКА ПРИМЕРНОЙ РАБОЧЕЙ ПРОГРАММЫ УЧЕБНОЙ ДИСЦИПЛИНЫ</w:t>
            </w:r>
          </w:p>
        </w:tc>
        <w:tc>
          <w:tcPr>
            <w:tcW w:w="75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5B09" w:rsidRPr="00344DAB" w:rsidTr="00343A1C">
        <w:trPr>
          <w:trHeight w:val="639"/>
        </w:trPr>
        <w:tc>
          <w:tcPr>
            <w:tcW w:w="876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2. СТРУКТУРА И СОДЕРЖАНИЕ УЧЕБНОЙ ДИСЦИПЛИНЫ </w:t>
            </w:r>
          </w:p>
        </w:tc>
        <w:tc>
          <w:tcPr>
            <w:tcW w:w="75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5B09" w:rsidRPr="00344DAB" w:rsidTr="00343A1C">
        <w:trPr>
          <w:trHeight w:val="587"/>
        </w:trPr>
        <w:tc>
          <w:tcPr>
            <w:tcW w:w="876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75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05B09" w:rsidRPr="00344DAB" w:rsidTr="00343A1C">
        <w:trPr>
          <w:trHeight w:val="1153"/>
        </w:trPr>
        <w:tc>
          <w:tcPr>
            <w:tcW w:w="876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4. КОНТРОЛЬ И ОЦЕНКА РЕЗУЛЬТАТОВ ОСВОЕНИЯ УЧЕБНОЙ ДИ</w:t>
            </w: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</w:t>
            </w: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ЦИПЛИНЫ</w:t>
            </w:r>
          </w:p>
        </w:tc>
        <w:tc>
          <w:tcPr>
            <w:tcW w:w="755" w:type="dxa"/>
          </w:tcPr>
          <w:p w:rsidR="00F05B09" w:rsidRPr="00344DAB" w:rsidRDefault="00F05B09" w:rsidP="00343A1C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Pr="00344DAB" w:rsidRDefault="00F05B09" w:rsidP="00F05B0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lastRenderedPageBreak/>
        <w:t>1. ОБЩАЯ ХАРАКТЕРИСТИКА ПРИМЕРНОЙ РАБОЧЕЙ ПРОГРАММЫ УЧЕБНОЙ ДИСЦИПЛИНЫ</w:t>
      </w:r>
    </w:p>
    <w:p w:rsidR="00F05B09" w:rsidRPr="00344DAB" w:rsidRDefault="00F05B09" w:rsidP="00F05B0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F05B09" w:rsidRPr="00344DAB" w:rsidRDefault="00F05B09" w:rsidP="00F05B0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05B09" w:rsidRPr="00344DAB" w:rsidRDefault="00F05B09" w:rsidP="00F05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ab/>
        <w:t xml:space="preserve">1.1. Место дисциплины в структуре примерной основной профессиональной образовательной программы: </w:t>
      </w:r>
      <w:r w:rsidRPr="00344DAB">
        <w:rPr>
          <w:rFonts w:ascii="Times New Roman" w:hAnsi="Times New Roman"/>
          <w:color w:val="FF0000"/>
          <w:sz w:val="24"/>
          <w:szCs w:val="24"/>
        </w:rPr>
        <w:tab/>
      </w:r>
    </w:p>
    <w:p w:rsidR="00F05B09" w:rsidRPr="00344DAB" w:rsidRDefault="00F05B09" w:rsidP="00F05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44DAB">
        <w:rPr>
          <w:rFonts w:ascii="Times New Roman" w:hAnsi="Times New Roman"/>
          <w:color w:val="FF0000"/>
          <w:sz w:val="24"/>
          <w:szCs w:val="24"/>
        </w:rPr>
        <w:tab/>
        <w:t>Учебная дисциплина «Правовые основы профессиональной деятельности» является обязательной частью общепрофессионального цикла примерной основной образовательной программы в соответствии с ФГОС по специальности 15.02.15 Технология металлообраб</w:t>
      </w:r>
      <w:r w:rsidRPr="00344DAB">
        <w:rPr>
          <w:rFonts w:ascii="Times New Roman" w:hAnsi="Times New Roman"/>
          <w:color w:val="FF0000"/>
          <w:sz w:val="24"/>
          <w:szCs w:val="24"/>
        </w:rPr>
        <w:t>а</w:t>
      </w:r>
      <w:r w:rsidRPr="00344DAB">
        <w:rPr>
          <w:rFonts w:ascii="Times New Roman" w:hAnsi="Times New Roman"/>
          <w:color w:val="FF0000"/>
          <w:sz w:val="24"/>
          <w:szCs w:val="24"/>
        </w:rPr>
        <w:t xml:space="preserve">тывающего производства. </w:t>
      </w:r>
    </w:p>
    <w:p w:rsidR="00F05B09" w:rsidRPr="00344DAB" w:rsidRDefault="00F05B09" w:rsidP="00F05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44DAB">
        <w:rPr>
          <w:rFonts w:ascii="Times New Roman" w:hAnsi="Times New Roman"/>
          <w:color w:val="FF0000"/>
          <w:sz w:val="24"/>
          <w:szCs w:val="24"/>
        </w:rPr>
        <w:tab/>
        <w:t xml:space="preserve">Учебная дисциплина «Правовые основы профессиональной деятельности»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F05B09" w:rsidRPr="00344DAB" w:rsidRDefault="00F05B09" w:rsidP="00F05B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ab/>
      </w:r>
      <w:r w:rsidRPr="00344DAB">
        <w:rPr>
          <w:rFonts w:ascii="Times New Roman" w:hAnsi="Times New Roman"/>
          <w:color w:val="FF0000"/>
          <w:sz w:val="24"/>
          <w:szCs w:val="24"/>
        </w:rPr>
        <w:t>Особое значение дисциплина имеет при формировании и развитии ОК 11.  Планир</w:t>
      </w:r>
      <w:r w:rsidRPr="00344DAB">
        <w:rPr>
          <w:rFonts w:ascii="Times New Roman" w:hAnsi="Times New Roman"/>
          <w:color w:val="FF0000"/>
          <w:sz w:val="24"/>
          <w:szCs w:val="24"/>
        </w:rPr>
        <w:t>о</w:t>
      </w:r>
      <w:r w:rsidRPr="00344DAB">
        <w:rPr>
          <w:rFonts w:ascii="Times New Roman" w:hAnsi="Times New Roman"/>
          <w:color w:val="FF0000"/>
          <w:sz w:val="24"/>
          <w:szCs w:val="24"/>
        </w:rPr>
        <w:t>вать предпринимательскую деятельность в профессиональной сфере.</w:t>
      </w:r>
    </w:p>
    <w:p w:rsidR="00F05B09" w:rsidRPr="00344DAB" w:rsidRDefault="00F05B09" w:rsidP="00F05B0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05B09" w:rsidRPr="00344DAB" w:rsidRDefault="00F05B09" w:rsidP="00F05B09">
      <w:pPr>
        <w:spacing w:after="0" w:line="240" w:lineRule="auto"/>
        <w:ind w:firstLine="993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 xml:space="preserve">1.2. Цель и планируемые результаты освоения дисциплины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3934"/>
      </w:tblGrid>
      <w:tr w:rsidR="00F05B09" w:rsidRPr="00344DAB" w:rsidTr="00343A1C">
        <w:tc>
          <w:tcPr>
            <w:tcW w:w="1101" w:type="dxa"/>
          </w:tcPr>
          <w:p w:rsidR="00F05B09" w:rsidRPr="00344DAB" w:rsidRDefault="00F05B09" w:rsidP="00343A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Код ПК, ОК</w:t>
            </w:r>
          </w:p>
        </w:tc>
        <w:tc>
          <w:tcPr>
            <w:tcW w:w="4819" w:type="dxa"/>
          </w:tcPr>
          <w:p w:rsidR="00F05B09" w:rsidRPr="00344DAB" w:rsidRDefault="00F05B09" w:rsidP="00343A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Умения</w:t>
            </w:r>
          </w:p>
        </w:tc>
        <w:tc>
          <w:tcPr>
            <w:tcW w:w="3934" w:type="dxa"/>
          </w:tcPr>
          <w:p w:rsidR="00F05B09" w:rsidRPr="00344DAB" w:rsidRDefault="00F05B09" w:rsidP="00343A1C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Знания</w:t>
            </w:r>
          </w:p>
        </w:tc>
      </w:tr>
      <w:tr w:rsidR="00F05B09" w:rsidRPr="00344DAB" w:rsidTr="00343A1C">
        <w:tc>
          <w:tcPr>
            <w:tcW w:w="1101" w:type="dxa"/>
          </w:tcPr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01. ОК 02. ОК 03.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04.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05.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06.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09.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10.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ОК 11.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ПК 5.1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ПК 5.3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ПК 5.4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ПК 5.5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ПК 5.6</w:t>
            </w:r>
          </w:p>
          <w:p w:rsidR="00F05B09" w:rsidRPr="00344DAB" w:rsidRDefault="00F05B09" w:rsidP="00343A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F05B09" w:rsidRPr="00344DAB" w:rsidRDefault="00F05B09" w:rsidP="00343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- использовать правовую документацию в своей профессиональной деятельности;</w:t>
            </w:r>
          </w:p>
          <w:p w:rsidR="00F05B09" w:rsidRPr="00344DAB" w:rsidRDefault="00F05B09" w:rsidP="00343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- анализировать и применять нормы закон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дательных актов РФ для </w:t>
            </w:r>
            <w:proofErr w:type="gramStart"/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разрешения  ко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н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кретных</w:t>
            </w:r>
            <w:proofErr w:type="gramEnd"/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ситуаций, возникающих в проце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се осуществления профессиональной де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тельности;</w:t>
            </w:r>
          </w:p>
          <w:p w:rsidR="00F05B09" w:rsidRPr="00344DAB" w:rsidRDefault="00F05B09" w:rsidP="00343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- самостоятельно разрабатывать отдельные виды хозяйственных договоров, трудовых договоров, исковых заявлений;</w:t>
            </w:r>
          </w:p>
          <w:p w:rsidR="00F05B09" w:rsidRPr="00344DAB" w:rsidRDefault="00F05B09" w:rsidP="00343A1C">
            <w:pPr>
              <w:pStyle w:val="Default"/>
              <w:jc w:val="both"/>
              <w:rPr>
                <w:bCs/>
                <w:color w:val="FF0000"/>
              </w:rPr>
            </w:pPr>
            <w:r w:rsidRPr="00344DAB">
              <w:rPr>
                <w:color w:val="FF0000"/>
              </w:rPr>
              <w:t>- защищать свои права в соответствии с трудовым, гражданским, гражданско-процессуальным и арбитражно-процессуальным законодательством</w:t>
            </w:r>
          </w:p>
        </w:tc>
        <w:tc>
          <w:tcPr>
            <w:tcW w:w="3934" w:type="dxa"/>
          </w:tcPr>
          <w:p w:rsidR="00F05B09" w:rsidRPr="00344DAB" w:rsidRDefault="00F05B09" w:rsidP="00343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- основные законодательные и иные нормативно-правовые акты, рег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лирующие взаимоотношения физ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ческих и юридических лиц в пр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цессе хозяйственной деятельности;</w:t>
            </w:r>
          </w:p>
          <w:p w:rsidR="00F05B09" w:rsidRPr="00344DAB" w:rsidRDefault="00F05B09" w:rsidP="00343A1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- права и обязанности работника в сфере профессиональной деятел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ь</w:t>
            </w:r>
            <w:r w:rsidRPr="00344DAB">
              <w:rPr>
                <w:rFonts w:ascii="Times New Roman" w:hAnsi="Times New Roman"/>
                <w:color w:val="FF0000"/>
                <w:sz w:val="24"/>
                <w:szCs w:val="24"/>
              </w:rPr>
              <w:t>ности</w:t>
            </w:r>
          </w:p>
          <w:p w:rsidR="00F05B09" w:rsidRPr="00344DAB" w:rsidRDefault="00F05B09" w:rsidP="00343A1C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05B09" w:rsidRPr="00344DAB" w:rsidRDefault="00F05B09" w:rsidP="00343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05B09" w:rsidRPr="00344DAB" w:rsidRDefault="00F05B09" w:rsidP="00F05B0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Default="00F05B09">
      <w:pPr>
        <w:rPr>
          <w:rFonts w:ascii="Times New Roman" w:hAnsi="Times New Roman"/>
          <w:sz w:val="20"/>
          <w:szCs w:val="20"/>
        </w:rPr>
      </w:pPr>
    </w:p>
    <w:p w:rsidR="00F05B09" w:rsidRPr="00344DAB" w:rsidRDefault="00F05B09" w:rsidP="00F05B09">
      <w:pPr>
        <w:spacing w:after="0" w:line="240" w:lineRule="auto"/>
        <w:ind w:firstLine="709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lastRenderedPageBreak/>
        <w:t>2. СТРУКТУРА И СОДЕРЖАНИЕ УЧЕБНОЙ ДИСЦИПЛИНЫ</w:t>
      </w:r>
    </w:p>
    <w:p w:rsidR="00F05B09" w:rsidRPr="00344DAB" w:rsidRDefault="00F05B09" w:rsidP="00F05B09">
      <w:pPr>
        <w:spacing w:after="0" w:line="240" w:lineRule="auto"/>
        <w:ind w:firstLine="709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344DAB">
        <w:rPr>
          <w:rFonts w:ascii="Times New Roman" w:hAnsi="Times New Roman"/>
          <w:b/>
          <w:color w:val="FF0000"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13"/>
        <w:gridCol w:w="1937"/>
      </w:tblGrid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  <w:t>32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  <w:t>32</w:t>
            </w:r>
          </w:p>
        </w:tc>
      </w:tr>
      <w:tr w:rsidR="00F05B09" w:rsidRPr="00344DAB" w:rsidTr="00343A1C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30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Самостоятельная работа</w:t>
            </w:r>
            <w:r w:rsidRPr="00344DAB">
              <w:rPr>
                <w:rStyle w:val="a6"/>
                <w:b/>
                <w:color w:val="FF0000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F05B09" w:rsidRPr="00344DAB" w:rsidTr="00343A1C">
        <w:trPr>
          <w:trHeight w:val="490"/>
        </w:trPr>
        <w:tc>
          <w:tcPr>
            <w:tcW w:w="4073" w:type="pct"/>
            <w:vAlign w:val="center"/>
            <w:hideMark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344DAB">
              <w:rPr>
                <w:rStyle w:val="a6"/>
                <w:b/>
                <w:iCs/>
                <w:color w:val="FF0000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F05B09" w:rsidRPr="00344DAB" w:rsidRDefault="00F05B09" w:rsidP="00343A1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</w:pPr>
            <w:r w:rsidRPr="00344DAB"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  <w:lang w:eastAsia="en-US"/>
              </w:rPr>
              <w:t>2</w:t>
            </w:r>
          </w:p>
        </w:tc>
      </w:tr>
    </w:tbl>
    <w:p w:rsidR="00F05B09" w:rsidRPr="00F05B09" w:rsidRDefault="00F05B0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05B09" w:rsidRPr="00F05B09" w:rsidSect="00F05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68" w:rsidRDefault="00C04868" w:rsidP="00F05B09">
      <w:pPr>
        <w:spacing w:after="0" w:line="240" w:lineRule="auto"/>
      </w:pPr>
      <w:r>
        <w:separator/>
      </w:r>
    </w:p>
  </w:endnote>
  <w:endnote w:type="continuationSeparator" w:id="0">
    <w:p w:rsidR="00C04868" w:rsidRDefault="00C04868" w:rsidP="00F0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68" w:rsidRDefault="00C04868" w:rsidP="00F05B09">
      <w:pPr>
        <w:spacing w:after="0" w:line="240" w:lineRule="auto"/>
      </w:pPr>
      <w:r>
        <w:separator/>
      </w:r>
    </w:p>
  </w:footnote>
  <w:footnote w:type="continuationSeparator" w:id="0">
    <w:p w:rsidR="00C04868" w:rsidRDefault="00C04868" w:rsidP="00F05B09">
      <w:pPr>
        <w:spacing w:after="0" w:line="240" w:lineRule="auto"/>
      </w:pPr>
      <w:r>
        <w:continuationSeparator/>
      </w:r>
    </w:p>
  </w:footnote>
  <w:footnote w:id="1">
    <w:p w:rsidR="00F05B09" w:rsidRPr="00250E4D" w:rsidRDefault="00F05B09" w:rsidP="00F05B09">
      <w:pPr>
        <w:pStyle w:val="a4"/>
        <w:jc w:val="both"/>
        <w:rPr>
          <w:lang w:val="ru-RU"/>
        </w:rPr>
      </w:pPr>
    </w:p>
  </w:footnote>
  <w:footnote w:id="2"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  <w:rPr>
          <w:lang w:val="ru-RU"/>
        </w:rPr>
      </w:pPr>
    </w:p>
    <w:p w:rsidR="00F05B09" w:rsidRDefault="00F05B09" w:rsidP="00F05B09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2F"/>
    <w:rsid w:val="0099692F"/>
    <w:rsid w:val="00C04868"/>
    <w:rsid w:val="00CB0D7D"/>
    <w:rsid w:val="00F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2FC5-C361-49C6-8862-FF45274B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0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05B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05B0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qFormat/>
    <w:rsid w:val="00F05B0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F05B0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F05B0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2</cp:revision>
  <dcterms:created xsi:type="dcterms:W3CDTF">2019-11-29T09:39:00Z</dcterms:created>
  <dcterms:modified xsi:type="dcterms:W3CDTF">2019-11-29T09:43:00Z</dcterms:modified>
</cp:coreProperties>
</file>