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13" w:rsidRDefault="00AF0D13" w:rsidP="00CF7F16">
      <w:pPr>
        <w:spacing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spacing w:before="0" w:after="0"/>
        <w:ind w:firstLine="708"/>
        <w:jc w:val="both"/>
        <w:rPr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ОГСЭ.01  ОСНОВЫ ФИЛОСОФИИ</w:t>
      </w: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0D13" w:rsidRDefault="00AF0D13" w:rsidP="00CF7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F0D13" w:rsidRDefault="00AF0D13" w:rsidP="00CF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F0D13" w:rsidRDefault="00AF0D13">
      <w:pPr>
        <w:rPr>
          <w:b/>
          <w:i/>
        </w:rPr>
      </w:pPr>
    </w:p>
    <w:p w:rsidR="00F06351" w:rsidRDefault="00F06351">
      <w:pPr>
        <w:rPr>
          <w:b/>
          <w:i/>
        </w:rPr>
      </w:pPr>
      <w:bookmarkStart w:id="0" w:name="_GoBack"/>
      <w:bookmarkEnd w:id="0"/>
    </w:p>
    <w:p w:rsidR="00AF0D13" w:rsidRDefault="00AF0D13">
      <w:pPr>
        <w:rPr>
          <w:b/>
          <w:i/>
        </w:rPr>
      </w:pPr>
      <w:r>
        <w:rPr>
          <w:b/>
          <w:i/>
        </w:rPr>
        <w:lastRenderedPageBreak/>
        <w:t xml:space="preserve">Организация-разработчик: </w:t>
      </w:r>
    </w:p>
    <w:p w:rsidR="00AF0D13" w:rsidRPr="00CF7F16" w:rsidRDefault="00AF0D13">
      <w:pPr>
        <w:rPr>
          <w:b/>
        </w:rPr>
      </w:pPr>
      <w:r w:rsidRPr="00CF7F16">
        <w:rPr>
          <w:b/>
        </w:rPr>
        <w:t>ГБПОУ «Павловский автомеханический техникум им. И.И. Лепсе»</w:t>
      </w:r>
    </w:p>
    <w:p w:rsidR="00AF0D13" w:rsidRDefault="00AF0D13">
      <w:pPr>
        <w:rPr>
          <w:b/>
          <w:i/>
        </w:rPr>
      </w:pPr>
      <w:r>
        <w:rPr>
          <w:b/>
          <w:i/>
        </w:rPr>
        <w:t>Разработчик:</w:t>
      </w:r>
    </w:p>
    <w:p w:rsidR="00AF0D13" w:rsidRPr="004C307F" w:rsidRDefault="00AF0D13">
      <w:pPr>
        <w:rPr>
          <w:b/>
        </w:rPr>
      </w:pPr>
      <w:r>
        <w:rPr>
          <w:b/>
        </w:rPr>
        <w:t xml:space="preserve"> Широкова Татьяна Борисовна, </w:t>
      </w:r>
      <w:r w:rsidRPr="004C307F">
        <w:rPr>
          <w:b/>
        </w:rPr>
        <w:t>преподаватель ГБПОУ ПАМТ им. И.И. Лепсе</w:t>
      </w:r>
    </w:p>
    <w:p w:rsidR="00AF0D13" w:rsidRDefault="00AF0D13"/>
    <w:p w:rsidR="00AF0D13" w:rsidRDefault="00AF0D13" w:rsidP="00CF7F16">
      <w:pPr>
        <w:jc w:val="center"/>
      </w:pPr>
      <w:r>
        <w:br w:type="page"/>
      </w:r>
      <w:r>
        <w:rPr>
          <w:b/>
          <w:i/>
        </w:rPr>
        <w:lastRenderedPageBreak/>
        <w:t>СОДЕРЖАНИЕ</w:t>
      </w:r>
    </w:p>
    <w:tbl>
      <w:tblPr>
        <w:tblpPr w:leftFromText="180" w:rightFromText="180" w:vertAnchor="text" w:horzAnchor="margin" w:tblpY="670"/>
        <w:tblW w:w="9571" w:type="dxa"/>
        <w:tblLook w:val="0000" w:firstRow="0" w:lastRow="0" w:firstColumn="0" w:lastColumn="0" w:noHBand="0" w:noVBand="0"/>
      </w:tblPr>
      <w:tblGrid>
        <w:gridCol w:w="7669"/>
        <w:gridCol w:w="1902"/>
      </w:tblGrid>
      <w:tr w:rsidR="00AF0D13">
        <w:tc>
          <w:tcPr>
            <w:tcW w:w="7668" w:type="dxa"/>
          </w:tcPr>
          <w:p w:rsidR="00AF0D13" w:rsidRDefault="00AF0D13">
            <w:pPr>
              <w:numPr>
                <w:ilvl w:val="0"/>
                <w:numId w:val="1"/>
              </w:numPr>
              <w:tabs>
                <w:tab w:val="left" w:pos="284"/>
              </w:tabs>
              <w:spacing w:before="0" w:after="200" w:line="276" w:lineRule="auto"/>
              <w:jc w:val="both"/>
            </w:pPr>
            <w:r>
              <w:rPr>
                <w:b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:rsidR="00AF0D13" w:rsidRDefault="00AF0D13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:rsidR="00AF0D13" w:rsidRDefault="00AF0D13">
            <w:pPr>
              <w:snapToGrid w:val="0"/>
              <w:jc w:val="both"/>
              <w:rPr>
                <w:b/>
              </w:rPr>
            </w:pPr>
          </w:p>
        </w:tc>
      </w:tr>
      <w:tr w:rsidR="00AF0D13">
        <w:tc>
          <w:tcPr>
            <w:tcW w:w="7668" w:type="dxa"/>
          </w:tcPr>
          <w:p w:rsidR="00AF0D13" w:rsidRDefault="00AF0D13">
            <w:pPr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 w:rsidR="00AF0D13" w:rsidRDefault="00AF0D13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:rsidR="00AF0D13" w:rsidRDefault="00AF0D13">
            <w:pPr>
              <w:snapToGrid w:val="0"/>
              <w:jc w:val="both"/>
              <w:rPr>
                <w:b/>
              </w:rPr>
            </w:pPr>
          </w:p>
        </w:tc>
      </w:tr>
      <w:tr w:rsidR="00AF0D13">
        <w:trPr>
          <w:trHeight w:val="670"/>
        </w:trPr>
        <w:tc>
          <w:tcPr>
            <w:tcW w:w="7668" w:type="dxa"/>
          </w:tcPr>
          <w:p w:rsidR="00AF0D13" w:rsidRDefault="00AF0D13">
            <w:pPr>
              <w:spacing w:before="0" w:after="200" w:line="276" w:lineRule="auto"/>
              <w:jc w:val="both"/>
            </w:pPr>
            <w:r>
              <w:rPr>
                <w:b/>
              </w:rPr>
              <w:t xml:space="preserve">    3. УСЛОВИЯ РЕАЛИЗАЦИИ ПРОГРАММЫ</w:t>
            </w:r>
          </w:p>
        </w:tc>
        <w:tc>
          <w:tcPr>
            <w:tcW w:w="1902" w:type="dxa"/>
          </w:tcPr>
          <w:p w:rsidR="00AF0D13" w:rsidRDefault="00AF0D13">
            <w:pPr>
              <w:snapToGrid w:val="0"/>
              <w:jc w:val="both"/>
              <w:rPr>
                <w:b/>
              </w:rPr>
            </w:pPr>
          </w:p>
        </w:tc>
      </w:tr>
      <w:tr w:rsidR="00AF0D13">
        <w:tc>
          <w:tcPr>
            <w:tcW w:w="7668" w:type="dxa"/>
          </w:tcPr>
          <w:p w:rsidR="00AF0D13" w:rsidRDefault="00AF0D13">
            <w:pPr>
              <w:pStyle w:val="af1"/>
              <w:numPr>
                <w:ilvl w:val="0"/>
                <w:numId w:val="7"/>
              </w:numPr>
              <w:spacing w:before="0" w:after="200" w:line="276" w:lineRule="auto"/>
              <w:jc w:val="both"/>
            </w:pPr>
            <w:r>
              <w:rPr>
                <w:b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:rsidR="00AF0D13" w:rsidRDefault="00AF0D13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:rsidR="00AF0D13" w:rsidRDefault="00AF0D13">
            <w:pPr>
              <w:snapToGrid w:val="0"/>
              <w:jc w:val="both"/>
              <w:rPr>
                <w:b/>
              </w:rPr>
            </w:pPr>
          </w:p>
        </w:tc>
      </w:tr>
      <w:tr w:rsidR="00AF0D13">
        <w:tc>
          <w:tcPr>
            <w:tcW w:w="7668" w:type="dxa"/>
          </w:tcPr>
          <w:p w:rsidR="00AF0D13" w:rsidRDefault="00AF0D13">
            <w:pPr>
              <w:spacing w:before="0" w:after="200" w:line="276" w:lineRule="auto"/>
              <w:ind w:left="600"/>
              <w:jc w:val="both"/>
            </w:pPr>
            <w:r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1902" w:type="dxa"/>
          </w:tcPr>
          <w:p w:rsidR="00AF0D13" w:rsidRDefault="00AF0D13">
            <w:pPr>
              <w:snapToGrid w:val="0"/>
              <w:jc w:val="both"/>
              <w:rPr>
                <w:b/>
              </w:rPr>
            </w:pPr>
          </w:p>
        </w:tc>
      </w:tr>
    </w:tbl>
    <w:p w:rsidR="00AF0D13" w:rsidRDefault="00AF0D13">
      <w:pPr>
        <w:rPr>
          <w:b/>
          <w:i/>
        </w:rPr>
      </w:pPr>
    </w:p>
    <w:p w:rsidR="00AF0D13" w:rsidRDefault="00AF0D13">
      <w:pPr>
        <w:rPr>
          <w:b/>
          <w:i/>
        </w:rPr>
      </w:pPr>
    </w:p>
    <w:p w:rsidR="00AF0D13" w:rsidRPr="00CF7F16" w:rsidRDefault="00AF0D13">
      <w:r>
        <w:br w:type="page"/>
      </w:r>
      <w:r w:rsidRPr="00CF7F16">
        <w:rPr>
          <w:b/>
        </w:rPr>
        <w:lastRenderedPageBreak/>
        <w:t>1. ОБЩАЯ ХАРАКТЕРИСТИКА РАБОЧЕЙ ПРОГРАММЫ УЧЕБНОЙ ДИСЦИПЛИНЫ</w:t>
      </w:r>
    </w:p>
    <w:p w:rsidR="00AF0D13" w:rsidRDefault="00AF0D13">
      <w:r>
        <w:rPr>
          <w:b/>
        </w:rPr>
        <w:t>1.1. Область применения программы</w:t>
      </w:r>
    </w:p>
    <w:p w:rsidR="00AF0D13" w:rsidRPr="007044BC" w:rsidRDefault="00AF0D13">
      <w:pPr>
        <w:jc w:val="both"/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7044BC">
        <w:t xml:space="preserve">для  специальности 23.02.02 Автомобиле- и тракторостроение, </w:t>
      </w:r>
    </w:p>
    <w:p w:rsidR="00AF0D13" w:rsidRDefault="00AF0D13">
      <w:pPr>
        <w:jc w:val="both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:rsidR="00AF0D13" w:rsidRDefault="00AF0D13">
      <w:r>
        <w:rPr>
          <w:b/>
        </w:rPr>
        <w:t>1.3. Цель и планируемые результаты освоения дисциплины:</w:t>
      </w:r>
    </w:p>
    <w:p w:rsidR="00AF0D13" w:rsidRDefault="00AF0D13">
      <w:r>
        <w:t>В результате освоения дисциплины обучающийся должен знать:</w:t>
      </w:r>
    </w:p>
    <w:p w:rsidR="00AF0D13" w:rsidRDefault="00AF0D13">
      <w:pPr>
        <w:pStyle w:val="ad"/>
        <w:widowControl w:val="0"/>
        <w:tabs>
          <w:tab w:val="left" w:pos="843"/>
        </w:tabs>
        <w:spacing w:before="12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основные категории и понятия философии;</w:t>
      </w:r>
    </w:p>
    <w:p w:rsidR="00AF0D13" w:rsidRDefault="00AF0D13">
      <w:pPr>
        <w:pStyle w:val="ad"/>
        <w:widowControl w:val="0"/>
        <w:tabs>
          <w:tab w:val="left" w:pos="834"/>
        </w:tabs>
        <w:spacing w:before="12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роль философии в жизни человека и общества;</w:t>
      </w:r>
    </w:p>
    <w:p w:rsidR="00AF0D13" w:rsidRDefault="00AF0D13">
      <w:pPr>
        <w:pStyle w:val="ad"/>
        <w:widowControl w:val="0"/>
        <w:tabs>
          <w:tab w:val="left" w:pos="843"/>
        </w:tabs>
        <w:spacing w:before="12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основы философского учения о бытии;</w:t>
      </w:r>
    </w:p>
    <w:p w:rsidR="00AF0D13" w:rsidRDefault="00AF0D13">
      <w:pPr>
        <w:pStyle w:val="ad"/>
        <w:widowControl w:val="0"/>
        <w:tabs>
          <w:tab w:val="left" w:pos="843"/>
        </w:tabs>
        <w:spacing w:before="12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сущность процесса познания;</w:t>
      </w:r>
    </w:p>
    <w:p w:rsidR="00AF0D13" w:rsidRDefault="00AF0D13">
      <w:pPr>
        <w:pStyle w:val="ad"/>
        <w:widowControl w:val="0"/>
        <w:tabs>
          <w:tab w:val="left" w:pos="843"/>
        </w:tabs>
        <w:spacing w:before="12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основы научной, философской и религиозной картин мира;</w:t>
      </w:r>
    </w:p>
    <w:p w:rsidR="00AF0D13" w:rsidRDefault="00AF0D13">
      <w:pPr>
        <w:pStyle w:val="ad"/>
        <w:widowControl w:val="0"/>
        <w:tabs>
          <w:tab w:val="left" w:pos="946"/>
        </w:tabs>
        <w:spacing w:before="120" w:after="0" w:line="322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F0D13" w:rsidRDefault="00AF0D13">
      <w:pPr>
        <w:pStyle w:val="ad"/>
        <w:tabs>
          <w:tab w:val="left" w:pos="355"/>
          <w:tab w:val="left" w:pos="8102"/>
        </w:tabs>
        <w:spacing w:line="322" w:lineRule="exact"/>
        <w:ind w:right="300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-о социальных и этических проблемах, связанных с развитием и использованием достижений науки, техники.</w:t>
      </w:r>
    </w:p>
    <w:p w:rsidR="00AF0D13" w:rsidRDefault="00AF0D13">
      <w:r>
        <w:t>В результате освоения дисциплины обучающийся должен уметь:</w:t>
      </w:r>
    </w:p>
    <w:p w:rsidR="00AF0D13" w:rsidRDefault="00AF0D13" w:rsidP="00CF7F16">
      <w:pPr>
        <w:pStyle w:val="ad"/>
        <w:widowControl w:val="0"/>
        <w:numPr>
          <w:ilvl w:val="0"/>
          <w:numId w:val="3"/>
        </w:numPr>
        <w:tabs>
          <w:tab w:val="left" w:pos="180"/>
        </w:tabs>
        <w:spacing w:before="120" w:after="0" w:line="322" w:lineRule="exact"/>
        <w:ind w:left="20" w:right="140" w:hanging="20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a8"/>
          <w:color w:val="000000"/>
          <w:sz w:val="28"/>
          <w:szCs w:val="28"/>
        </w:rPr>
        <w:t>;</w:t>
      </w:r>
    </w:p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4276F8" w:rsidRDefault="004276F8"/>
    <w:p w:rsidR="00AF0D13" w:rsidRDefault="00AF0D13">
      <w:pPr>
        <w:rPr>
          <w:b/>
          <w:i/>
        </w:rPr>
      </w:pPr>
      <w:r>
        <w:lastRenderedPageBreak/>
        <w:t xml:space="preserve">В результате освоения дисциплины обучающийся осваивает элементы </w:t>
      </w:r>
      <w:r>
        <w:rPr>
          <w:b/>
          <w:i/>
        </w:rPr>
        <w:t>компетенций:</w:t>
      </w:r>
    </w:p>
    <w:p w:rsidR="00AF0D13" w:rsidRDefault="00AF0D13">
      <w:pPr>
        <w:rPr>
          <w:b/>
          <w:i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8352"/>
      </w:tblGrid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/>
                <w:i/>
                <w:iCs w:val="0"/>
                <w:lang w:eastAsia="ru-RU"/>
              </w:rPr>
              <w:t>Код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/>
                <w:i/>
                <w:iCs w:val="0"/>
                <w:lang w:eastAsia="ru-RU"/>
              </w:rPr>
              <w:t>Наименование общих компетенций</w:t>
            </w:r>
          </w:p>
        </w:tc>
      </w:tr>
      <w:tr w:rsidR="00AF0D13">
        <w:trPr>
          <w:trHeight w:val="327"/>
        </w:trPr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/>
                <w:iCs w:val="0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F0D13">
        <w:tc>
          <w:tcPr>
            <w:tcW w:w="1229" w:type="dxa"/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pStyle w:val="Heading2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F0D13" w:rsidRDefault="00AF0D13">
      <w:pPr>
        <w:pStyle w:val="Heading21"/>
        <w:spacing w:before="0" w:after="0"/>
        <w:jc w:val="both"/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AF0D13" w:rsidRDefault="00AF0D13">
      <w:pPr>
        <w:jc w:val="center"/>
        <w:rPr>
          <w:b/>
        </w:rPr>
      </w:pPr>
    </w:p>
    <w:p w:rsidR="00AF0D13" w:rsidRDefault="00AF0D13">
      <w:pPr>
        <w:jc w:val="center"/>
      </w:pPr>
      <w:r>
        <w:rPr>
          <w:b/>
        </w:rPr>
        <w:lastRenderedPageBreak/>
        <w:t>2 . СТРУКТУРА И СОДЕРЖАНИЕ УЧЕБНОЙ ДИСЦИПЛИНЫ</w:t>
      </w:r>
    </w:p>
    <w:p w:rsidR="00AF0D13" w:rsidRDefault="00AF0D13">
      <w:r>
        <w:rPr>
          <w:b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798"/>
        <w:gridCol w:w="1788"/>
      </w:tblGrid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</w:rPr>
              <w:t>Вид учебной работы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  <w:iCs/>
              </w:rPr>
              <w:t>Объем часов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Pr="007044BC" w:rsidRDefault="00AF0D13">
            <w:pPr>
              <w:rPr>
                <w:b/>
              </w:rPr>
            </w:pPr>
            <w:r w:rsidRPr="007044BC">
              <w:rPr>
                <w:b/>
                <w:iCs/>
              </w:rPr>
              <w:t>48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  <w:i/>
              </w:rPr>
              <w:t>Самостоятельная работа</w:t>
            </w:r>
            <w:r>
              <w:rPr>
                <w:rStyle w:val="a9"/>
                <w:b/>
                <w:i/>
              </w:rPr>
              <w:footnoteReference w:id="1"/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t>14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Pr="007044BC" w:rsidRDefault="00AF0D13">
            <w:pPr>
              <w:rPr>
                <w:b/>
              </w:rPr>
            </w:pPr>
            <w:r w:rsidRPr="007044BC">
              <w:rPr>
                <w:b/>
              </w:rPr>
              <w:t>62</w:t>
            </w:r>
          </w:p>
        </w:tc>
      </w:tr>
      <w:tr w:rsidR="00AF0D13">
        <w:trPr>
          <w:trHeight w:val="490"/>
        </w:trPr>
        <w:tc>
          <w:tcPr>
            <w:tcW w:w="9585" w:type="dxa"/>
            <w:gridSpan w:val="2"/>
            <w:tcBorders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t>в том числе: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t>теоретическое обучение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pPr>
              <w:snapToGrid w:val="0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t>лабораторные работы (если предусмотрено)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iCs/>
              </w:rPr>
              <w:t>0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t>практические занятия (если предусмотрено)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iCs/>
              </w:rPr>
              <w:t>0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t>курсовая работа (проект) (если предусмотрено)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iCs/>
              </w:rPr>
              <w:t>0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t>контрольная работа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iCs/>
              </w:rPr>
              <w:t>0</w:t>
            </w:r>
          </w:p>
        </w:tc>
      </w:tr>
      <w:tr w:rsidR="00AF0D13">
        <w:trPr>
          <w:trHeight w:val="490"/>
        </w:trPr>
        <w:tc>
          <w:tcPr>
            <w:tcW w:w="7797" w:type="dxa"/>
            <w:tcMar>
              <w:left w:w="100" w:type="dxa"/>
            </w:tcMar>
            <w:vAlign w:val="center"/>
          </w:tcPr>
          <w:p w:rsidR="00AF0D13" w:rsidRDefault="00AF0D13"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788" w:type="dxa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pPr>
              <w:snapToGrid w:val="0"/>
              <w:rPr>
                <w:i/>
                <w:iCs/>
              </w:rPr>
            </w:pPr>
            <w:r>
              <w:rPr>
                <w:iCs/>
              </w:rPr>
              <w:t>14</w:t>
            </w:r>
          </w:p>
        </w:tc>
      </w:tr>
      <w:tr w:rsidR="00AF0D13">
        <w:trPr>
          <w:trHeight w:val="490"/>
        </w:trPr>
        <w:tc>
          <w:tcPr>
            <w:tcW w:w="9585" w:type="dxa"/>
            <w:gridSpan w:val="2"/>
            <w:tcBorders>
              <w:right w:val="single" w:sz="6" w:space="0" w:color="000001"/>
            </w:tcBorders>
            <w:tcMar>
              <w:left w:w="100" w:type="dxa"/>
            </w:tcMar>
            <w:vAlign w:val="center"/>
          </w:tcPr>
          <w:p w:rsidR="00AF0D13" w:rsidRDefault="00AF0D13">
            <w:r>
              <w:rPr>
                <w:b/>
                <w:iCs/>
              </w:rPr>
              <w:t>Промежуточная аттестация проводится в форме                                    ЭКЗАМЕНА</w:t>
            </w:r>
          </w:p>
        </w:tc>
      </w:tr>
    </w:tbl>
    <w:p w:rsidR="00AF0D13" w:rsidRDefault="00AF0D13">
      <w:r>
        <w:rPr>
          <w:b/>
          <w:i/>
        </w:rPr>
        <w:t>Во всех ячейках со звездочкой (*) следует указать объем часов.</w:t>
      </w: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4276F8" w:rsidRDefault="004276F8" w:rsidP="003E15CE">
      <w:pPr>
        <w:jc w:val="center"/>
        <w:rPr>
          <w:b/>
        </w:rPr>
      </w:pPr>
    </w:p>
    <w:p w:rsidR="00AF0D13" w:rsidRDefault="00AF0D13" w:rsidP="003E15CE">
      <w:pPr>
        <w:jc w:val="center"/>
        <w:rPr>
          <w:b/>
        </w:rPr>
      </w:pPr>
    </w:p>
    <w:p w:rsidR="00AF0D13" w:rsidRPr="002C40AB" w:rsidRDefault="00AF0D13" w:rsidP="003E15CE">
      <w:pPr>
        <w:jc w:val="center"/>
      </w:pPr>
      <w:r w:rsidRPr="002C40AB">
        <w:rPr>
          <w:b/>
        </w:rPr>
        <w:lastRenderedPageBreak/>
        <w:t xml:space="preserve">Список тем для самостоятельного изучения </w:t>
      </w:r>
    </w:p>
    <w:p w:rsidR="00AF0D13" w:rsidRPr="002C40AB" w:rsidRDefault="00AF0D13" w:rsidP="003E15CE">
      <w:pPr>
        <w:jc w:val="center"/>
      </w:pPr>
      <w:r w:rsidRPr="002C40AB">
        <w:rPr>
          <w:b/>
        </w:rPr>
        <w:t>по курсу «Основы философии».</w:t>
      </w:r>
      <w:r w:rsidRPr="002C40AB">
        <w:rPr>
          <w:b/>
        </w:rPr>
        <w:br/>
      </w:r>
    </w:p>
    <w:tbl>
      <w:tblPr>
        <w:tblW w:w="965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71"/>
      </w:tblGrid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  <w:rPr>
                <w:sz w:val="28"/>
                <w:szCs w:val="28"/>
              </w:rPr>
            </w:pPr>
            <w:r w:rsidRPr="00FA29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2C40AB" w:rsidRDefault="00AF0D13" w:rsidP="004C379E">
            <w:pPr>
              <w:jc w:val="center"/>
            </w:pPr>
            <w:r w:rsidRPr="002C40AB">
              <w:rPr>
                <w:b/>
              </w:rPr>
              <w:t>Название темы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2C40AB" w:rsidRDefault="00AF0D13" w:rsidP="004C379E">
            <w:pPr>
              <w:jc w:val="center"/>
            </w:pPr>
            <w:r w:rsidRPr="002C40AB">
              <w:rPr>
                <w:b/>
              </w:rPr>
              <w:t>Количество часов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Аристотель и Платон  и их  вклад в развитие философии.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Нравственные основы христианства.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rPr>
          <w:trHeight w:val="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Жизнь и творчество Н. Кузанского</w:t>
            </w:r>
            <w:r>
              <w:t xml:space="preserve"> и </w:t>
            </w:r>
            <w:r w:rsidRPr="00FA2939">
              <w:t xml:space="preserve"> А. Ф. Лосева.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Философские идеи Ильина и Соловьева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Философия Н.А. Бердяева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>
              <w:t>Философы об о</w:t>
            </w:r>
            <w:r w:rsidRPr="00FA2939">
              <w:t xml:space="preserve">бщество как </w:t>
            </w:r>
            <w:r>
              <w:t xml:space="preserve"> о </w:t>
            </w:r>
            <w:r w:rsidRPr="00FA2939">
              <w:t>саморазвивающ</w:t>
            </w:r>
            <w:r>
              <w:t>ей</w:t>
            </w:r>
            <w:r w:rsidRPr="00FA2939">
              <w:t>ся систем</w:t>
            </w:r>
            <w:r>
              <w:t>е.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jc w:val="center"/>
            </w:pPr>
            <w:r w:rsidRPr="00FA2939"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t>Роль философии в современном мире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387268" w:rsidRDefault="00AF0D13" w:rsidP="004C379E">
            <w:pPr>
              <w:jc w:val="center"/>
              <w:rPr>
                <w:b/>
              </w:rPr>
            </w:pPr>
            <w:r w:rsidRPr="00387268">
              <w:rPr>
                <w:b/>
              </w:rPr>
              <w:t>2</w:t>
            </w:r>
          </w:p>
        </w:tc>
      </w:tr>
      <w:tr w:rsidR="00AF0D13" w:rsidRPr="00FA2939" w:rsidTr="004C37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pPr>
              <w:snapToGrid w:val="0"/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13" w:rsidRPr="00FA2939" w:rsidRDefault="00AF0D13" w:rsidP="004C379E">
            <w:r w:rsidRPr="00FA2939">
              <w:rPr>
                <w:b/>
                <w:i/>
              </w:rPr>
              <w:t>Итого: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3" w:rsidRPr="00FA2939" w:rsidRDefault="00AF0D13" w:rsidP="004C37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AF0D13" w:rsidRDefault="00AF0D13" w:rsidP="003E15CE">
      <w:pPr>
        <w:tabs>
          <w:tab w:val="left" w:pos="4320"/>
        </w:tabs>
      </w:pPr>
    </w:p>
    <w:p w:rsidR="00AF0D13" w:rsidRPr="003E15CE" w:rsidRDefault="00AF0D13" w:rsidP="003E15CE"/>
    <w:p w:rsidR="00AF0D13" w:rsidRPr="003E15CE" w:rsidRDefault="00AF0D13" w:rsidP="003E15CE"/>
    <w:p w:rsidR="00AF0D13" w:rsidRPr="003E15CE" w:rsidRDefault="00AF0D13" w:rsidP="003E15CE"/>
    <w:p w:rsidR="00AF0D13" w:rsidRPr="003E15CE" w:rsidRDefault="00AF0D13" w:rsidP="003E15CE"/>
    <w:p w:rsidR="00AF0D13" w:rsidRPr="003E15CE" w:rsidRDefault="00AF0D13" w:rsidP="003E15CE"/>
    <w:p w:rsidR="00AF0D13" w:rsidRDefault="00AF0D13" w:rsidP="003E15CE"/>
    <w:p w:rsidR="00AF0D13" w:rsidRPr="003E15CE" w:rsidRDefault="00AF0D13" w:rsidP="003E15CE">
      <w:pPr>
        <w:tabs>
          <w:tab w:val="left" w:pos="8640"/>
        </w:tabs>
        <w:sectPr w:rsidR="00AF0D13" w:rsidRPr="003E15CE" w:rsidSect="00CF7F16">
          <w:footerReference w:type="default" r:id="rId7"/>
          <w:pgSz w:w="11906" w:h="16838"/>
          <w:pgMar w:top="899" w:right="850" w:bottom="719" w:left="1701" w:header="0" w:footer="708" w:gutter="0"/>
          <w:cols w:space="720"/>
          <w:formProt w:val="0"/>
          <w:docGrid w:linePitch="360"/>
        </w:sectPr>
      </w:pPr>
      <w:r>
        <w:tab/>
      </w:r>
    </w:p>
    <w:p w:rsidR="00AF0D13" w:rsidRDefault="00AF0D13">
      <w:pPr>
        <w:jc w:val="center"/>
        <w:rPr>
          <w:b/>
          <w:i/>
        </w:rPr>
      </w:pPr>
      <w:r>
        <w:rPr>
          <w:b/>
          <w:i/>
        </w:rPr>
        <w:t>2.2. Тематический план и содержание учебной дисциплины</w:t>
      </w:r>
    </w:p>
    <w:p w:rsidR="00AF0D13" w:rsidRDefault="00AF0D13">
      <w:pPr>
        <w:jc w:val="center"/>
        <w:rPr>
          <w:b/>
          <w:i/>
        </w:rPr>
      </w:pPr>
    </w:p>
    <w:p w:rsidR="00AF0D13" w:rsidRDefault="00AF0D13">
      <w:pPr>
        <w:jc w:val="center"/>
        <w:rPr>
          <w:b/>
          <w:i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9252"/>
        <w:gridCol w:w="1399"/>
        <w:gridCol w:w="1788"/>
      </w:tblGrid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1399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Объем часов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i/>
              </w:rPr>
            </w:pPr>
            <w:r w:rsidRPr="00354327">
              <w:rPr>
                <w:i/>
              </w:rPr>
              <w:t xml:space="preserve">Уровень освоения, 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399" w:type="dxa"/>
          </w:tcPr>
          <w:p w:rsidR="00AF0D13" w:rsidRPr="008B0329" w:rsidRDefault="00AF0D13" w:rsidP="00354327">
            <w:pPr>
              <w:spacing w:after="0"/>
              <w:jc w:val="center"/>
              <w:rPr>
                <w:b/>
              </w:rPr>
            </w:pPr>
            <w:r w:rsidRPr="008B032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ОК 1-5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Основные понятия и предмет философии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  <w:r>
              <w:rPr>
                <w:rStyle w:val="9"/>
                <w:color w:val="000000"/>
                <w:sz w:val="24"/>
                <w:lang w:eastAsia="ru-RU"/>
              </w:rPr>
              <w:t>: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Введение. Этапы становления философской мысли. </w:t>
            </w: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Характерные черты философии: 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понятийность, логичность, дискурсивность.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Предмет и определение философии.</w:t>
            </w:r>
          </w:p>
        </w:tc>
        <w:tc>
          <w:tcPr>
            <w:tcW w:w="1399" w:type="dxa"/>
          </w:tcPr>
          <w:p w:rsidR="00AF0D13" w:rsidRPr="00CF7F16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1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pStyle w:val="ad"/>
              <w:spacing w:after="0" w:line="235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AF0D13" w:rsidRPr="00354327" w:rsidRDefault="00AF0D13" w:rsidP="00354327">
            <w:pPr>
              <w:pStyle w:val="ad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  <w:r>
              <w:rPr>
                <w:rStyle w:val="9"/>
                <w:color w:val="000000"/>
                <w:sz w:val="24"/>
                <w:lang w:eastAsia="ru-RU"/>
              </w:rPr>
              <w:t>: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Предпосылки философии в Древнем мире (Китай и Индия)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Становление философии в Древней Греции. 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Античные философские школы</w:t>
            </w: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. Сократ. Платон. Аристотель. Философия Древнего Рима. 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Средневековая философия: патристика и схоластика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. Августин Блаженный и теизм Фомы Аквинского.</w:t>
            </w:r>
          </w:p>
        </w:tc>
        <w:tc>
          <w:tcPr>
            <w:tcW w:w="1399" w:type="dxa"/>
          </w:tcPr>
          <w:p w:rsidR="00AF0D13" w:rsidRPr="00CF7F16" w:rsidRDefault="00AF0D13" w:rsidP="00354327">
            <w:pPr>
              <w:spacing w:after="0"/>
              <w:jc w:val="center"/>
              <w:rPr>
                <w:b/>
              </w:rPr>
            </w:pPr>
            <w:r w:rsidRPr="00CF7F16">
              <w:rPr>
                <w:b/>
              </w:rPr>
              <w:t>4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Возрождения и Нового времени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  <w:r>
              <w:rPr>
                <w:rStyle w:val="9"/>
                <w:color w:val="000000"/>
                <w:sz w:val="24"/>
                <w:lang w:eastAsia="ru-RU"/>
              </w:rPr>
              <w:t>: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Гуманизм и антропоцентризм эпохи Возрождения. 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Особенности философии Нового времени: рационализм и эмпиризм в теории познания.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Немецкая классическая философия..</w:t>
            </w:r>
          </w:p>
        </w:tc>
        <w:tc>
          <w:tcPr>
            <w:tcW w:w="1399" w:type="dxa"/>
          </w:tcPr>
          <w:p w:rsidR="00AF0D13" w:rsidRPr="00CF7F16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</w:t>
            </w:r>
          </w:p>
        </w:tc>
      </w:tr>
      <w:tr w:rsidR="00AF0D13" w:rsidTr="00CE4051">
        <w:trPr>
          <w:trHeight w:val="1305"/>
        </w:trPr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Тема 1.4.</w:t>
            </w:r>
          </w:p>
          <w:p w:rsidR="00AF0D13" w:rsidRPr="00354327" w:rsidRDefault="00AF0D13" w:rsidP="00354327">
            <w:pPr>
              <w:pStyle w:val="ad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Философия</w:t>
            </w:r>
            <w:r>
              <w:rPr>
                <w:rStyle w:val="9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Особенности русской философской мысли. </w:t>
            </w: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Основные направления философии ХХ века: неопозитивизм, прагматизм и экзистенциализм. </w:t>
            </w:r>
          </w:p>
        </w:tc>
        <w:tc>
          <w:tcPr>
            <w:tcW w:w="1399" w:type="dxa"/>
          </w:tcPr>
          <w:p w:rsidR="00AF0D13" w:rsidRPr="00CF7F16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pStyle w:val="ad"/>
              <w:spacing w:after="0"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0D13" w:rsidRPr="00354327" w:rsidRDefault="00AF0D13" w:rsidP="00354327">
            <w:pPr>
              <w:pStyle w:val="ad"/>
              <w:spacing w:after="0" w:line="197" w:lineRule="exact"/>
              <w:jc w:val="center"/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327">
              <w:rPr>
                <w:rStyle w:val="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399" w:type="dxa"/>
          </w:tcPr>
          <w:p w:rsidR="00AF0D13" w:rsidRPr="008B0329" w:rsidRDefault="00AF0D13" w:rsidP="00354327">
            <w:pPr>
              <w:spacing w:after="0"/>
              <w:jc w:val="center"/>
              <w:rPr>
                <w:b/>
              </w:rPr>
            </w:pPr>
            <w:r w:rsidRPr="008B0329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ОК 1-7, 9, 10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8B0329">
              <w:rPr>
                <w:b/>
              </w:rPr>
              <w:t>Тема 2.1</w:t>
            </w:r>
            <w:r w:rsidRPr="00354327">
              <w:rPr>
                <w:rStyle w:val="112"/>
                <w:color w:val="000000"/>
                <w:sz w:val="24"/>
                <w:lang w:eastAsia="ru-RU"/>
              </w:rPr>
              <w:t xml:space="preserve"> </w:t>
            </w:r>
            <w:r w:rsidRPr="00354327">
              <w:rPr>
                <w:rStyle w:val="9"/>
                <w:color w:val="000000"/>
                <w:sz w:val="24"/>
                <w:lang w:eastAsia="ru-RU"/>
              </w:rPr>
              <w:t>Методы философии и ее внутреннее строение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9252" w:type="dxa"/>
          </w:tcPr>
          <w:p w:rsidR="00AF0D13" w:rsidRDefault="00AF0D13" w:rsidP="00354327">
            <w:pPr>
              <w:spacing w:after="0"/>
              <w:jc w:val="center"/>
            </w:pPr>
            <w:r>
              <w:t>Содержание учебного материала</w:t>
            </w:r>
          </w:p>
          <w:p w:rsidR="00AF0D13" w:rsidRDefault="00AF0D13" w:rsidP="00354327">
            <w:pPr>
              <w:spacing w:after="0"/>
              <w:jc w:val="center"/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. Основные закономерности и категории бытия и развития.</w:t>
            </w:r>
          </w:p>
        </w:tc>
        <w:tc>
          <w:tcPr>
            <w:tcW w:w="1399" w:type="dxa"/>
          </w:tcPr>
          <w:p w:rsidR="00AF0D13" w:rsidRPr="008B0329" w:rsidRDefault="00AF0D13" w:rsidP="00354327">
            <w:pPr>
              <w:spacing w:after="0"/>
              <w:jc w:val="center"/>
              <w:rPr>
                <w:b/>
              </w:rPr>
            </w:pPr>
            <w:r w:rsidRPr="008B0329">
              <w:rPr>
                <w:b/>
              </w:rPr>
              <w:t>6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2-3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8B0329">
              <w:rPr>
                <w:rStyle w:val="9"/>
                <w:b/>
                <w:color w:val="000000"/>
                <w:sz w:val="24"/>
                <w:lang w:eastAsia="ru-RU"/>
              </w:rPr>
              <w:t>Тема 2.2.</w:t>
            </w:r>
            <w:r w:rsidRPr="00354327">
              <w:rPr>
                <w:rStyle w:val="9"/>
                <w:color w:val="000000"/>
                <w:szCs w:val="19"/>
                <w:lang w:eastAsia="ru-RU"/>
              </w:rPr>
              <w:t xml:space="preserve"> </w:t>
            </w:r>
            <w:r w:rsidRPr="008B0329">
              <w:rPr>
                <w:rStyle w:val="9"/>
                <w:color w:val="000000"/>
                <w:sz w:val="22"/>
                <w:szCs w:val="22"/>
                <w:lang w:eastAsia="ru-RU"/>
              </w:rPr>
              <w:t>Учение о бытии и теория познания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:rsidR="00AF0D13" w:rsidRDefault="00AF0D13" w:rsidP="00354327">
            <w:pPr>
              <w:spacing w:after="0"/>
              <w:jc w:val="center"/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Методология научного познания</w:t>
            </w:r>
          </w:p>
        </w:tc>
        <w:tc>
          <w:tcPr>
            <w:tcW w:w="1399" w:type="dxa"/>
          </w:tcPr>
          <w:p w:rsidR="00AF0D13" w:rsidRPr="008B0329" w:rsidRDefault="00AF0D13" w:rsidP="00354327">
            <w:pPr>
              <w:spacing w:after="0"/>
              <w:jc w:val="center"/>
              <w:rPr>
                <w:b/>
              </w:rPr>
            </w:pPr>
            <w:r w:rsidRPr="008B032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2-3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8B0329" w:rsidRDefault="00AF0D13" w:rsidP="00354327">
            <w:pPr>
              <w:spacing w:after="0"/>
              <w:jc w:val="center"/>
              <w:rPr>
                <w:rStyle w:val="9"/>
                <w:color w:val="000000"/>
                <w:sz w:val="22"/>
                <w:lang w:eastAsia="ru-RU"/>
              </w:rPr>
            </w:pPr>
            <w:r w:rsidRPr="008B0329">
              <w:rPr>
                <w:rStyle w:val="9"/>
                <w:b/>
                <w:color w:val="000000"/>
                <w:sz w:val="24"/>
                <w:lang w:eastAsia="ru-RU"/>
              </w:rPr>
              <w:t>Тема 2.3.</w:t>
            </w:r>
            <w:r w:rsidRPr="00354327">
              <w:rPr>
                <w:rStyle w:val="112"/>
                <w:color w:val="000000"/>
                <w:szCs w:val="23"/>
                <w:lang w:eastAsia="ru-RU"/>
              </w:rPr>
              <w:t xml:space="preserve"> </w:t>
            </w:r>
            <w:r w:rsidRPr="008B0329">
              <w:rPr>
                <w:rStyle w:val="9"/>
                <w:color w:val="000000"/>
                <w:sz w:val="22"/>
                <w:szCs w:val="22"/>
                <w:lang w:eastAsia="ru-RU"/>
              </w:rPr>
              <w:t>Этика и социальная философия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Cs w:val="19"/>
                <w:lang w:eastAsia="ru-RU"/>
              </w:rPr>
            </w:pP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  <w:r>
              <w:rPr>
                <w:rStyle w:val="9"/>
                <w:color w:val="000000"/>
                <w:sz w:val="24"/>
                <w:lang w:eastAsia="ru-RU"/>
              </w:rPr>
              <w:t>: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Философские образы природы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и глобальные проблемы современности</w:t>
            </w:r>
            <w:r w:rsidRPr="00354327">
              <w:rPr>
                <w:rStyle w:val="91"/>
                <w:i w:val="0"/>
                <w:iCs/>
                <w:color w:val="000000"/>
                <w:szCs w:val="19"/>
                <w:lang w:eastAsia="ru-RU"/>
              </w:rPr>
              <w:t>.</w:t>
            </w:r>
          </w:p>
        </w:tc>
        <w:tc>
          <w:tcPr>
            <w:tcW w:w="1399" w:type="dxa"/>
          </w:tcPr>
          <w:p w:rsidR="00AF0D13" w:rsidRPr="008B0329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2-3</w:t>
            </w:r>
          </w:p>
        </w:tc>
      </w:tr>
      <w:tr w:rsidR="00AF0D13" w:rsidTr="00387268">
        <w:trPr>
          <w:trHeight w:val="2542"/>
        </w:trPr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Тема 2.4 Место философии в духовной культуре и ее значение</w:t>
            </w:r>
          </w:p>
        </w:tc>
        <w:tc>
          <w:tcPr>
            <w:tcW w:w="9252" w:type="dxa"/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354327">
              <w:rPr>
                <w:rStyle w:val="9"/>
                <w:color w:val="000000"/>
                <w:sz w:val="24"/>
                <w:lang w:eastAsia="ru-RU"/>
              </w:rPr>
              <w:t>Содержание учебного материала</w:t>
            </w:r>
            <w:r>
              <w:rPr>
                <w:rStyle w:val="9"/>
                <w:color w:val="000000"/>
                <w:sz w:val="24"/>
                <w:lang w:eastAsia="ru-RU"/>
              </w:rPr>
              <w:t>:</w:t>
            </w:r>
          </w:p>
          <w:p w:rsidR="00AF0D13" w:rsidRPr="00354327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 Философия истории.</w:t>
            </w:r>
          </w:p>
          <w:p w:rsidR="00AF0D13" w:rsidRDefault="00AF0D13" w:rsidP="00354327">
            <w:pPr>
              <w:spacing w:after="0"/>
              <w:jc w:val="center"/>
              <w:rPr>
                <w:rStyle w:val="91"/>
                <w:i w:val="0"/>
                <w:iCs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AF0D13" w:rsidRPr="008B0329" w:rsidRDefault="00AF0D13" w:rsidP="008B0329">
            <w:pPr>
              <w:spacing w:after="0"/>
              <w:rPr>
                <w:rStyle w:val="9"/>
                <w:b/>
                <w:color w:val="000000"/>
                <w:sz w:val="24"/>
                <w:lang w:eastAsia="ru-RU"/>
              </w:rPr>
            </w:pPr>
            <w:r w:rsidRPr="00354327">
              <w:rPr>
                <w:rStyle w:val="91"/>
                <w:i w:val="0"/>
                <w:iCs/>
                <w:color w:val="000000"/>
                <w:sz w:val="24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1399" w:type="dxa"/>
          </w:tcPr>
          <w:p w:rsidR="00AF0D13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F0D13" w:rsidRPr="00CE4051" w:rsidRDefault="00AF0D13" w:rsidP="00CE4051"/>
          <w:p w:rsidR="00AF0D13" w:rsidRPr="00CE4051" w:rsidRDefault="00AF0D13" w:rsidP="00CE4051"/>
          <w:p w:rsidR="00AF0D13" w:rsidRPr="00CE4051" w:rsidRDefault="00AF0D13" w:rsidP="00CE4051"/>
          <w:p w:rsidR="00AF0D13" w:rsidRDefault="00AF0D13" w:rsidP="00CE4051"/>
          <w:p w:rsidR="00AF0D13" w:rsidRDefault="00AF0D13" w:rsidP="00CE4051">
            <w:pPr>
              <w:jc w:val="center"/>
              <w:rPr>
                <w:b/>
              </w:rPr>
            </w:pPr>
          </w:p>
          <w:p w:rsidR="00AF0D13" w:rsidRPr="00CE4051" w:rsidRDefault="00AF0D13" w:rsidP="00CE4051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  <w:r w:rsidRPr="00354327">
              <w:rPr>
                <w:b/>
                <w:i/>
              </w:rPr>
              <w:t>2-3</w:t>
            </w: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354327" w:rsidRDefault="00AF0D13" w:rsidP="00354327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  <w:r w:rsidRPr="00CE4051">
              <w:rPr>
                <w:rStyle w:val="9"/>
                <w:b/>
                <w:color w:val="000000"/>
                <w:sz w:val="24"/>
                <w:lang w:eastAsia="ru-RU"/>
              </w:rPr>
              <w:t>Итого:</w:t>
            </w:r>
            <w:r>
              <w:rPr>
                <w:rStyle w:val="9"/>
                <w:b/>
                <w:color w:val="000000"/>
                <w:sz w:val="24"/>
                <w:lang w:eastAsia="ru-RU"/>
              </w:rPr>
              <w:t xml:space="preserve"> теоретическое обучение</w:t>
            </w:r>
          </w:p>
        </w:tc>
        <w:tc>
          <w:tcPr>
            <w:tcW w:w="9252" w:type="dxa"/>
          </w:tcPr>
          <w:p w:rsidR="00AF0D13" w:rsidRPr="00CE4051" w:rsidRDefault="00AF0D13" w:rsidP="00CE4051">
            <w:pPr>
              <w:spacing w:after="0"/>
              <w:rPr>
                <w:rStyle w:val="9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CE4051" w:rsidRDefault="00AF0D13" w:rsidP="00FD69BD">
            <w:pPr>
              <w:spacing w:after="0"/>
              <w:jc w:val="center"/>
              <w:rPr>
                <w:rStyle w:val="9"/>
                <w:b/>
                <w:color w:val="000000"/>
                <w:sz w:val="24"/>
                <w:lang w:eastAsia="ru-RU"/>
              </w:rPr>
            </w:pPr>
            <w:r>
              <w:rPr>
                <w:rStyle w:val="9"/>
                <w:b/>
                <w:color w:val="000000"/>
                <w:sz w:val="24"/>
                <w:lang w:eastAsia="ru-RU"/>
              </w:rPr>
              <w:t>Самостоятельное изучение</w:t>
            </w:r>
          </w:p>
        </w:tc>
        <w:tc>
          <w:tcPr>
            <w:tcW w:w="9252" w:type="dxa"/>
          </w:tcPr>
          <w:p w:rsidR="00AF0D13" w:rsidRPr="00354327" w:rsidRDefault="00AF0D13" w:rsidP="00FD69BD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AF0D13" w:rsidRPr="00354327" w:rsidRDefault="00AF0D13" w:rsidP="00FD69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AF0D13" w:rsidTr="00CE4051">
        <w:tc>
          <w:tcPr>
            <w:tcW w:w="2489" w:type="dxa"/>
            <w:tcMar>
              <w:left w:w="108" w:type="dxa"/>
            </w:tcMar>
          </w:tcPr>
          <w:p w:rsidR="00AF0D13" w:rsidRPr="00CE4051" w:rsidRDefault="00AF0D13" w:rsidP="00FD69BD">
            <w:pPr>
              <w:spacing w:after="0"/>
              <w:jc w:val="center"/>
              <w:rPr>
                <w:rStyle w:val="9"/>
                <w:b/>
                <w:color w:val="000000"/>
                <w:sz w:val="24"/>
                <w:lang w:eastAsia="ru-RU"/>
              </w:rPr>
            </w:pPr>
            <w:r w:rsidRPr="00CE4051">
              <w:rPr>
                <w:rStyle w:val="9"/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9252" w:type="dxa"/>
          </w:tcPr>
          <w:p w:rsidR="00AF0D13" w:rsidRPr="00354327" w:rsidRDefault="00AF0D13" w:rsidP="00FD69BD">
            <w:pPr>
              <w:spacing w:after="0"/>
              <w:jc w:val="center"/>
              <w:rPr>
                <w:rStyle w:val="9"/>
                <w:color w:val="00000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AF0D13" w:rsidRPr="00354327" w:rsidRDefault="00AF0D13" w:rsidP="00FD69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88" w:type="dxa"/>
          </w:tcPr>
          <w:p w:rsidR="00AF0D13" w:rsidRPr="00354327" w:rsidRDefault="00AF0D13" w:rsidP="00354327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:rsidR="00AF0D13" w:rsidRDefault="00AF0D13">
      <w:pPr>
        <w:pStyle w:val="40"/>
        <w:shd w:val="clear" w:color="auto" w:fill="auto"/>
        <w:spacing w:before="0" w:after="0" w:line="170" w:lineRule="exact"/>
        <w:ind w:left="1440"/>
        <w:jc w:val="center"/>
        <w:rPr>
          <w:rStyle w:val="4"/>
          <w:rFonts w:ascii="Times New Roman" w:hAnsi="Times New Roman"/>
          <w:iCs/>
          <w:color w:val="000000"/>
          <w:sz w:val="24"/>
          <w:szCs w:val="24"/>
        </w:rPr>
      </w:pPr>
    </w:p>
    <w:p w:rsidR="00AF0D13" w:rsidRDefault="00AF0D13">
      <w:pPr>
        <w:rPr>
          <w:bCs/>
          <w:i/>
        </w:rPr>
      </w:pPr>
      <w:r>
        <w:rPr>
          <w:bCs/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:rsidR="00AF0D13" w:rsidRDefault="00AF0D13">
      <w:r>
        <w:rPr>
          <w:bCs/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AF0D13" w:rsidRDefault="00AF0D13"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AF0D13" w:rsidRDefault="00AF0D13"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F0D13" w:rsidRDefault="00AF0D13"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AF0D13" w:rsidRDefault="00AF0D13">
      <w:pPr>
        <w:sectPr w:rsidR="00AF0D13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AF0D13" w:rsidRPr="00CE4051" w:rsidRDefault="00AF0D13">
      <w:pPr>
        <w:jc w:val="center"/>
        <w:rPr>
          <w:b/>
        </w:rPr>
      </w:pPr>
      <w:r w:rsidRPr="00CE4051">
        <w:rPr>
          <w:b/>
        </w:rPr>
        <w:t>3. ПРИМЕРНЫЕ УСЛОВИЯ РЕАЛИЗАЦИИ ПРОГРАММЫ</w:t>
      </w:r>
    </w:p>
    <w:p w:rsidR="00AF0D13" w:rsidRDefault="00AF0D13">
      <w:r>
        <w:rPr>
          <w:b/>
          <w:bCs/>
          <w:i/>
        </w:rPr>
        <w:t>3.1. Материально-техническое обеспечение</w:t>
      </w:r>
    </w:p>
    <w:p w:rsidR="00AF0D13" w:rsidRDefault="00AF0D13">
      <w:r w:rsidRPr="00CE4051">
        <w:rPr>
          <w:bCs/>
        </w:rPr>
        <w:t xml:space="preserve">Реализация программы </w:t>
      </w:r>
      <w:r w:rsidRPr="00CE4051">
        <w:t>предполагает наличие учебного кабинета «Социа</w:t>
      </w:r>
      <w:r>
        <w:t xml:space="preserve">льно-экономических дисциплин». </w:t>
      </w:r>
    </w:p>
    <w:p w:rsidR="00AF0D13" w:rsidRDefault="00AF0D13">
      <w:pPr>
        <w:rPr>
          <w:bCs/>
        </w:rPr>
      </w:pPr>
      <w:r>
        <w:rPr>
          <w:bCs/>
        </w:rPr>
        <w:t xml:space="preserve">Оборудование учебного кабинета и рабочих мест кабинета «Социально-экономических дисциплин»: </w:t>
      </w:r>
    </w:p>
    <w:p w:rsidR="00AF0D13" w:rsidRPr="00CE4051" w:rsidRDefault="00AF0D13">
      <w:r w:rsidRPr="00CE4051">
        <w:t xml:space="preserve">-посадочные места по количеству обучающихся; </w:t>
      </w:r>
    </w:p>
    <w:p w:rsidR="00AF0D13" w:rsidRPr="00CE4051" w:rsidRDefault="00AF0D13">
      <w:r w:rsidRPr="00CE4051">
        <w:t xml:space="preserve">- рабочее место преподавателя, оснащенное ПК; </w:t>
      </w:r>
    </w:p>
    <w:p w:rsidR="00AF0D13" w:rsidRPr="00CE4051" w:rsidRDefault="00AF0D13">
      <w:r w:rsidRPr="00CE4051">
        <w:t xml:space="preserve">- учебно-наглядные пособия по дисциплине «Основы философии»; </w:t>
      </w:r>
    </w:p>
    <w:p w:rsidR="00AF0D13" w:rsidRPr="00CE4051" w:rsidRDefault="00AF0D13">
      <w:pPr>
        <w:rPr>
          <w:b/>
        </w:rPr>
      </w:pPr>
      <w:r w:rsidRPr="00CE4051">
        <w:t>- комплект презентационных слайдов по темам курса дисциплины.</w:t>
      </w:r>
      <w:r w:rsidRPr="00CE4051">
        <w:rPr>
          <w:b/>
        </w:rPr>
        <w:t xml:space="preserve"> </w:t>
      </w:r>
    </w:p>
    <w:p w:rsidR="00AF0D13" w:rsidRDefault="00AF0D13">
      <w:r>
        <w:rPr>
          <w:b/>
          <w:i/>
        </w:rPr>
        <w:t>3.2. Информационное обеспечение обучения</w:t>
      </w:r>
    </w:p>
    <w:p w:rsidR="00AF0D13" w:rsidRPr="00CE4051" w:rsidRDefault="00AF0D13">
      <w:pPr>
        <w:pStyle w:val="ad"/>
        <w:widowControl w:val="0"/>
        <w:numPr>
          <w:ilvl w:val="0"/>
          <w:numId w:val="4"/>
        </w:numPr>
        <w:tabs>
          <w:tab w:val="left" w:pos="1057"/>
        </w:tabs>
        <w:spacing w:before="120"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51">
        <w:rPr>
          <w:sz w:val="24"/>
          <w:szCs w:val="24"/>
        </w:rPr>
        <w:t xml:space="preserve"> 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AF0D13" w:rsidRPr="00CE4051" w:rsidRDefault="00AF0D13">
      <w:pPr>
        <w:pStyle w:val="ad"/>
        <w:widowControl w:val="0"/>
        <w:numPr>
          <w:ilvl w:val="0"/>
          <w:numId w:val="4"/>
        </w:numPr>
        <w:tabs>
          <w:tab w:val="left" w:pos="1033"/>
        </w:tabs>
        <w:spacing w:before="120"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Губин В. Д. Основы философии: учебное пособие. - М.: ФОРУМ: ИНФРА- М, 2009. - 288 с. (Профессиональное образование)</w:t>
      </w:r>
    </w:p>
    <w:p w:rsidR="00AF0D13" w:rsidRPr="00CE4051" w:rsidRDefault="00AF0D13" w:rsidP="00CE4051">
      <w:pPr>
        <w:pStyle w:val="ad"/>
        <w:widowControl w:val="0"/>
        <w:numPr>
          <w:ilvl w:val="0"/>
          <w:numId w:val="4"/>
        </w:numPr>
        <w:tabs>
          <w:tab w:val="left" w:pos="1018"/>
        </w:tabs>
        <w:spacing w:before="120" w:after="638" w:line="317" w:lineRule="exact"/>
        <w:ind w:left="20" w:right="40" w:firstLine="720"/>
        <w:rPr>
          <w:rStyle w:val="a8"/>
          <w:rFonts w:ascii="Times New Roman" w:hAnsi="Times New Roman" w:cs="Times New Roman"/>
          <w:sz w:val="24"/>
          <w:szCs w:val="24"/>
        </w:rPr>
      </w:pP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Канке В.А. Основы философии: учебное пособие для студ. сред. спец. учеб. заведений. - М.: Университетская книга; Логос. 2009. - 286 с.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051">
        <w:rPr>
          <w:b/>
          <w:bCs/>
        </w:rPr>
        <w:t>(электронные издания):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051">
        <w:rPr>
          <w:bCs/>
          <w:sz w:val="28"/>
          <w:szCs w:val="28"/>
        </w:rPr>
        <w:t xml:space="preserve">1. . </w:t>
      </w:r>
      <w:hyperlink r:id="rId9"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www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.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alleg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.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ru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/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edu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/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philos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1.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CE40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</w:t>
      </w:r>
      <w:r w:rsidRPr="00CE4051">
        <w:rPr>
          <w:sz w:val="28"/>
          <w:szCs w:val="28"/>
        </w:rPr>
        <w:t xml:space="preserve">2. </w:t>
      </w:r>
      <w:hyperlink r:id="rId10"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www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.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diplom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-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inet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.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ru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/</w:t>
        </w:r>
        <w:r w:rsidRPr="00CE4051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resursfilos</w:t>
        </w:r>
      </w:hyperlink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 w:rsidRPr="00CE40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1.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Анишкин В.Г., Шманева Л.В. Великие мыслители: история и основные направления философии в кратком изложении. - Ростов н/Д: Феникс, 2007. - 337 с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2.Б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алашов В.Е. Занимательная философия. - М.: Издательско-торговая корпорация «Дашков и К°». 2008. - 172 с.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3.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Кохановский В.П., Матяш Т.П., Яковлев В.П., Жаров Л.В. Основы философии: учебное пособие для сред. спец. учеб. заведений. - Ростов н/Д.: Феникс. 2010. - 315 с.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4.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Краткий философский словарь / Под ред. А.П. Алексеева. - М.: РГ-Пресс. 2010. - 496 с.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5.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>Скирбекк Г. История философии: Учебное пособие / Пер. с англ. В.И. Кузнецова. - М.: Гуманитарно-издательский центр Владос.2008.- 799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с</w:t>
      </w:r>
      <w:r w:rsidRPr="00CE405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D13" w:rsidRPr="00CE4051" w:rsidRDefault="00AF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0D13" w:rsidRDefault="00AF0D13">
      <w:r>
        <w:rPr>
          <w:b/>
          <w:i/>
        </w:rPr>
        <w:t>3.3. Организация образовательного процесса</w:t>
      </w:r>
    </w:p>
    <w:p w:rsidR="00AF0D13" w:rsidRDefault="00AF0D13">
      <w:pPr>
        <w:rPr>
          <w:b/>
          <w:bCs/>
          <w:i/>
        </w:rPr>
      </w:pPr>
      <w:r>
        <w:rPr>
          <w:b/>
          <w:bCs/>
          <w:i/>
        </w:rPr>
        <w:t>Дисциплина, изучение которой предшествовало освоению дисциплины «Основы философии»: «История»</w:t>
      </w:r>
    </w:p>
    <w:p w:rsidR="00AF0D13" w:rsidRDefault="00AF0D13">
      <w:pPr>
        <w:rPr>
          <w:b/>
          <w:i/>
        </w:rPr>
      </w:pPr>
      <w:r>
        <w:rPr>
          <w:b/>
          <w:i/>
        </w:rPr>
        <w:t>3.4. Кадровое обеспечение образовательного процесса</w:t>
      </w:r>
    </w:p>
    <w:p w:rsidR="00AF0D13" w:rsidRPr="006D6168" w:rsidRDefault="00AF0D13" w:rsidP="001327B0">
      <w:r w:rsidRPr="006D6168"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:rsidR="00AF0D13" w:rsidRDefault="00AF0D13">
      <w:pPr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:rsidR="00AF0D13" w:rsidRDefault="00AF0D13">
      <w:pPr>
        <w:jc w:val="both"/>
        <w:rPr>
          <w:bCs/>
        </w:rPr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AF0D13" w:rsidRDefault="00AF0D13">
      <w:pPr>
        <w:pStyle w:val="af1"/>
        <w:numPr>
          <w:ilvl w:val="0"/>
          <w:numId w:val="2"/>
        </w:numPr>
        <w:spacing w:before="0" w:after="200" w:line="276" w:lineRule="auto"/>
        <w:contextualSpacing/>
        <w:jc w:val="center"/>
      </w:pPr>
      <w:r>
        <w:t>КОНТРОЛЬ И ОЦЕНКА РЕЗУЛЬТАТОВ ОСВОЕНИЯ УЧЕБНОЙ ДИСЦИПЛИНЫ</w:t>
      </w:r>
    </w:p>
    <w:tbl>
      <w:tblPr>
        <w:tblW w:w="155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1"/>
        <w:gridCol w:w="5954"/>
        <w:gridCol w:w="3969"/>
      </w:tblGrid>
      <w:tr w:rsidR="00AF0D13">
        <w:tc>
          <w:tcPr>
            <w:tcW w:w="5641" w:type="dxa"/>
            <w:tcMar>
              <w:left w:w="103" w:type="dxa"/>
            </w:tcMar>
          </w:tcPr>
          <w:p w:rsidR="00AF0D13" w:rsidRDefault="00AF0D13">
            <w:pPr>
              <w:jc w:val="center"/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595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jc w:val="center"/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AF0D13">
        <w:tc>
          <w:tcPr>
            <w:tcW w:w="5641" w:type="dxa"/>
            <w:tcMar>
              <w:left w:w="103" w:type="dxa"/>
            </w:tcMar>
          </w:tcPr>
          <w:p w:rsidR="00AF0D13" w:rsidRDefault="00AF0D13">
            <w:pPr>
              <w:rPr>
                <w:bCs/>
              </w:rPr>
            </w:pPr>
            <w:r>
              <w:rPr>
                <w:bCs/>
              </w:rPr>
              <w:t>Перечень знаний, осваиваемых в рамках дисциплины:</w:t>
            </w:r>
          </w:p>
          <w:p w:rsidR="00AF0D13" w:rsidRPr="0066036A" w:rsidRDefault="00AF0D13">
            <w:pPr>
              <w:pStyle w:val="23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  <w:r w:rsidRPr="0066036A">
              <w:rPr>
                <w:rStyle w:val="112"/>
                <w:color w:val="000000"/>
                <w:sz w:val="24"/>
                <w:szCs w:val="24"/>
              </w:rPr>
              <w:t>основные категории и понятия философии,</w:t>
            </w:r>
          </w:p>
          <w:p w:rsidR="00AF0D13" w:rsidRPr="0066036A" w:rsidRDefault="00AF0D13">
            <w:pPr>
              <w:pStyle w:val="23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66036A">
              <w:rPr>
                <w:rStyle w:val="112"/>
                <w:color w:val="000000"/>
                <w:sz w:val="24"/>
                <w:szCs w:val="24"/>
              </w:rPr>
              <w:t xml:space="preserve">- роль философии в жизни человека и основы философского учения о бытии, </w:t>
            </w:r>
          </w:p>
          <w:p w:rsidR="00AF0D13" w:rsidRPr="0066036A" w:rsidRDefault="00AF0D13">
            <w:pPr>
              <w:pStyle w:val="23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jc w:val="left"/>
              <w:rPr>
                <w:rStyle w:val="112"/>
                <w:color w:val="000000"/>
                <w:sz w:val="24"/>
                <w:szCs w:val="24"/>
              </w:rPr>
            </w:pPr>
            <w:r w:rsidRPr="0066036A">
              <w:rPr>
                <w:rStyle w:val="112"/>
                <w:color w:val="000000"/>
                <w:sz w:val="24"/>
                <w:szCs w:val="24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 w:rsidR="00AF0D13" w:rsidRDefault="00AF0D13">
            <w:r>
              <w:rPr>
                <w:rStyle w:val="112"/>
                <w:color w:val="000000"/>
                <w:sz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112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rPr>
                <w:bCs/>
              </w:rPr>
            </w:pPr>
            <w:r>
              <w:rPr>
                <w:bCs/>
              </w:rPr>
              <w:t>Характеристики демонстрируемых знаний</w:t>
            </w:r>
          </w:p>
          <w:p w:rsidR="00AF0D13" w:rsidRDefault="00AF0D13">
            <w:r>
              <w:t>Демонстрирует знания основных категорий и понятий философии</w:t>
            </w:r>
          </w:p>
          <w:p w:rsidR="00AF0D13" w:rsidRDefault="00AF0D13"/>
          <w:p w:rsidR="00AF0D13" w:rsidRDefault="00AF0D13">
            <w:r>
              <w:t>Демонстрирует знания роли философии в жизни человека и основы философского учения о бытии</w:t>
            </w:r>
          </w:p>
          <w:p w:rsidR="00AF0D13" w:rsidRDefault="00AF0D13"/>
          <w:p w:rsidR="00AF0D13" w:rsidRDefault="00AF0D13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 w:rsidR="00AF0D13" w:rsidRDefault="00AF0D13"/>
          <w:p w:rsidR="00AF0D13" w:rsidRDefault="00AF0D13">
            <w: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 w:rsidR="00AF0D13" w:rsidRDefault="00AF0D13">
            <w: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/>
          <w:p w:rsidR="00AF0D13" w:rsidRDefault="00AF0D13">
            <w:r>
              <w:t>Оценка по результатам устного опроса, тестирования</w:t>
            </w:r>
          </w:p>
          <w:p w:rsidR="00AF0D13" w:rsidRDefault="00AF0D13"/>
          <w:p w:rsidR="00AF0D13" w:rsidRDefault="00AF0D13">
            <w:r>
              <w:t>Оценка по результатам проверки рефератов, устного и письменного опроса</w:t>
            </w:r>
          </w:p>
          <w:p w:rsidR="00AF0D13" w:rsidRDefault="00AF0D13">
            <w:pPr>
              <w:rPr>
                <w:bCs/>
              </w:rPr>
            </w:pPr>
            <w:r>
              <w:rPr>
                <w:bCs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 w:rsidR="00AF0D13" w:rsidRDefault="00AF0D13">
            <w:pPr>
              <w:rPr>
                <w:bCs/>
              </w:rPr>
            </w:pPr>
          </w:p>
          <w:p w:rsidR="00AF0D13" w:rsidRDefault="00AF0D13">
            <w:pPr>
              <w:rPr>
                <w:bCs/>
              </w:rPr>
            </w:pPr>
          </w:p>
          <w:p w:rsidR="00AF0D13" w:rsidRDefault="00AF0D13">
            <w:pPr>
              <w:rPr>
                <w:bCs/>
              </w:rPr>
            </w:pPr>
            <w:r>
              <w:rPr>
                <w:bCs/>
              </w:rPr>
              <w:t>Оценка по результатам устного фронтального опроса</w:t>
            </w:r>
          </w:p>
          <w:p w:rsidR="00AF0D13" w:rsidRDefault="00AF0D13">
            <w:pPr>
              <w:rPr>
                <w:bCs/>
              </w:rPr>
            </w:pPr>
          </w:p>
          <w:p w:rsidR="00AF0D13" w:rsidRDefault="00AF0D13">
            <w:pPr>
              <w:rPr>
                <w:bCs/>
              </w:rPr>
            </w:pPr>
          </w:p>
          <w:p w:rsidR="00AF0D13" w:rsidRDefault="00AF0D13">
            <w:pPr>
              <w:rPr>
                <w:bCs/>
              </w:rPr>
            </w:pPr>
            <w:r>
              <w:rPr>
                <w:bCs/>
              </w:rPr>
              <w:t>Оценка в форме дифференцированного зачета.</w:t>
            </w:r>
          </w:p>
          <w:p w:rsidR="00AF0D13" w:rsidRDefault="00AF0D13"/>
        </w:tc>
      </w:tr>
      <w:tr w:rsidR="00AF0D13">
        <w:tc>
          <w:tcPr>
            <w:tcW w:w="5641" w:type="dxa"/>
            <w:tcMar>
              <w:left w:w="103" w:type="dxa"/>
            </w:tcMar>
          </w:tcPr>
          <w:p w:rsidR="00AF0D13" w:rsidRDefault="00AF0D13">
            <w:pPr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AF0D13" w:rsidRDefault="00AF0D13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1109"/>
              </w:tabs>
              <w:spacing w:before="120" w:after="0" w:line="240" w:lineRule="auto"/>
              <w:ind w:firstLine="700"/>
              <w:jc w:val="both"/>
              <w:rPr>
                <w:rStyle w:val="112"/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112"/>
                <w:rFonts w:cs="Times New Roman"/>
                <w:color w:val="000000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F0D13" w:rsidRPr="0066036A" w:rsidRDefault="00AF0D13">
            <w:pPr>
              <w:pStyle w:val="23"/>
              <w:keepNext/>
              <w:keepLines/>
              <w:shd w:val="clear" w:color="auto" w:fill="auto"/>
              <w:tabs>
                <w:tab w:val="left" w:pos="2442"/>
              </w:tabs>
              <w:spacing w:before="0" w:after="541" w:line="240" w:lineRule="auto"/>
              <w:ind w:right="380" w:firstLine="0"/>
              <w:rPr>
                <w:rStyle w:val="112"/>
                <w:color w:val="000000"/>
                <w:sz w:val="24"/>
                <w:szCs w:val="24"/>
              </w:rPr>
            </w:pPr>
          </w:p>
          <w:p w:rsidR="00AF0D13" w:rsidRDefault="00AF0D13">
            <w:pPr>
              <w:ind w:firstLine="567"/>
              <w:jc w:val="both"/>
            </w:pPr>
          </w:p>
        </w:tc>
        <w:tc>
          <w:tcPr>
            <w:tcW w:w="595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snapToGrid w:val="0"/>
              <w:rPr>
                <w:bCs/>
              </w:rPr>
            </w:pPr>
          </w:p>
          <w:p w:rsidR="00AF0D13" w:rsidRDefault="00AF0D13">
            <w:pPr>
              <w:snapToGrid w:val="0"/>
              <w:rPr>
                <w:bCs/>
              </w:rPr>
            </w:pPr>
            <w:r>
              <w:rPr>
                <w:bCs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AF0D13" w:rsidRDefault="00AF0D13">
            <w:pPr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0D13" w:rsidRDefault="00AF0D13">
            <w:pPr>
              <w:snapToGrid w:val="0"/>
              <w:rPr>
                <w:bCs/>
              </w:rPr>
            </w:pPr>
          </w:p>
          <w:p w:rsidR="00AF0D13" w:rsidRDefault="00AF0D13">
            <w:pPr>
              <w:snapToGrid w:val="0"/>
              <w:rPr>
                <w:bCs/>
              </w:rPr>
            </w:pPr>
            <w:r>
              <w:rPr>
                <w:bCs/>
              </w:rPr>
              <w:t>Оценка по результатам написания рефератов, письменных работ, эссе</w:t>
            </w:r>
          </w:p>
          <w:p w:rsidR="00AF0D13" w:rsidRDefault="00AF0D13">
            <w:pPr>
              <w:snapToGrid w:val="0"/>
              <w:rPr>
                <w:bCs/>
              </w:rPr>
            </w:pPr>
          </w:p>
          <w:p w:rsidR="00AF0D13" w:rsidRDefault="00AF0D13">
            <w:pPr>
              <w:snapToGrid w:val="0"/>
              <w:rPr>
                <w:bCs/>
              </w:rPr>
            </w:pPr>
          </w:p>
          <w:p w:rsidR="00AF0D13" w:rsidRDefault="00AF0D13">
            <w:pPr>
              <w:snapToGrid w:val="0"/>
              <w:rPr>
                <w:bCs/>
              </w:rPr>
            </w:pPr>
            <w:r>
              <w:rPr>
                <w:bCs/>
              </w:rPr>
              <w:t>Оценка в форме дифференцированного зачета</w:t>
            </w:r>
          </w:p>
        </w:tc>
      </w:tr>
    </w:tbl>
    <w:p w:rsidR="00AF0D13" w:rsidRDefault="00AF0D13">
      <w:pPr>
        <w:pStyle w:val="af1"/>
        <w:spacing w:before="240" w:after="200" w:line="276" w:lineRule="auto"/>
        <w:ind w:left="720"/>
      </w:pPr>
    </w:p>
    <w:p w:rsidR="00AF0D13" w:rsidRDefault="00AF0D13"/>
    <w:p w:rsidR="00AF0D13" w:rsidRDefault="00AF0D13"/>
    <w:p w:rsidR="00AF0D13" w:rsidRDefault="00AF0D13"/>
    <w:sectPr w:rsidR="00AF0D13" w:rsidSect="007E132C">
      <w:footerReference w:type="default" r:id="rId11"/>
      <w:pgSz w:w="16838" w:h="11906" w:orient="landscape"/>
      <w:pgMar w:top="851" w:right="1134" w:bottom="851" w:left="99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13" w:rsidRDefault="00AF0D13" w:rsidP="007E132C">
      <w:pPr>
        <w:spacing w:before="0" w:after="0"/>
      </w:pPr>
      <w:r>
        <w:separator/>
      </w:r>
    </w:p>
  </w:endnote>
  <w:endnote w:type="continuationSeparator" w:id="0">
    <w:p w:rsidR="00AF0D13" w:rsidRDefault="00AF0D13" w:rsidP="007E1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3" w:rsidRDefault="00F06351">
    <w:pPr>
      <w:pStyle w:val="Footer1"/>
      <w:ind w:right="360"/>
    </w:pPr>
    <w:r>
      <w:rPr>
        <w:noProof/>
        <w:lang w:eastAsia="ru-RU"/>
      </w:rPr>
      <w:pict>
        <v:rect id="_x0000_s2050" style="position:absolute;margin-left:546.75pt;margin-top:.05pt;width:6pt;height:19.75pt;z-index:251657216;mso-wrap-distance-left:0;mso-wrap-distance-right:0;mso-position-horizontal-relative:page" stroked="f" strokeweight="0">
          <v:fill opacity="0"/>
          <v:textbox style="mso-next-textbox:#_x0000_s2050" inset="0,0,0,0">
            <w:txbxContent>
              <w:p w:rsidR="00AF0D13" w:rsidRDefault="00F06351">
                <w:pPr>
                  <w:pStyle w:val="Footer1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3" w:rsidRDefault="00F06351">
    <w:pPr>
      <w:pStyle w:val="Footer1"/>
      <w:jc w:val="right"/>
    </w:pPr>
    <w:r>
      <w:fldChar w:fldCharType="begin"/>
    </w:r>
    <w:r>
      <w:instrText>PAGE</w:instrText>
    </w:r>
    <w:r>
      <w:fldChar w:fldCharType="separate"/>
    </w:r>
    <w:r w:rsidR="004276F8">
      <w:rPr>
        <w:noProof/>
      </w:rPr>
      <w:t>10</w:t>
    </w:r>
    <w:r>
      <w:rPr>
        <w:noProof/>
      </w:rPr>
      <w:fldChar w:fldCharType="end"/>
    </w:r>
  </w:p>
  <w:p w:rsidR="00AF0D13" w:rsidRDefault="00AF0D13">
    <w:pPr>
      <w:pStyle w:val="Footer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3" w:rsidRDefault="00F06351">
    <w:pPr>
      <w:pStyle w:val="Footer1"/>
      <w:jc w:val="right"/>
    </w:pPr>
    <w:r>
      <w:fldChar w:fldCharType="begin"/>
    </w:r>
    <w:r>
      <w:instrText>PAGE</w:instrText>
    </w:r>
    <w:r>
      <w:fldChar w:fldCharType="separate"/>
    </w:r>
    <w:r w:rsidR="004276F8">
      <w:rPr>
        <w:noProof/>
      </w:rPr>
      <w:t>13</w:t>
    </w:r>
    <w:r>
      <w:rPr>
        <w:noProof/>
      </w:rPr>
      <w:fldChar w:fldCharType="end"/>
    </w:r>
  </w:p>
  <w:p w:rsidR="00AF0D13" w:rsidRDefault="00AF0D1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13" w:rsidRDefault="00AF0D13">
      <w:r>
        <w:separator/>
      </w:r>
    </w:p>
  </w:footnote>
  <w:footnote w:type="continuationSeparator" w:id="0">
    <w:p w:rsidR="00AF0D13" w:rsidRDefault="00AF0D13">
      <w:r>
        <w:continuationSeparator/>
      </w:r>
    </w:p>
  </w:footnote>
  <w:footnote w:id="1">
    <w:p w:rsidR="00AF0D13" w:rsidRPr="004276F8" w:rsidRDefault="00AF0D13">
      <w:pPr>
        <w:pStyle w:val="af0"/>
        <w:rPr>
          <w:lang w:val="ru-RU"/>
        </w:rPr>
      </w:pPr>
      <w:r>
        <w:rPr>
          <w:rStyle w:val="a4"/>
        </w:rPr>
        <w:footnoteRef/>
      </w:r>
      <w:r w:rsidRPr="00C024C0">
        <w:rPr>
          <w:rStyle w:val="a4"/>
          <w:lang w:val="ru-RU"/>
        </w:rPr>
        <w:tab/>
      </w:r>
      <w:r>
        <w:rPr>
          <w:lang w:val="ru-RU"/>
        </w:rPr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5C3"/>
    <w:multiLevelType w:val="multilevel"/>
    <w:tmpl w:val="95566B7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CE815FF"/>
    <w:multiLevelType w:val="multilevel"/>
    <w:tmpl w:val="9AC8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77598"/>
    <w:multiLevelType w:val="multilevel"/>
    <w:tmpl w:val="46164912"/>
    <w:lvl w:ilvl="0">
      <w:start w:val="1"/>
      <w:numFmt w:val="bullet"/>
      <w:lvlText w:val="-"/>
      <w:lvlJc w:val="left"/>
      <w:pPr>
        <w:ind w:left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1">
      <w:start w:val="1"/>
      <w:numFmt w:val="bullet"/>
      <w:lvlText w:val="-"/>
      <w:lvlJc w:val="left"/>
      <w:pPr>
        <w:ind w:left="10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3">
      <w:start w:val="1"/>
      <w:numFmt w:val="bullet"/>
      <w:lvlText w:val="-"/>
      <w:lvlJc w:val="left"/>
      <w:pPr>
        <w:ind w:left="18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4">
      <w:start w:val="1"/>
      <w:numFmt w:val="bullet"/>
      <w:lvlText w:val="-"/>
      <w:lvlJc w:val="left"/>
      <w:pPr>
        <w:ind w:left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5">
      <w:start w:val="1"/>
      <w:numFmt w:val="bullet"/>
      <w:lvlText w:val="-"/>
      <w:lvlJc w:val="left"/>
      <w:pPr>
        <w:ind w:left="25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6">
      <w:start w:val="1"/>
      <w:numFmt w:val="bullet"/>
      <w:lvlText w:val="-"/>
      <w:lvlJc w:val="left"/>
      <w:pPr>
        <w:ind w:left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7">
      <w:start w:val="1"/>
      <w:numFmt w:val="bullet"/>
      <w:lvlText w:val="-"/>
      <w:lvlJc w:val="left"/>
      <w:pPr>
        <w:ind w:left="32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8">
      <w:start w:val="1"/>
      <w:numFmt w:val="bullet"/>
      <w:lvlText w:val="-"/>
      <w:lvlJc w:val="left"/>
      <w:pPr>
        <w:ind w:left="36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</w:abstractNum>
  <w:abstractNum w:abstractNumId="3">
    <w:nsid w:val="50C971AC"/>
    <w:multiLevelType w:val="multilevel"/>
    <w:tmpl w:val="37E47C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pPr>
        <w:ind w:left="18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1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5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28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2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36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4">
    <w:nsid w:val="58D51A1F"/>
    <w:multiLevelType w:val="multilevel"/>
    <w:tmpl w:val="9E3625C2"/>
    <w:lvl w:ilvl="0">
      <w:start w:val="4"/>
      <w:numFmt w:val="decimal"/>
      <w:lvlText w:val="%1."/>
      <w:lvlJc w:val="left"/>
      <w:pPr>
        <w:ind w:left="6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5CC77C3F"/>
    <w:multiLevelType w:val="multilevel"/>
    <w:tmpl w:val="BDA621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pPr>
        <w:ind w:left="18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1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5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28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2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36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</w:abstractNum>
  <w:abstractNum w:abstractNumId="6">
    <w:nsid w:val="6513635B"/>
    <w:multiLevelType w:val="multilevel"/>
    <w:tmpl w:val="B8F89392"/>
    <w:lvl w:ilvl="0">
      <w:start w:val="1"/>
      <w:numFmt w:val="bullet"/>
      <w:lvlText w:val="-"/>
      <w:lvlJc w:val="left"/>
      <w:pPr>
        <w:ind w:left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1">
      <w:start w:val="1"/>
      <w:numFmt w:val="bullet"/>
      <w:lvlText w:val="-"/>
      <w:lvlJc w:val="left"/>
      <w:pPr>
        <w:ind w:left="10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3">
      <w:start w:val="1"/>
      <w:numFmt w:val="bullet"/>
      <w:lvlText w:val="-"/>
      <w:lvlJc w:val="left"/>
      <w:pPr>
        <w:ind w:left="18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4">
      <w:start w:val="1"/>
      <w:numFmt w:val="bullet"/>
      <w:lvlText w:val="-"/>
      <w:lvlJc w:val="left"/>
      <w:pPr>
        <w:ind w:left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5">
      <w:start w:val="1"/>
      <w:numFmt w:val="bullet"/>
      <w:lvlText w:val="-"/>
      <w:lvlJc w:val="left"/>
      <w:pPr>
        <w:ind w:left="25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6">
      <w:start w:val="1"/>
      <w:numFmt w:val="bullet"/>
      <w:lvlText w:val="-"/>
      <w:lvlJc w:val="left"/>
      <w:pPr>
        <w:ind w:left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7">
      <w:start w:val="1"/>
      <w:numFmt w:val="bullet"/>
      <w:lvlText w:val="-"/>
      <w:lvlJc w:val="left"/>
      <w:pPr>
        <w:ind w:left="32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  <w:lvl w:ilvl="8">
      <w:start w:val="1"/>
      <w:numFmt w:val="bullet"/>
      <w:lvlText w:val="-"/>
      <w:lvlJc w:val="left"/>
      <w:pPr>
        <w:ind w:left="36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</w:rPr>
    </w:lvl>
  </w:abstractNum>
  <w:abstractNum w:abstractNumId="7">
    <w:nsid w:val="78DD0755"/>
    <w:multiLevelType w:val="multilevel"/>
    <w:tmpl w:val="F850A4E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32C"/>
    <w:rsid w:val="000874E5"/>
    <w:rsid w:val="001327B0"/>
    <w:rsid w:val="00144FBD"/>
    <w:rsid w:val="001A6841"/>
    <w:rsid w:val="002576D0"/>
    <w:rsid w:val="002C40AB"/>
    <w:rsid w:val="002D49AF"/>
    <w:rsid w:val="003272ED"/>
    <w:rsid w:val="00354327"/>
    <w:rsid w:val="00387268"/>
    <w:rsid w:val="003E15CE"/>
    <w:rsid w:val="003F7C67"/>
    <w:rsid w:val="004276F8"/>
    <w:rsid w:val="004C307F"/>
    <w:rsid w:val="004C379E"/>
    <w:rsid w:val="0066036A"/>
    <w:rsid w:val="006D6168"/>
    <w:rsid w:val="007044BC"/>
    <w:rsid w:val="007E132C"/>
    <w:rsid w:val="008B0329"/>
    <w:rsid w:val="0093246C"/>
    <w:rsid w:val="00997573"/>
    <w:rsid w:val="00A1772D"/>
    <w:rsid w:val="00A872D8"/>
    <w:rsid w:val="00AF0D13"/>
    <w:rsid w:val="00B74E48"/>
    <w:rsid w:val="00C024C0"/>
    <w:rsid w:val="00C32E3D"/>
    <w:rsid w:val="00C34885"/>
    <w:rsid w:val="00CE4051"/>
    <w:rsid w:val="00CF7F16"/>
    <w:rsid w:val="00D570BD"/>
    <w:rsid w:val="00DA11B5"/>
    <w:rsid w:val="00E22D7F"/>
    <w:rsid w:val="00F06351"/>
    <w:rsid w:val="00F75B0C"/>
    <w:rsid w:val="00FA2939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7111E57-C645-4FB1-8F4C-CED1A13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BD"/>
    <w:pPr>
      <w:suppressAutoHyphens/>
      <w:spacing w:before="120"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link w:val="1"/>
    <w:uiPriority w:val="99"/>
    <w:rsid w:val="00144F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a"/>
    <w:link w:val="2"/>
    <w:uiPriority w:val="99"/>
    <w:rsid w:val="00144FB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1"/>
    <w:uiPriority w:val="99"/>
    <w:locked/>
    <w:rsid w:val="00144FBD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a3">
    <w:name w:val="page number"/>
    <w:basedOn w:val="a0"/>
    <w:uiPriority w:val="99"/>
    <w:rsid w:val="00144FBD"/>
    <w:rPr>
      <w:rFonts w:cs="Times New Roman"/>
    </w:rPr>
  </w:style>
  <w:style w:type="character" w:customStyle="1" w:styleId="a4">
    <w:name w:val="Символ сноски"/>
    <w:uiPriority w:val="99"/>
    <w:rsid w:val="00144FBD"/>
    <w:rPr>
      <w:vertAlign w:val="superscript"/>
    </w:rPr>
  </w:style>
  <w:style w:type="character" w:styleId="a5">
    <w:name w:val="Emphasis"/>
    <w:basedOn w:val="a0"/>
    <w:uiPriority w:val="99"/>
    <w:qFormat/>
    <w:rsid w:val="00144FBD"/>
    <w:rPr>
      <w:rFonts w:cs="Times New Roman"/>
      <w:i/>
    </w:rPr>
  </w:style>
  <w:style w:type="character" w:customStyle="1" w:styleId="a6">
    <w:name w:val="Нижний колонтитул Знак"/>
    <w:basedOn w:val="a0"/>
    <w:uiPriority w:val="99"/>
    <w:rsid w:val="00144FB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7">
    <w:name w:val="Текст сноски Знак"/>
    <w:basedOn w:val="a0"/>
    <w:uiPriority w:val="99"/>
    <w:rsid w:val="00144FBD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uiPriority w:val="99"/>
    <w:rsid w:val="00144FBD"/>
    <w:rPr>
      <w:rFonts w:ascii="Calibri" w:hAnsi="Calibri" w:cs="Calibri"/>
    </w:rPr>
  </w:style>
  <w:style w:type="character" w:customStyle="1" w:styleId="9">
    <w:name w:val="Основной текст + 9"/>
    <w:uiPriority w:val="99"/>
    <w:rsid w:val="00144FBD"/>
    <w:rPr>
      <w:sz w:val="19"/>
    </w:rPr>
  </w:style>
  <w:style w:type="character" w:customStyle="1" w:styleId="20">
    <w:name w:val="Основной текст 2 Знак"/>
    <w:basedOn w:val="a0"/>
    <w:link w:val="21"/>
    <w:uiPriority w:val="99"/>
    <w:locked/>
    <w:rsid w:val="00144FBD"/>
    <w:rPr>
      <w:rFonts w:ascii="Calibri" w:hAnsi="Calibri" w:cs="Times New Roman"/>
    </w:rPr>
  </w:style>
  <w:style w:type="character" w:customStyle="1" w:styleId="1">
    <w:name w:val="Заголовок 1 Знак"/>
    <w:basedOn w:val="a0"/>
    <w:link w:val="Heading11"/>
    <w:uiPriority w:val="99"/>
    <w:locked/>
    <w:rsid w:val="00144FBD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4">
    <w:name w:val="Основной текст (4)_"/>
    <w:link w:val="40"/>
    <w:uiPriority w:val="99"/>
    <w:locked/>
    <w:rsid w:val="00144FBD"/>
    <w:rPr>
      <w:i/>
      <w:sz w:val="17"/>
      <w:shd w:val="clear" w:color="auto" w:fill="FFFFFF"/>
    </w:rPr>
  </w:style>
  <w:style w:type="character" w:customStyle="1" w:styleId="91">
    <w:name w:val="Основной текст + 91"/>
    <w:uiPriority w:val="99"/>
    <w:rsid w:val="00144FBD"/>
    <w:rPr>
      <w:i/>
      <w:sz w:val="19"/>
    </w:rPr>
  </w:style>
  <w:style w:type="character" w:customStyle="1" w:styleId="-">
    <w:name w:val="Интернет-ссылка"/>
    <w:uiPriority w:val="99"/>
    <w:rsid w:val="00144FBD"/>
    <w:rPr>
      <w:color w:val="000080"/>
      <w:u w:val="single"/>
    </w:rPr>
  </w:style>
  <w:style w:type="character" w:customStyle="1" w:styleId="6">
    <w:name w:val="Основной текст (6)_"/>
    <w:link w:val="60"/>
    <w:uiPriority w:val="99"/>
    <w:locked/>
    <w:rsid w:val="00144FBD"/>
    <w:rPr>
      <w:i/>
      <w:sz w:val="27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144FBD"/>
    <w:rPr>
      <w:sz w:val="27"/>
      <w:shd w:val="clear" w:color="auto" w:fill="FFFFFF"/>
    </w:rPr>
  </w:style>
  <w:style w:type="character" w:customStyle="1" w:styleId="112">
    <w:name w:val="Основной текст + 112"/>
    <w:uiPriority w:val="99"/>
    <w:rsid w:val="00144FBD"/>
    <w:rPr>
      <w:rFonts w:ascii="Times New Roman" w:hAnsi="Times New Roman"/>
      <w:sz w:val="23"/>
      <w:u w:val="none"/>
    </w:rPr>
  </w:style>
  <w:style w:type="character" w:customStyle="1" w:styleId="ListLabel1">
    <w:name w:val="ListLabel 1"/>
    <w:uiPriority w:val="99"/>
    <w:rsid w:val="007E132C"/>
    <w:rPr>
      <w:b/>
    </w:rPr>
  </w:style>
  <w:style w:type="character" w:customStyle="1" w:styleId="ListLabel2">
    <w:name w:val="ListLabel 2"/>
    <w:uiPriority w:val="99"/>
    <w:rsid w:val="007E132C"/>
    <w:rPr>
      <w:b/>
      <w:i/>
    </w:rPr>
  </w:style>
  <w:style w:type="character" w:customStyle="1" w:styleId="ListLabel3">
    <w:name w:val="ListLabel 3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4">
    <w:name w:val="ListLabel 4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5">
    <w:name w:val="ListLabel 5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6">
    <w:name w:val="ListLabel 6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7">
    <w:name w:val="ListLabel 7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8">
    <w:name w:val="ListLabel 8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9">
    <w:name w:val="ListLabel 9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0">
    <w:name w:val="ListLabel 10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1">
    <w:name w:val="ListLabel 11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2">
    <w:name w:val="ListLabel 12"/>
    <w:uiPriority w:val="99"/>
    <w:rsid w:val="007E132C"/>
    <w:rPr>
      <w:rFonts w:ascii="Times New Roman" w:hAnsi="Times New Roman"/>
      <w:color w:val="000000"/>
      <w:spacing w:val="0"/>
      <w:w w:val="100"/>
      <w:sz w:val="27"/>
      <w:u w:val="none"/>
    </w:rPr>
  </w:style>
  <w:style w:type="character" w:customStyle="1" w:styleId="ListLabel13">
    <w:name w:val="ListLabel 13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4">
    <w:name w:val="ListLabel 14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5">
    <w:name w:val="ListLabel 15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6">
    <w:name w:val="ListLabel 16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7">
    <w:name w:val="ListLabel 17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8">
    <w:name w:val="ListLabel 18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19">
    <w:name w:val="ListLabel 19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0">
    <w:name w:val="ListLabel 20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1">
    <w:name w:val="ListLabel 21"/>
    <w:uiPriority w:val="99"/>
    <w:rsid w:val="007E132C"/>
    <w:rPr>
      <w:rFonts w:ascii="Times New Roman" w:hAnsi="Times New Roman"/>
      <w:color w:val="000000"/>
      <w:spacing w:val="0"/>
      <w:w w:val="100"/>
      <w:sz w:val="27"/>
      <w:u w:val="none"/>
    </w:rPr>
  </w:style>
  <w:style w:type="character" w:customStyle="1" w:styleId="ListLabel22">
    <w:name w:val="ListLabel 22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3">
    <w:name w:val="ListLabel 23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4">
    <w:name w:val="ListLabel 24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5">
    <w:name w:val="ListLabel 25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6">
    <w:name w:val="ListLabel 26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7">
    <w:name w:val="ListLabel 27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8">
    <w:name w:val="ListLabel 28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29">
    <w:name w:val="ListLabel 29"/>
    <w:uiPriority w:val="99"/>
    <w:rsid w:val="007E132C"/>
    <w:rPr>
      <w:color w:val="000000"/>
      <w:spacing w:val="0"/>
      <w:w w:val="100"/>
      <w:sz w:val="27"/>
      <w:u w:val="none"/>
    </w:rPr>
  </w:style>
  <w:style w:type="character" w:customStyle="1" w:styleId="ListLabel30">
    <w:name w:val="ListLabel 30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1">
    <w:name w:val="ListLabel 31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2">
    <w:name w:val="ListLabel 32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3">
    <w:name w:val="ListLabel 33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4">
    <w:name w:val="ListLabel 34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5">
    <w:name w:val="ListLabel 35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6">
    <w:name w:val="ListLabel 36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7">
    <w:name w:val="ListLabel 37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8">
    <w:name w:val="ListLabel 38"/>
    <w:uiPriority w:val="99"/>
    <w:rsid w:val="007E132C"/>
    <w:rPr>
      <w:color w:val="000000"/>
      <w:spacing w:val="0"/>
      <w:w w:val="100"/>
      <w:sz w:val="23"/>
      <w:u w:val="none"/>
    </w:rPr>
  </w:style>
  <w:style w:type="character" w:customStyle="1" w:styleId="ListLabel39">
    <w:name w:val="ListLabel 39"/>
    <w:uiPriority w:val="99"/>
    <w:rsid w:val="007E132C"/>
  </w:style>
  <w:style w:type="character" w:customStyle="1" w:styleId="ListLabel40">
    <w:name w:val="ListLabel 40"/>
    <w:uiPriority w:val="99"/>
    <w:rsid w:val="007E132C"/>
  </w:style>
  <w:style w:type="character" w:customStyle="1" w:styleId="ListLabel41">
    <w:name w:val="ListLabel 41"/>
    <w:uiPriority w:val="99"/>
    <w:rsid w:val="007E132C"/>
  </w:style>
  <w:style w:type="character" w:customStyle="1" w:styleId="ListLabel42">
    <w:name w:val="ListLabel 42"/>
    <w:uiPriority w:val="99"/>
    <w:rsid w:val="007E132C"/>
    <w:rPr>
      <w:b/>
    </w:rPr>
  </w:style>
  <w:style w:type="character" w:customStyle="1" w:styleId="a9">
    <w:name w:val="Привязка сноски"/>
    <w:uiPriority w:val="99"/>
    <w:rsid w:val="007E132C"/>
    <w:rPr>
      <w:vertAlign w:val="superscript"/>
    </w:rPr>
  </w:style>
  <w:style w:type="character" w:customStyle="1" w:styleId="aa">
    <w:name w:val="Привязка концевой сноски"/>
    <w:uiPriority w:val="99"/>
    <w:rsid w:val="007E132C"/>
    <w:rPr>
      <w:vertAlign w:val="superscript"/>
    </w:rPr>
  </w:style>
  <w:style w:type="character" w:customStyle="1" w:styleId="ab">
    <w:name w:val="Символы концевой сноски"/>
    <w:uiPriority w:val="99"/>
    <w:rsid w:val="007E132C"/>
  </w:style>
  <w:style w:type="paragraph" w:customStyle="1" w:styleId="ac">
    <w:name w:val="Заголовок"/>
    <w:basedOn w:val="a"/>
    <w:next w:val="ad"/>
    <w:uiPriority w:val="99"/>
    <w:rsid w:val="007E132C"/>
    <w:pPr>
      <w:keepNext/>
      <w:spacing w:before="240"/>
    </w:pPr>
    <w:rPr>
      <w:rFonts w:ascii="Liberation Sans" w:eastAsia="Calibri" w:hAnsi="Liberation Sans" w:cs="Droid Sans Devanagari"/>
      <w:sz w:val="28"/>
      <w:szCs w:val="28"/>
    </w:rPr>
  </w:style>
  <w:style w:type="paragraph" w:styleId="ad">
    <w:name w:val="Body Text"/>
    <w:basedOn w:val="a"/>
    <w:link w:val="10"/>
    <w:uiPriority w:val="99"/>
    <w:rsid w:val="00144FBD"/>
    <w:pPr>
      <w:suppressAutoHyphens w:val="0"/>
      <w:spacing w:before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d"/>
    <w:uiPriority w:val="99"/>
    <w:semiHidden/>
    <w:locked/>
    <w:rsid w:val="00B74E48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uiPriority w:val="99"/>
    <w:rsid w:val="007E132C"/>
    <w:rPr>
      <w:rFonts w:cs="Droid Sans Devanagari"/>
    </w:rPr>
  </w:style>
  <w:style w:type="paragraph" w:customStyle="1" w:styleId="Caption1">
    <w:name w:val="Caption1"/>
    <w:basedOn w:val="a"/>
    <w:uiPriority w:val="99"/>
    <w:rsid w:val="007E132C"/>
    <w:pPr>
      <w:suppressLineNumbers/>
    </w:pPr>
    <w:rPr>
      <w:rFonts w:cs="Droid Sans Devanagari"/>
      <w:i/>
      <w:iCs/>
    </w:rPr>
  </w:style>
  <w:style w:type="paragraph" w:styleId="11">
    <w:name w:val="index 1"/>
    <w:basedOn w:val="a"/>
    <w:next w:val="a"/>
    <w:autoRedefine/>
    <w:uiPriority w:val="99"/>
    <w:semiHidden/>
    <w:rsid w:val="00144FBD"/>
    <w:pPr>
      <w:ind w:left="240" w:hanging="240"/>
    </w:pPr>
  </w:style>
  <w:style w:type="paragraph" w:styleId="af">
    <w:name w:val="index heading"/>
    <w:basedOn w:val="a"/>
    <w:uiPriority w:val="99"/>
    <w:rsid w:val="007E132C"/>
    <w:pPr>
      <w:suppressLineNumbers/>
    </w:pPr>
    <w:rPr>
      <w:rFonts w:cs="Droid Sans Devanagari"/>
    </w:rPr>
  </w:style>
  <w:style w:type="paragraph" w:customStyle="1" w:styleId="Footer1">
    <w:name w:val="Footer1"/>
    <w:basedOn w:val="a"/>
    <w:uiPriority w:val="99"/>
    <w:rsid w:val="00144FBD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12"/>
    <w:uiPriority w:val="99"/>
    <w:rsid w:val="00144FBD"/>
    <w:pPr>
      <w:spacing w:before="0" w:after="0"/>
    </w:pPr>
    <w:rPr>
      <w:sz w:val="20"/>
      <w:szCs w:val="20"/>
      <w:lang w:val="en-US"/>
    </w:rPr>
  </w:style>
  <w:style w:type="character" w:customStyle="1" w:styleId="12">
    <w:name w:val="Текст сноски Знак1"/>
    <w:basedOn w:val="a0"/>
    <w:link w:val="af0"/>
    <w:uiPriority w:val="99"/>
    <w:semiHidden/>
    <w:locked/>
    <w:rsid w:val="00B74E48"/>
    <w:rPr>
      <w:rFonts w:ascii="Times New Roman" w:hAnsi="Times New Roman" w:cs="Times New Roman"/>
      <w:sz w:val="20"/>
      <w:szCs w:val="20"/>
      <w:lang w:eastAsia="zh-CN"/>
    </w:rPr>
  </w:style>
  <w:style w:type="paragraph" w:styleId="af1">
    <w:name w:val="List Paragraph"/>
    <w:basedOn w:val="a"/>
    <w:uiPriority w:val="99"/>
    <w:qFormat/>
    <w:rsid w:val="00144FBD"/>
    <w:pPr>
      <w:ind w:left="708"/>
    </w:pPr>
  </w:style>
  <w:style w:type="paragraph" w:styleId="21">
    <w:name w:val="Body Text 2"/>
    <w:basedOn w:val="a"/>
    <w:link w:val="20"/>
    <w:uiPriority w:val="99"/>
    <w:rsid w:val="00144FBD"/>
    <w:pPr>
      <w:suppressAutoHyphens w:val="0"/>
      <w:spacing w:before="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1">
    <w:name w:val="Body Text 2 Char1"/>
    <w:basedOn w:val="a0"/>
    <w:uiPriority w:val="99"/>
    <w:semiHidden/>
    <w:locked/>
    <w:rsid w:val="00B74E4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40">
    <w:name w:val="Основной текст (4)"/>
    <w:basedOn w:val="a"/>
    <w:link w:val="4"/>
    <w:uiPriority w:val="99"/>
    <w:rsid w:val="00144FBD"/>
    <w:pPr>
      <w:widowControl w:val="0"/>
      <w:shd w:val="clear" w:color="auto" w:fill="FFFFFF"/>
      <w:suppressAutoHyphens w:val="0"/>
      <w:spacing w:before="360" w:line="240" w:lineRule="atLeast"/>
    </w:pPr>
    <w:rPr>
      <w:rFonts w:ascii="Calibri" w:eastAsia="Calibri" w:hAnsi="Calibri"/>
      <w:i/>
      <w:sz w:val="17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44FBD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rFonts w:ascii="Calibri" w:eastAsia="Calibri" w:hAnsi="Calibri"/>
      <w:i/>
      <w:sz w:val="27"/>
      <w:szCs w:val="20"/>
      <w:lang w:eastAsia="ru-RU"/>
    </w:rPr>
  </w:style>
  <w:style w:type="paragraph" w:customStyle="1" w:styleId="23">
    <w:name w:val="Заголовок №2"/>
    <w:basedOn w:val="a"/>
    <w:link w:val="22"/>
    <w:uiPriority w:val="99"/>
    <w:rsid w:val="00144FBD"/>
    <w:pPr>
      <w:widowControl w:val="0"/>
      <w:shd w:val="clear" w:color="auto" w:fill="FFFFFF"/>
      <w:suppressAutoHyphens w:val="0"/>
      <w:spacing w:before="600" w:after="0" w:line="322" w:lineRule="exact"/>
      <w:ind w:hanging="3240"/>
      <w:jc w:val="both"/>
      <w:outlineLvl w:val="1"/>
    </w:pPr>
    <w:rPr>
      <w:rFonts w:ascii="Calibri" w:eastAsia="Calibri" w:hAnsi="Calibri"/>
      <w:sz w:val="27"/>
      <w:szCs w:val="20"/>
      <w:lang w:eastAsia="ru-RU"/>
    </w:rPr>
  </w:style>
  <w:style w:type="paragraph" w:customStyle="1" w:styleId="FootnoteText1">
    <w:name w:val="Footnote Text1"/>
    <w:basedOn w:val="a"/>
    <w:uiPriority w:val="99"/>
    <w:rsid w:val="007E132C"/>
  </w:style>
  <w:style w:type="paragraph" w:customStyle="1" w:styleId="af2">
    <w:name w:val="Содержимое врезки"/>
    <w:basedOn w:val="a"/>
    <w:uiPriority w:val="99"/>
    <w:rsid w:val="007E132C"/>
  </w:style>
  <w:style w:type="table" w:styleId="af3">
    <w:name w:val="Table Grid"/>
    <w:basedOn w:val="a1"/>
    <w:uiPriority w:val="99"/>
    <w:rsid w:val="00144F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13"/>
    <w:uiPriority w:val="99"/>
    <w:locked/>
    <w:rsid w:val="007044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locked/>
    <w:rsid w:val="007044BC"/>
    <w:rPr>
      <w:rFonts w:eastAsia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diplom-inet.ru/resursfil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g.ru/edu/philo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2247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ИльинаЕЕ</dc:creator>
  <cp:keywords/>
  <dc:description/>
  <cp:lastModifiedBy>МуравьеваЕЮ</cp:lastModifiedBy>
  <cp:revision>17</cp:revision>
  <cp:lastPrinted>2019-11-18T12:55:00Z</cp:lastPrinted>
  <dcterms:created xsi:type="dcterms:W3CDTF">2017-05-19T11:49:00Z</dcterms:created>
  <dcterms:modified xsi:type="dcterms:W3CDTF">2022-12-26T09:43:00Z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