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ОУП. 01 Русский язык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C34C0F" w:rsidRDefault="00C34C0F" w:rsidP="00C34C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P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 </w:t>
      </w:r>
      <w:bookmarkStart w:id="0" w:name="_GoBack"/>
      <w:r w:rsidR="00D85A6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="00D85A6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373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системы и комплексы</w:t>
      </w:r>
    </w:p>
    <w:p w:rsidR="00C34C0F" w:rsidRDefault="00C34C0F" w:rsidP="00C34C0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одобрена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C34C0F" w:rsidRDefault="00C34C0F" w:rsidP="00C34C0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C34C0F" w:rsidRDefault="00C34C0F" w:rsidP="00C34C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преподаватель  ГБПОУ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ПАМТ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______________________2021 г.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4C0F" w:rsidRDefault="00C34C0F" w:rsidP="00C34C0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34C0F" w:rsidRDefault="00C34C0F" w:rsidP="00C34C0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"Русский язык" на уровне среднего общего образования:</w:t>
      </w:r>
    </w:p>
    <w:p w:rsidR="00C34C0F" w:rsidRPr="00EA2D66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66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  <w:shd w:val="clear" w:color="auto" w:fill="FFFFFF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A2D66">
        <w:rPr>
          <w:sz w:val="24"/>
          <w:szCs w:val="24"/>
        </w:rPr>
        <w:t>аудирования</w:t>
      </w:r>
      <w:proofErr w:type="spellEnd"/>
      <w:r w:rsidRPr="00EA2D66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преобразовывать текст в другие виды передачи информации;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культуру публичной речи;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EA2D66" w:rsidRPr="00EA2D66" w:rsidRDefault="00EA2D66" w:rsidP="00EA2D66">
      <w:pPr>
        <w:pStyle w:val="a"/>
        <w:rPr>
          <w:rFonts w:ascii="Arial" w:hAnsi="Arial" w:cs="Arial"/>
          <w:sz w:val="24"/>
          <w:szCs w:val="24"/>
        </w:rPr>
      </w:pPr>
      <w:r w:rsidRPr="00EA2D66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EA2D66" w:rsidRPr="00EA2D66" w:rsidRDefault="00EA2D66" w:rsidP="00EA2D66">
      <w:pPr>
        <w:pStyle w:val="a"/>
        <w:rPr>
          <w:sz w:val="24"/>
          <w:szCs w:val="24"/>
        </w:rPr>
      </w:pPr>
      <w:r w:rsidRPr="00EA2D66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Планируемые результаты духовно-нравственного развития, воспитания и социализации.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настоящего на основе осознания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1.4.4. В сфере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с окружающими людьми: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созданию семьи на основе осознанного принятия ценностей семейной жизни.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всех форм собственности, готовность к защите своей собственности;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34C0F" w:rsidRDefault="00C34C0F" w:rsidP="00C34C0F">
      <w:pPr>
        <w:pStyle w:val="a4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34C0F" w:rsidRDefault="00C34C0F" w:rsidP="00C34C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ФГОС СОО</w:t>
      </w:r>
      <w:r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Основными задачами реализации программы у</w:t>
      </w:r>
      <w:r w:rsidR="008E5630">
        <w:rPr>
          <w:rFonts w:ascii="Times New Roman" w:hAnsi="Times New Roman" w:cs="Times New Roman"/>
          <w:color w:val="FF0000"/>
          <w:sz w:val="24"/>
          <w:szCs w:val="24"/>
        </w:rPr>
        <w:t>чебного предмета «Русский язык»: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1101"/>
      <w:r w:rsidRPr="008E563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E563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E5630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1102"/>
      <w:bookmarkEnd w:id="5"/>
      <w:r w:rsidRPr="008E563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1103"/>
      <w:bookmarkEnd w:id="6"/>
      <w:r w:rsidRPr="008E563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8E5630" w:rsidRPr="008E5630" w:rsidRDefault="008E5630" w:rsidP="008E56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1104"/>
      <w:bookmarkEnd w:id="7"/>
      <w:r w:rsidRPr="008E563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bookmarkEnd w:id="8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как система. Основные уровни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Взаимосвязь различных единиц и уровней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Проблемы экологии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8E5630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8E5630"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</w:t>
      </w:r>
      <w:r w:rsidRPr="008E5630">
        <w:rPr>
          <w:rFonts w:ascii="Times New Roman" w:eastAsia="Times New Roman" w:hAnsi="Times New Roman" w:cs="Times New Roman"/>
          <w:sz w:val="24"/>
          <w:szCs w:val="24"/>
        </w:rPr>
        <w:lastRenderedPageBreak/>
        <w:t>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жанры научного (доклад, аннотация,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тезисы, конспект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рецензия,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выписки,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реферат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публицистического (выступление,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статья,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интервью, очерк, отзыв 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признаки художественной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E5630" w:rsidRPr="008E5630" w:rsidRDefault="008E5630" w:rsidP="008E5630">
      <w:pPr>
        <w:spacing w:line="331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8E5630" w:rsidRPr="008E5630" w:rsidRDefault="008E5630" w:rsidP="008E5630">
      <w:pPr>
        <w:rPr>
          <w:rFonts w:ascii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речи как раздел лингвистики.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 аспекты культуры речи: нормативный, коммуникативный и этический.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Коммуникативная целесообразность, уместность, точность, ясность, выразительность речи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орфографических и пунктуационных умений и навыков.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норм литературного языка в речевой практике.</w:t>
      </w: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6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Уместность использования языковых средств в речевом высказывании.</w:t>
      </w:r>
    </w:p>
    <w:p w:rsidR="008E5630" w:rsidRPr="008E5630" w:rsidRDefault="008E5630" w:rsidP="008E5630">
      <w:pPr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8E563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8E5630" w:rsidRDefault="008E5630" w:rsidP="008E5630"/>
    <w:p w:rsidR="00C34C0F" w:rsidRDefault="00C34C0F" w:rsidP="00C34C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5"/>
        <w:tblW w:w="9770" w:type="dxa"/>
        <w:tblInd w:w="0" w:type="dxa"/>
        <w:tblLook w:val="04A0" w:firstRow="1" w:lastRow="0" w:firstColumn="1" w:lastColumn="0" w:noHBand="0" w:noVBand="1"/>
      </w:tblPr>
      <w:tblGrid>
        <w:gridCol w:w="704"/>
        <w:gridCol w:w="8222"/>
        <w:gridCol w:w="844"/>
      </w:tblGrid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C34C0F" w:rsidTr="00C34C0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Язык. Общие сведения о языке.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472222" w:rsidP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как система. Основные уровни языка.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общество. Язык и культура.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ученые-лингвисты.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Речь. Речевое общение.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как деятельность. Речевые ситуации.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Монологическая и диалогическая речь.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22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22" w:rsidRDefault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 w:rsidP="004722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стиль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326C84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 публицистического стиля.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 w:rsidP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Разговорный </w:t>
            </w:r>
            <w:r w:rsidR="007B1613" w:rsidRPr="007B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 различных стилей.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 и язык художественной литературы.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Признаки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9CF" w:rsidTr="00F04602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F" w:rsidRDefault="00A539C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F" w:rsidRDefault="00F046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переработка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CF" w:rsidRDefault="00A539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переработка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C0F" w:rsidTr="00373AB1">
        <w:trPr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Лингвистический анализ текста.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AB1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1" w:rsidRDefault="00373AB1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1" w:rsidRDefault="00373A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 анализ текста.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1" w:rsidRDefault="00373A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речи.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как раздел лингвистики.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языковых норм.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разговорной речи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языковых норм.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способности и культура письма.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613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языковых норм.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13" w:rsidRDefault="007B16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 Причины коммуникативных неудач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7B1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выступление: выбор темы, определение цели, поиск материала.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научного и делового общения.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норма и ее функции.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602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 и навыков.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02" w:rsidRDefault="00F04602" w:rsidP="00F046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7B16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C0F" w:rsidTr="00C34C0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экзамен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91285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34C0F" w:rsidTr="00C34C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0F" w:rsidRDefault="00C34C0F" w:rsidP="00EF4BA7">
            <w:pPr>
              <w:pStyle w:val="a4"/>
              <w:numPr>
                <w:ilvl w:val="0"/>
                <w:numId w:val="3"/>
              </w:numPr>
              <w:spacing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C34C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0F" w:rsidRDefault="00373A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C34C0F" w:rsidRDefault="00C34C0F" w:rsidP="00C34C0F">
      <w:pPr>
        <w:spacing w:after="0" w:line="240" w:lineRule="auto"/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0F" w:rsidRDefault="00C34C0F" w:rsidP="00C34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- 6-е изд., стер.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2019. - 416 с. - ISBN 978-5-4468-7886-4.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Антонова, Е. С.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среднего профессионального образования / Е. С. Антонова, Т.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- 6-е изд., стер.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2020. - 416 с. - ISBN 978-5-4468-9241-9. -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Академия : [сайт].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URL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https://academia-moscow.ru/catalogue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Е.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таблицы, схемы, упражнения / Е.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12-е изд.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2019. — 312 c. — ISBN 978-985-06-3052-0.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https://profspo.ru/books/90824 (дата обращения: 05.09.2020).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Борисова, Т. С. Русский язык. Фонетика. Морфология.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Синтаксис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СПО / Т. С. Борисова, Т.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Саратов,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Профобразование, Ай Пи Ар Медиа, 2020. — 179 c. — ISBN 978-5-4488-0784-8, 978-5-4497-0448-1.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https://profspo.ru/books/96026 (дата обращения: 06.09.2020).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Рогачева, Е. Н. 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Вузовское образование, 2019. — 158 c. — ISBN 978-5-4487-0435-2.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[сайт]. — URL: https://profspo.ru/books/79675 (дата обращения: 01.09.2020). — Режим доступа: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пользователей</w:t>
      </w: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C0F" w:rsidRDefault="00C34C0F" w:rsidP="00C34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2D" w:rsidRDefault="00EB432D"/>
    <w:sectPr w:rsidR="00E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3"/>
    <w:rsid w:val="0031743D"/>
    <w:rsid w:val="00326C84"/>
    <w:rsid w:val="00373AB1"/>
    <w:rsid w:val="00472222"/>
    <w:rsid w:val="005000F3"/>
    <w:rsid w:val="007B1613"/>
    <w:rsid w:val="008E5630"/>
    <w:rsid w:val="00912857"/>
    <w:rsid w:val="00A539CF"/>
    <w:rsid w:val="00C34C0F"/>
    <w:rsid w:val="00D85A6C"/>
    <w:rsid w:val="00E868ED"/>
    <w:rsid w:val="00EA2D66"/>
    <w:rsid w:val="00EB432D"/>
    <w:rsid w:val="00F0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A296"/>
  <w15:chartTrackingRefBased/>
  <w15:docId w15:val="{04E2E4A5-D83E-41E3-9F1F-AAB6BEB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4C0F"/>
    <w:pPr>
      <w:spacing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34C0F"/>
    <w:pPr>
      <w:ind w:left="720"/>
      <w:contextualSpacing/>
    </w:pPr>
  </w:style>
  <w:style w:type="paragraph" w:customStyle="1" w:styleId="pboth">
    <w:name w:val="pboth"/>
    <w:basedOn w:val="a0"/>
    <w:rsid w:val="00C3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C34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EA2D66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EA2D66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5044</Words>
  <Characters>28756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5</cp:revision>
  <dcterms:created xsi:type="dcterms:W3CDTF">2022-02-17T09:43:00Z</dcterms:created>
  <dcterms:modified xsi:type="dcterms:W3CDTF">2022-05-04T09:26:00Z</dcterms:modified>
</cp:coreProperties>
</file>